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BC2" w:rsidRDefault="00556BC2" w:rsidP="00556BC2">
      <w:pPr>
        <w:spacing w:after="0" w:line="240" w:lineRule="auto"/>
        <w:rPr>
          <w:rFonts w:ascii="Times New Roman" w:hAnsi="Times New Roman" w:cs="Times New Roman"/>
          <w:sz w:val="24"/>
          <w:szCs w:val="24"/>
          <w:lang w:val="lt-LT"/>
        </w:rPr>
      </w:pPr>
    </w:p>
    <w:p w:rsidR="00556BC2" w:rsidRDefault="00556BC2" w:rsidP="00556BC2">
      <w:pPr>
        <w:spacing w:after="0" w:line="240" w:lineRule="auto"/>
        <w:jc w:val="center"/>
        <w:rPr>
          <w:rFonts w:ascii="Times New Roman" w:hAnsi="Times New Roman" w:cs="Times New Roman"/>
          <w:sz w:val="24"/>
          <w:szCs w:val="24"/>
          <w:lang w:val="lt-LT"/>
        </w:rPr>
      </w:pPr>
      <w:r>
        <w:rPr>
          <w:noProof/>
          <w:lang w:val="lt-LT" w:eastAsia="lt-LT"/>
        </w:rPr>
        <w:drawing>
          <wp:inline distT="0" distB="0" distL="0" distR="0">
            <wp:extent cx="2255520" cy="2095500"/>
            <wp:effectExtent l="0" t="0" r="0" b="0"/>
            <wp:docPr id="1" name="Paveikslėlis 1" descr="cid:image002.png@01D66026.78B1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2.png@01D66026.78B1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55520" cy="2095500"/>
                    </a:xfrm>
                    <a:prstGeom prst="rect">
                      <a:avLst/>
                    </a:prstGeom>
                    <a:noFill/>
                    <a:ln>
                      <a:noFill/>
                    </a:ln>
                  </pic:spPr>
                </pic:pic>
              </a:graphicData>
            </a:graphic>
          </wp:inline>
        </w:drawing>
      </w:r>
    </w:p>
    <w:p w:rsidR="00556BC2" w:rsidRDefault="00556BC2" w:rsidP="000E4191">
      <w:pPr>
        <w:spacing w:after="0" w:line="240" w:lineRule="auto"/>
        <w:jc w:val="center"/>
        <w:rPr>
          <w:rFonts w:ascii="Times New Roman" w:hAnsi="Times New Roman" w:cs="Times New Roman"/>
          <w:sz w:val="24"/>
          <w:szCs w:val="24"/>
          <w:lang w:val="lt-LT"/>
        </w:rPr>
      </w:pPr>
    </w:p>
    <w:p w:rsidR="00F23E08" w:rsidRPr="000E4191" w:rsidRDefault="00F23E08" w:rsidP="000E4191">
      <w:pPr>
        <w:spacing w:after="0" w:line="240" w:lineRule="auto"/>
        <w:jc w:val="center"/>
        <w:rPr>
          <w:rFonts w:ascii="Times New Roman" w:hAnsi="Times New Roman" w:cs="Times New Roman"/>
          <w:sz w:val="24"/>
          <w:szCs w:val="24"/>
          <w:lang w:val="lt-LT"/>
        </w:rPr>
      </w:pPr>
      <w:r w:rsidRPr="000E4191">
        <w:rPr>
          <w:rFonts w:ascii="Times New Roman" w:hAnsi="Times New Roman" w:cs="Times New Roman"/>
          <w:sz w:val="24"/>
          <w:szCs w:val="24"/>
          <w:lang w:val="lt-LT"/>
        </w:rPr>
        <w:t>LIETUVOS SOCIALDEMOKRATŲ DARBO PARTIJOS</w:t>
      </w:r>
    </w:p>
    <w:p w:rsidR="00E27CA8" w:rsidRPr="000E4191" w:rsidRDefault="00E27CA8" w:rsidP="000E4191">
      <w:pPr>
        <w:spacing w:after="0" w:line="240" w:lineRule="auto"/>
        <w:jc w:val="center"/>
        <w:rPr>
          <w:rFonts w:ascii="Times New Roman" w:hAnsi="Times New Roman" w:cs="Times New Roman"/>
          <w:sz w:val="24"/>
          <w:szCs w:val="24"/>
          <w:lang w:val="lt-LT"/>
        </w:rPr>
      </w:pPr>
    </w:p>
    <w:p w:rsidR="00E27CA8" w:rsidRPr="000E4191" w:rsidRDefault="00E27CA8" w:rsidP="000E4191">
      <w:pPr>
        <w:spacing w:after="0" w:line="240" w:lineRule="auto"/>
        <w:jc w:val="center"/>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2020 M. </w:t>
      </w:r>
      <w:r w:rsidR="00E46E40" w:rsidRPr="000E4191">
        <w:rPr>
          <w:rFonts w:ascii="Times New Roman" w:hAnsi="Times New Roman" w:cs="Times New Roman"/>
          <w:sz w:val="24"/>
          <w:szCs w:val="24"/>
          <w:lang w:val="lt-LT"/>
        </w:rPr>
        <w:t>RINKIMŲ</w:t>
      </w:r>
      <w:r w:rsidR="00F23E08" w:rsidRPr="000E4191">
        <w:rPr>
          <w:rFonts w:ascii="Times New Roman" w:hAnsi="Times New Roman" w:cs="Times New Roman"/>
          <w:sz w:val="24"/>
          <w:szCs w:val="24"/>
          <w:lang w:val="lt-LT"/>
        </w:rPr>
        <w:t xml:space="preserve"> </w:t>
      </w:r>
      <w:r w:rsidR="00E46E40" w:rsidRPr="000E4191">
        <w:rPr>
          <w:rFonts w:ascii="Times New Roman" w:hAnsi="Times New Roman" w:cs="Times New Roman"/>
          <w:sz w:val="24"/>
          <w:szCs w:val="24"/>
          <w:lang w:val="lt-LT"/>
        </w:rPr>
        <w:t xml:space="preserve">Į </w:t>
      </w:r>
      <w:r w:rsidR="009E3386" w:rsidRPr="000E4191">
        <w:rPr>
          <w:rFonts w:ascii="Times New Roman" w:hAnsi="Times New Roman" w:cs="Times New Roman"/>
          <w:sz w:val="24"/>
          <w:szCs w:val="24"/>
          <w:lang w:val="lt-LT"/>
        </w:rPr>
        <w:t>LIETUVOS RESPUBLIKOS SEIMĄ</w:t>
      </w:r>
      <w:r w:rsidR="00186B95" w:rsidRPr="00186B95">
        <w:rPr>
          <w:rFonts w:ascii="Times New Roman" w:hAnsi="Times New Roman" w:cs="Times New Roman"/>
          <w:sz w:val="24"/>
          <w:szCs w:val="24"/>
          <w:lang w:val="lt-LT"/>
        </w:rPr>
        <w:t xml:space="preserve"> </w:t>
      </w:r>
      <w:r w:rsidR="00186B95" w:rsidRPr="000E4191">
        <w:rPr>
          <w:rFonts w:ascii="Times New Roman" w:hAnsi="Times New Roman" w:cs="Times New Roman"/>
          <w:sz w:val="24"/>
          <w:szCs w:val="24"/>
          <w:lang w:val="lt-LT"/>
        </w:rPr>
        <w:t>PROGRAMA</w:t>
      </w:r>
    </w:p>
    <w:p w:rsidR="00E27CA8" w:rsidRPr="000E4191" w:rsidRDefault="009E3386" w:rsidP="000E4191">
      <w:pPr>
        <w:spacing w:after="0" w:line="240" w:lineRule="auto"/>
        <w:ind w:firstLine="567"/>
        <w:jc w:val="center"/>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p>
    <w:p w:rsidR="00D17D82" w:rsidRPr="000E4191" w:rsidRDefault="00D17D82" w:rsidP="000E4191">
      <w:pPr>
        <w:spacing w:after="0" w:line="240" w:lineRule="auto"/>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„GEROVĖS IR KŪRYBOS LIETUVA“</w:t>
      </w:r>
    </w:p>
    <w:p w:rsidR="00E27CA8" w:rsidRPr="000E4191" w:rsidRDefault="00E27CA8" w:rsidP="000E4191">
      <w:pPr>
        <w:spacing w:after="0" w:line="240" w:lineRule="auto"/>
        <w:ind w:firstLine="567"/>
        <w:jc w:val="center"/>
        <w:rPr>
          <w:rFonts w:ascii="Times New Roman" w:hAnsi="Times New Roman" w:cs="Times New Roman"/>
          <w:b/>
          <w:sz w:val="24"/>
          <w:szCs w:val="24"/>
          <w:lang w:val="lt-LT"/>
        </w:rPr>
      </w:pPr>
      <w:bookmarkStart w:id="0" w:name="_GoBack"/>
      <w:bookmarkEnd w:id="0"/>
    </w:p>
    <w:p w:rsidR="00F23E08" w:rsidRPr="000E4191" w:rsidRDefault="00F23E08" w:rsidP="000E4191">
      <w:pPr>
        <w:spacing w:before="240" w:line="276" w:lineRule="auto"/>
        <w:ind w:firstLine="709"/>
        <w:jc w:val="both"/>
        <w:rPr>
          <w:rFonts w:ascii="Times New Roman" w:hAnsi="Times New Roman" w:cs="Times New Roman"/>
          <w:b/>
          <w:sz w:val="24"/>
          <w:szCs w:val="24"/>
          <w:lang w:val="lt-LT"/>
        </w:rPr>
      </w:pPr>
      <w:r w:rsidRPr="000E4191">
        <w:rPr>
          <w:rFonts w:ascii="Times New Roman" w:hAnsi="Times New Roman" w:cs="Times New Roman"/>
          <w:sz w:val="24"/>
          <w:szCs w:val="24"/>
          <w:lang w:val="lt-LT"/>
        </w:rPr>
        <w:t xml:space="preserve">2018 m. įkurta Lietuvos socialdemokratų darbo partija (LSDDP) savo programoje deklaravo siekį kurti Gerovės Lietuvą – skandinaviškojo modelio gerovės valstybę visiems. </w:t>
      </w:r>
    </w:p>
    <w:p w:rsidR="00F23E08" w:rsidRPr="000E4191" w:rsidRDefault="00430419"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LSDDP, </w:t>
      </w:r>
      <w:r w:rsidR="00F23E08" w:rsidRPr="000E4191">
        <w:rPr>
          <w:rFonts w:ascii="Times New Roman" w:hAnsi="Times New Roman" w:cs="Times New Roman"/>
          <w:sz w:val="24"/>
          <w:szCs w:val="24"/>
          <w:lang w:val="lt-LT"/>
        </w:rPr>
        <w:t xml:space="preserve">siekdama ne žodžiais, </w:t>
      </w:r>
      <w:r w:rsidR="00740A13" w:rsidRPr="000E4191">
        <w:rPr>
          <w:rFonts w:ascii="Times New Roman" w:hAnsi="Times New Roman" w:cs="Times New Roman"/>
          <w:sz w:val="24"/>
          <w:szCs w:val="24"/>
          <w:lang w:val="lt-LT"/>
        </w:rPr>
        <w:t>o darbais kurti gerovę šalyje</w:t>
      </w:r>
      <w:r w:rsidR="00F23E08" w:rsidRPr="000E4191">
        <w:rPr>
          <w:rFonts w:ascii="Times New Roman" w:hAnsi="Times New Roman" w:cs="Times New Roman"/>
          <w:sz w:val="24"/>
          <w:szCs w:val="24"/>
          <w:lang w:val="lt-LT"/>
        </w:rPr>
        <w:t xml:space="preserve">, užtikrinti </w:t>
      </w:r>
      <w:r w:rsidR="00740A13" w:rsidRPr="000E4191">
        <w:rPr>
          <w:rFonts w:ascii="Times New Roman" w:hAnsi="Times New Roman" w:cs="Times New Roman"/>
          <w:sz w:val="24"/>
          <w:szCs w:val="24"/>
          <w:lang w:val="lt-LT"/>
        </w:rPr>
        <w:t>valdžios stabilumą</w:t>
      </w:r>
      <w:r w:rsidR="00A35445" w:rsidRPr="000E4191">
        <w:rPr>
          <w:rFonts w:ascii="Times New Roman" w:hAnsi="Times New Roman" w:cs="Times New Roman"/>
          <w:sz w:val="24"/>
          <w:szCs w:val="24"/>
          <w:lang w:val="lt-LT"/>
        </w:rPr>
        <w:t xml:space="preserve">, nevengė </w:t>
      </w:r>
      <w:r w:rsidR="00F23E08" w:rsidRPr="000E4191">
        <w:rPr>
          <w:rFonts w:ascii="Times New Roman" w:hAnsi="Times New Roman" w:cs="Times New Roman"/>
          <w:sz w:val="24"/>
          <w:szCs w:val="24"/>
          <w:lang w:val="lt-LT"/>
        </w:rPr>
        <w:t xml:space="preserve">atsakomybės, liko </w:t>
      </w:r>
      <w:r w:rsidR="00740A13" w:rsidRPr="000E4191">
        <w:rPr>
          <w:rFonts w:ascii="Times New Roman" w:hAnsi="Times New Roman" w:cs="Times New Roman"/>
          <w:sz w:val="24"/>
          <w:szCs w:val="24"/>
          <w:lang w:val="lt-LT"/>
        </w:rPr>
        <w:t xml:space="preserve">Lietuvą </w:t>
      </w:r>
      <w:r w:rsidR="00F23E08" w:rsidRPr="000E4191">
        <w:rPr>
          <w:rFonts w:ascii="Times New Roman" w:hAnsi="Times New Roman" w:cs="Times New Roman"/>
          <w:sz w:val="24"/>
          <w:szCs w:val="24"/>
          <w:lang w:val="lt-LT"/>
        </w:rPr>
        <w:t>2016</w:t>
      </w:r>
      <w:r w:rsidR="009E3386" w:rsidRPr="000E4191">
        <w:rPr>
          <w:rFonts w:ascii="Times New Roman" w:hAnsi="Times New Roman" w:cs="Times New Roman"/>
          <w:b/>
          <w:sz w:val="24"/>
          <w:szCs w:val="24"/>
          <w:lang w:val="lt-LT"/>
        </w:rPr>
        <w:t>–</w:t>
      </w:r>
      <w:r w:rsidR="001C7E06" w:rsidRPr="000E4191">
        <w:rPr>
          <w:rFonts w:ascii="Times New Roman" w:hAnsi="Times New Roman" w:cs="Times New Roman"/>
          <w:sz w:val="24"/>
          <w:szCs w:val="24"/>
          <w:lang w:val="lt-LT"/>
        </w:rPr>
        <w:t xml:space="preserve">2020 </w:t>
      </w:r>
      <w:r w:rsidR="00F23E08" w:rsidRPr="000E4191">
        <w:rPr>
          <w:rFonts w:ascii="Times New Roman" w:hAnsi="Times New Roman" w:cs="Times New Roman"/>
          <w:sz w:val="24"/>
          <w:szCs w:val="24"/>
          <w:lang w:val="lt-LT"/>
        </w:rPr>
        <w:t xml:space="preserve">m. </w:t>
      </w:r>
      <w:r w:rsidR="00217C62" w:rsidRPr="000E4191">
        <w:rPr>
          <w:rFonts w:ascii="Times New Roman" w:hAnsi="Times New Roman" w:cs="Times New Roman"/>
          <w:sz w:val="24"/>
          <w:szCs w:val="24"/>
          <w:lang w:val="lt-LT"/>
        </w:rPr>
        <w:t xml:space="preserve">valdžiusios kairiojo centro </w:t>
      </w:r>
      <w:r w:rsidR="00E33BF5" w:rsidRPr="000E4191">
        <w:rPr>
          <w:rFonts w:ascii="Times New Roman" w:hAnsi="Times New Roman" w:cs="Times New Roman"/>
          <w:sz w:val="24"/>
          <w:szCs w:val="24"/>
          <w:lang w:val="lt-LT"/>
        </w:rPr>
        <w:t xml:space="preserve">politinių jėgų </w:t>
      </w:r>
      <w:r w:rsidR="009E3386"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Lietuv</w:t>
      </w:r>
      <w:r w:rsidR="00E33BF5" w:rsidRPr="000E4191">
        <w:rPr>
          <w:rFonts w:ascii="Times New Roman" w:hAnsi="Times New Roman" w:cs="Times New Roman"/>
          <w:sz w:val="24"/>
          <w:szCs w:val="24"/>
          <w:lang w:val="lt-LT"/>
        </w:rPr>
        <w:t>os valstiečių ir žaliųjų sąjungos</w:t>
      </w:r>
      <w:r w:rsidR="00F23E08" w:rsidRPr="000E4191">
        <w:rPr>
          <w:rFonts w:ascii="Times New Roman" w:hAnsi="Times New Roman" w:cs="Times New Roman"/>
          <w:sz w:val="24"/>
          <w:szCs w:val="24"/>
          <w:lang w:val="lt-LT"/>
        </w:rPr>
        <w:t>, Lietuv</w:t>
      </w:r>
      <w:r w:rsidR="00E33BF5" w:rsidRPr="000E4191">
        <w:rPr>
          <w:rFonts w:ascii="Times New Roman" w:hAnsi="Times New Roman" w:cs="Times New Roman"/>
          <w:sz w:val="24"/>
          <w:szCs w:val="24"/>
          <w:lang w:val="lt-LT"/>
        </w:rPr>
        <w:t>os socialdemokratų darbo partijos</w:t>
      </w:r>
      <w:r w:rsidR="00F23E08" w:rsidRPr="000E4191">
        <w:rPr>
          <w:rFonts w:ascii="Times New Roman" w:hAnsi="Times New Roman" w:cs="Times New Roman"/>
          <w:sz w:val="24"/>
          <w:szCs w:val="24"/>
          <w:lang w:val="lt-LT"/>
        </w:rPr>
        <w:t xml:space="preserve"> ir Lietuvos lenkų rinkimų akcijos</w:t>
      </w:r>
      <w:r w:rsidR="00560248" w:rsidRPr="000E4191">
        <w:rPr>
          <w:rFonts w:ascii="Times New Roman" w:hAnsi="Times New Roman" w:cs="Times New Roman"/>
          <w:sz w:val="24"/>
          <w:szCs w:val="24"/>
          <w:lang w:val="lt-LT"/>
        </w:rPr>
        <w:t>-</w:t>
      </w:r>
      <w:r w:rsidR="009E3386" w:rsidRPr="000E4191">
        <w:rPr>
          <w:rFonts w:ascii="Times New Roman" w:hAnsi="Times New Roman" w:cs="Times New Roman"/>
          <w:sz w:val="24"/>
          <w:szCs w:val="24"/>
          <w:lang w:val="lt-LT"/>
        </w:rPr>
        <w:t>K</w:t>
      </w:r>
      <w:r w:rsidR="00E33BF5" w:rsidRPr="000E4191">
        <w:rPr>
          <w:rFonts w:ascii="Times New Roman" w:hAnsi="Times New Roman" w:cs="Times New Roman"/>
          <w:sz w:val="24"/>
          <w:szCs w:val="24"/>
          <w:lang w:val="lt-LT"/>
        </w:rPr>
        <w:t>rikščioniškų šeimų sąjungos</w:t>
      </w:r>
      <w:r w:rsidR="00217C62" w:rsidRPr="000E4191">
        <w:rPr>
          <w:rFonts w:ascii="Times New Roman" w:hAnsi="Times New Roman" w:cs="Times New Roman"/>
          <w:sz w:val="24"/>
          <w:szCs w:val="24"/>
          <w:lang w:val="lt-LT"/>
        </w:rPr>
        <w:t xml:space="preserve"> </w:t>
      </w:r>
      <w:r w:rsidR="009E3386"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koalicijoje. </w:t>
      </w:r>
    </w:p>
    <w:p w:rsidR="00F23E08"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Įvykdytos struktūrinės reformos ir sprendimai, sėkminga koalicinės </w:t>
      </w:r>
      <w:r w:rsidR="00B62119" w:rsidRPr="000E4191">
        <w:rPr>
          <w:rFonts w:ascii="Times New Roman" w:hAnsi="Times New Roman" w:cs="Times New Roman"/>
          <w:sz w:val="24"/>
          <w:szCs w:val="24"/>
          <w:lang w:val="lt-LT"/>
        </w:rPr>
        <w:t xml:space="preserve">Lietuvos Respublikos </w:t>
      </w:r>
      <w:r w:rsidRPr="000E4191">
        <w:rPr>
          <w:rFonts w:ascii="Times New Roman" w:hAnsi="Times New Roman" w:cs="Times New Roman"/>
          <w:sz w:val="24"/>
          <w:szCs w:val="24"/>
          <w:lang w:val="lt-LT"/>
        </w:rPr>
        <w:t>Vyriausybės veikla stiprinant Lietuvos valstybę, jos žmonių ir šeimų gerovę, lėmė akivaizdžią Lietuvos ekonominę ir social</w:t>
      </w:r>
      <w:r w:rsidR="00F52582" w:rsidRPr="000E4191">
        <w:rPr>
          <w:rFonts w:ascii="Times New Roman" w:hAnsi="Times New Roman" w:cs="Times New Roman"/>
          <w:sz w:val="24"/>
          <w:szCs w:val="24"/>
          <w:lang w:val="lt-LT"/>
        </w:rPr>
        <w:t>inę pažangą. 2016</w:t>
      </w:r>
      <w:r w:rsidR="00712487" w:rsidRPr="000E4191">
        <w:rPr>
          <w:rFonts w:ascii="Times New Roman" w:hAnsi="Times New Roman" w:cs="Times New Roman"/>
          <w:sz w:val="24"/>
          <w:szCs w:val="24"/>
          <w:lang w:val="lt-LT"/>
        </w:rPr>
        <w:t>–</w:t>
      </w:r>
      <w:r w:rsidR="00F52582" w:rsidRPr="000E4191">
        <w:rPr>
          <w:rFonts w:ascii="Times New Roman" w:hAnsi="Times New Roman" w:cs="Times New Roman"/>
          <w:sz w:val="24"/>
          <w:szCs w:val="24"/>
          <w:lang w:val="lt-LT"/>
        </w:rPr>
        <w:t>2020 m.</w:t>
      </w:r>
      <w:r w:rsidRPr="000E4191">
        <w:rPr>
          <w:rFonts w:ascii="Times New Roman" w:hAnsi="Times New Roman" w:cs="Times New Roman"/>
          <w:sz w:val="24"/>
          <w:szCs w:val="24"/>
          <w:lang w:val="lt-LT"/>
        </w:rPr>
        <w:t xml:space="preserve"> šalies bendras</w:t>
      </w:r>
      <w:r w:rsidR="00B62119" w:rsidRPr="000E4191">
        <w:rPr>
          <w:rFonts w:ascii="Times New Roman" w:hAnsi="Times New Roman" w:cs="Times New Roman"/>
          <w:sz w:val="24"/>
          <w:szCs w:val="24"/>
          <w:lang w:val="lt-LT"/>
        </w:rPr>
        <w:t>is</w:t>
      </w:r>
      <w:r w:rsidRPr="000E4191">
        <w:rPr>
          <w:rFonts w:ascii="Times New Roman" w:hAnsi="Times New Roman" w:cs="Times New Roman"/>
          <w:sz w:val="24"/>
          <w:szCs w:val="24"/>
          <w:lang w:val="lt-LT"/>
        </w:rPr>
        <w:t xml:space="preserve"> vidaus produktas </w:t>
      </w:r>
      <w:r w:rsidR="00740A13" w:rsidRPr="000E4191">
        <w:rPr>
          <w:rFonts w:ascii="Times New Roman" w:hAnsi="Times New Roman" w:cs="Times New Roman"/>
          <w:sz w:val="24"/>
          <w:szCs w:val="24"/>
          <w:lang w:val="lt-LT"/>
        </w:rPr>
        <w:t xml:space="preserve">(BVP) </w:t>
      </w:r>
      <w:r w:rsidRPr="000E4191">
        <w:rPr>
          <w:rFonts w:ascii="Times New Roman" w:hAnsi="Times New Roman" w:cs="Times New Roman"/>
          <w:sz w:val="24"/>
          <w:szCs w:val="24"/>
          <w:lang w:val="lt-LT"/>
        </w:rPr>
        <w:t>išaugo 12,4 proc., beveik dvigubai didėjo vidutinis darbo užmokestis ir senatvės pensijos, minimali</w:t>
      </w:r>
      <w:r w:rsidR="00D63731" w:rsidRPr="000E4191">
        <w:rPr>
          <w:rFonts w:ascii="Times New Roman" w:hAnsi="Times New Roman" w:cs="Times New Roman"/>
          <w:sz w:val="24"/>
          <w:szCs w:val="24"/>
          <w:lang w:val="lt-LT"/>
        </w:rPr>
        <w:t>oji</w:t>
      </w:r>
      <w:r w:rsidRPr="000E4191">
        <w:rPr>
          <w:rFonts w:ascii="Times New Roman" w:hAnsi="Times New Roman" w:cs="Times New Roman"/>
          <w:sz w:val="24"/>
          <w:szCs w:val="24"/>
          <w:lang w:val="lt-LT"/>
        </w:rPr>
        <w:t xml:space="preserve"> </w:t>
      </w:r>
      <w:r w:rsidR="00D63731" w:rsidRPr="000E4191">
        <w:rPr>
          <w:rFonts w:ascii="Times New Roman" w:hAnsi="Times New Roman" w:cs="Times New Roman"/>
          <w:sz w:val="24"/>
          <w:szCs w:val="24"/>
          <w:lang w:val="lt-LT"/>
        </w:rPr>
        <w:t xml:space="preserve">mėnesinė </w:t>
      </w:r>
      <w:r w:rsidRPr="000E4191">
        <w:rPr>
          <w:rFonts w:ascii="Times New Roman" w:hAnsi="Times New Roman" w:cs="Times New Roman"/>
          <w:sz w:val="24"/>
          <w:szCs w:val="24"/>
          <w:lang w:val="lt-LT"/>
        </w:rPr>
        <w:t>alga</w:t>
      </w:r>
      <w:r w:rsidR="00D63731" w:rsidRPr="000E4191">
        <w:rPr>
          <w:rFonts w:ascii="Times New Roman" w:hAnsi="Times New Roman" w:cs="Times New Roman"/>
          <w:sz w:val="24"/>
          <w:szCs w:val="24"/>
          <w:lang w:val="lt-LT"/>
        </w:rPr>
        <w:t xml:space="preserve"> (MMA)</w:t>
      </w:r>
      <w:r w:rsidRPr="000E4191">
        <w:rPr>
          <w:rFonts w:ascii="Times New Roman" w:hAnsi="Times New Roman" w:cs="Times New Roman"/>
          <w:sz w:val="24"/>
          <w:szCs w:val="24"/>
          <w:lang w:val="lt-LT"/>
        </w:rPr>
        <w:t xml:space="preserve"> pakilo iki 607 eurų, didėjo šalpos pensijos </w:t>
      </w:r>
      <w:r w:rsidR="00977701" w:rsidRPr="000E4191">
        <w:rPr>
          <w:rFonts w:ascii="Times New Roman" w:hAnsi="Times New Roman" w:cs="Times New Roman"/>
          <w:sz w:val="24"/>
          <w:szCs w:val="24"/>
          <w:lang w:val="lt-LT"/>
        </w:rPr>
        <w:t xml:space="preserve">ir </w:t>
      </w:r>
      <w:r w:rsidRPr="000E4191">
        <w:rPr>
          <w:rFonts w:ascii="Times New Roman" w:hAnsi="Times New Roman" w:cs="Times New Roman"/>
          <w:sz w:val="24"/>
          <w:szCs w:val="24"/>
          <w:lang w:val="lt-LT"/>
        </w:rPr>
        <w:t xml:space="preserve">išmokos našlaičiams, neįgaliesiems, </w:t>
      </w:r>
      <w:r w:rsidR="00D63731" w:rsidRPr="000E4191">
        <w:rPr>
          <w:rFonts w:ascii="Times New Roman" w:hAnsi="Times New Roman" w:cs="Times New Roman"/>
          <w:sz w:val="24"/>
          <w:szCs w:val="24"/>
          <w:lang w:val="lt-LT"/>
        </w:rPr>
        <w:t xml:space="preserve">vaikams, </w:t>
      </w:r>
      <w:r w:rsidRPr="000E4191">
        <w:rPr>
          <w:rFonts w:ascii="Times New Roman" w:hAnsi="Times New Roman" w:cs="Times New Roman"/>
          <w:sz w:val="24"/>
          <w:szCs w:val="24"/>
          <w:lang w:val="lt-LT"/>
        </w:rPr>
        <w:t>plėto</w:t>
      </w:r>
      <w:r w:rsidR="00977701" w:rsidRPr="000E4191">
        <w:rPr>
          <w:rFonts w:ascii="Times New Roman" w:hAnsi="Times New Roman" w:cs="Times New Roman"/>
          <w:sz w:val="24"/>
          <w:szCs w:val="24"/>
          <w:lang w:val="lt-LT"/>
        </w:rPr>
        <w:t>to</w:t>
      </w:r>
      <w:r w:rsidRPr="000E4191">
        <w:rPr>
          <w:rFonts w:ascii="Times New Roman" w:hAnsi="Times New Roman" w:cs="Times New Roman"/>
          <w:sz w:val="24"/>
          <w:szCs w:val="24"/>
          <w:lang w:val="lt-LT"/>
        </w:rPr>
        <w:t>s paslaugos šeimoms, įvestas nemokamas maitinimas priešmokyklinukams i</w:t>
      </w:r>
      <w:r w:rsidR="00754BDF" w:rsidRPr="000E4191">
        <w:rPr>
          <w:rFonts w:ascii="Times New Roman" w:hAnsi="Times New Roman" w:cs="Times New Roman"/>
          <w:sz w:val="24"/>
          <w:szCs w:val="24"/>
          <w:lang w:val="lt-LT"/>
        </w:rPr>
        <w:t>r pirmokams, didinti gydytojų</w:t>
      </w:r>
      <w:r w:rsidR="00D63731" w:rsidRPr="000E4191">
        <w:rPr>
          <w:rFonts w:ascii="Times New Roman" w:hAnsi="Times New Roman" w:cs="Times New Roman"/>
          <w:sz w:val="24"/>
          <w:szCs w:val="24"/>
          <w:lang w:val="lt-LT"/>
        </w:rPr>
        <w:t>,</w:t>
      </w:r>
      <w:r w:rsidR="00754BDF"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slaugytojų</w:t>
      </w:r>
      <w:r w:rsidR="00754BDF"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mokytojų, dėstytojų</w:t>
      </w:r>
      <w:r w:rsidR="00C90889">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mokslo, kultūros darbuotojų atlyginimai. </w:t>
      </w:r>
      <w:r w:rsidR="00B62119" w:rsidRPr="000E4191">
        <w:rPr>
          <w:rFonts w:ascii="Times New Roman" w:hAnsi="Times New Roman" w:cs="Times New Roman"/>
          <w:sz w:val="24"/>
          <w:szCs w:val="24"/>
          <w:lang w:val="lt-LT"/>
        </w:rPr>
        <w:t xml:space="preserve">Gerokai </w:t>
      </w:r>
      <w:r w:rsidRPr="000E4191">
        <w:rPr>
          <w:rFonts w:ascii="Times New Roman" w:hAnsi="Times New Roman" w:cs="Times New Roman"/>
          <w:sz w:val="24"/>
          <w:szCs w:val="24"/>
          <w:lang w:val="lt-LT"/>
        </w:rPr>
        <w:t xml:space="preserve">padidėjo sveikatos apsaugos ir kultūros sistemų finansavimas, </w:t>
      </w:r>
      <w:r w:rsidR="00B62119" w:rsidRPr="000E4191">
        <w:rPr>
          <w:rFonts w:ascii="Times New Roman" w:hAnsi="Times New Roman" w:cs="Times New Roman"/>
          <w:sz w:val="24"/>
          <w:szCs w:val="24"/>
          <w:lang w:val="lt-LT"/>
        </w:rPr>
        <w:t xml:space="preserve">įvestos nemokamos </w:t>
      </w:r>
      <w:r w:rsidRPr="000E4191">
        <w:rPr>
          <w:rFonts w:ascii="Times New Roman" w:hAnsi="Times New Roman" w:cs="Times New Roman"/>
          <w:sz w:val="24"/>
          <w:szCs w:val="24"/>
          <w:lang w:val="lt-LT"/>
        </w:rPr>
        <w:t>bakalaur</w:t>
      </w:r>
      <w:r w:rsidR="00B62119" w:rsidRPr="000E4191">
        <w:rPr>
          <w:rFonts w:ascii="Times New Roman" w:hAnsi="Times New Roman" w:cs="Times New Roman"/>
          <w:sz w:val="24"/>
          <w:szCs w:val="24"/>
          <w:lang w:val="lt-LT"/>
        </w:rPr>
        <w:t>o studijos</w:t>
      </w:r>
      <w:r w:rsidRPr="000E4191">
        <w:rPr>
          <w:rFonts w:ascii="Times New Roman" w:hAnsi="Times New Roman" w:cs="Times New Roman"/>
          <w:sz w:val="24"/>
          <w:szCs w:val="24"/>
          <w:lang w:val="lt-LT"/>
        </w:rPr>
        <w:t xml:space="preserve">. </w:t>
      </w:r>
    </w:p>
    <w:p w:rsidR="00D17D82" w:rsidRPr="000E4191" w:rsidRDefault="00F23E08"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Lietuvai prognozuotą stabilų ekonominį ir socialinį augimą, sparčios kaitos ir gerovės valstybės kūrimą sutrukdė </w:t>
      </w:r>
      <w:r w:rsidR="00B62119" w:rsidRPr="000E4191">
        <w:rPr>
          <w:rFonts w:ascii="Times New Roman" w:hAnsi="Times New Roman" w:cs="Times New Roman"/>
          <w:sz w:val="24"/>
          <w:szCs w:val="24"/>
          <w:lang w:val="lt-LT"/>
        </w:rPr>
        <w:t xml:space="preserve">dėl COVID-19 (koronaviruso infekcijos) </w:t>
      </w:r>
      <w:r w:rsidRPr="000E4191">
        <w:rPr>
          <w:rFonts w:ascii="Times New Roman" w:hAnsi="Times New Roman" w:cs="Times New Roman"/>
          <w:sz w:val="24"/>
          <w:szCs w:val="24"/>
          <w:lang w:val="lt-LT"/>
        </w:rPr>
        <w:t>kilusi pasaulin</w:t>
      </w:r>
      <w:r w:rsidR="00430419" w:rsidRPr="000E4191">
        <w:rPr>
          <w:rFonts w:ascii="Times New Roman" w:hAnsi="Times New Roman" w:cs="Times New Roman"/>
          <w:sz w:val="24"/>
          <w:szCs w:val="24"/>
          <w:lang w:val="lt-LT"/>
        </w:rPr>
        <w:t>ė pandemija, tapusi ne tik didžiule grėsme</w:t>
      </w:r>
      <w:r w:rsidRPr="000E4191">
        <w:rPr>
          <w:rFonts w:ascii="Times New Roman" w:hAnsi="Times New Roman" w:cs="Times New Roman"/>
          <w:sz w:val="24"/>
          <w:szCs w:val="24"/>
          <w:lang w:val="lt-LT"/>
        </w:rPr>
        <w:t xml:space="preserve"> visuomenės sveikatai, apribojusi asmenų judėjimą ir socialinius kontaktus, sustabdžiusi atskirų sektorių veiklą, bet ir sukėlusi šoką </w:t>
      </w:r>
      <w:r w:rsidR="00D63731" w:rsidRPr="000E4191">
        <w:rPr>
          <w:rFonts w:ascii="Times New Roman" w:hAnsi="Times New Roman" w:cs="Times New Roman"/>
          <w:sz w:val="24"/>
          <w:szCs w:val="24"/>
          <w:lang w:val="lt-LT"/>
        </w:rPr>
        <w:t>pasaulio</w:t>
      </w:r>
      <w:r w:rsidRPr="000E4191">
        <w:rPr>
          <w:rFonts w:ascii="Times New Roman" w:hAnsi="Times New Roman" w:cs="Times New Roman"/>
          <w:sz w:val="24"/>
          <w:szCs w:val="24"/>
          <w:lang w:val="lt-LT"/>
        </w:rPr>
        <w:t>, E</w:t>
      </w:r>
      <w:r w:rsidR="00D17D82" w:rsidRPr="000E4191">
        <w:rPr>
          <w:rFonts w:ascii="Times New Roman" w:hAnsi="Times New Roman" w:cs="Times New Roman"/>
          <w:sz w:val="24"/>
          <w:szCs w:val="24"/>
          <w:lang w:val="lt-LT"/>
        </w:rPr>
        <w:t xml:space="preserve">uropos ir Lietuvos ekonomikai. </w:t>
      </w:r>
    </w:p>
    <w:p w:rsidR="00F23E08" w:rsidRPr="000E4191" w:rsidRDefault="008703A3"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Koronaviruso</w:t>
      </w:r>
      <w:r w:rsidR="00217C62" w:rsidRPr="000E4191">
        <w:rPr>
          <w:rFonts w:ascii="Times New Roman" w:hAnsi="Times New Roman" w:cs="Times New Roman"/>
          <w:sz w:val="24"/>
          <w:szCs w:val="24"/>
          <w:lang w:val="lt-LT"/>
        </w:rPr>
        <w:t xml:space="preserve"> iššūkį valdžia sutiko </w:t>
      </w:r>
      <w:r w:rsidR="00C402BB" w:rsidRPr="000E4191">
        <w:rPr>
          <w:rFonts w:ascii="Times New Roman" w:hAnsi="Times New Roman" w:cs="Times New Roman"/>
          <w:sz w:val="24"/>
          <w:szCs w:val="24"/>
          <w:lang w:val="lt-LT"/>
        </w:rPr>
        <w:t>pasirengusi. P</w:t>
      </w:r>
      <w:r w:rsidR="00F23E08" w:rsidRPr="000E4191">
        <w:rPr>
          <w:rFonts w:ascii="Times New Roman" w:hAnsi="Times New Roman" w:cs="Times New Roman"/>
          <w:sz w:val="24"/>
          <w:szCs w:val="24"/>
          <w:lang w:val="lt-LT"/>
        </w:rPr>
        <w:t xml:space="preserve">er keletą metų </w:t>
      </w:r>
      <w:r w:rsidR="00C402BB" w:rsidRPr="000E4191">
        <w:rPr>
          <w:rFonts w:ascii="Times New Roman" w:hAnsi="Times New Roman" w:cs="Times New Roman"/>
          <w:sz w:val="24"/>
          <w:szCs w:val="24"/>
          <w:lang w:val="lt-LT"/>
        </w:rPr>
        <w:t xml:space="preserve">sukauptas </w:t>
      </w:r>
      <w:r w:rsidR="00F23E08" w:rsidRPr="000E4191">
        <w:rPr>
          <w:rFonts w:ascii="Times New Roman" w:hAnsi="Times New Roman" w:cs="Times New Roman"/>
          <w:sz w:val="24"/>
          <w:szCs w:val="24"/>
          <w:lang w:val="lt-LT"/>
        </w:rPr>
        <w:t xml:space="preserve">nemažas valstybės finansų rezervas buvo skirtas </w:t>
      </w:r>
      <w:r w:rsidR="003B7E8D" w:rsidRPr="000E4191">
        <w:rPr>
          <w:rFonts w:ascii="Times New Roman" w:hAnsi="Times New Roman" w:cs="Times New Roman"/>
          <w:sz w:val="24"/>
          <w:szCs w:val="24"/>
          <w:lang w:val="lt-LT"/>
        </w:rPr>
        <w:t xml:space="preserve">COVID-19 </w:t>
      </w:r>
      <w:r w:rsidR="00F23E08" w:rsidRPr="000E4191">
        <w:rPr>
          <w:rFonts w:ascii="Times New Roman" w:hAnsi="Times New Roman" w:cs="Times New Roman"/>
          <w:sz w:val="24"/>
          <w:szCs w:val="24"/>
          <w:lang w:val="lt-LT"/>
        </w:rPr>
        <w:t xml:space="preserve">pandemijos </w:t>
      </w:r>
      <w:r w:rsidR="003B7E8D" w:rsidRPr="000E4191">
        <w:rPr>
          <w:rFonts w:ascii="Times New Roman" w:hAnsi="Times New Roman" w:cs="Times New Roman"/>
          <w:sz w:val="24"/>
          <w:szCs w:val="24"/>
          <w:lang w:val="lt-LT"/>
        </w:rPr>
        <w:t xml:space="preserve">sukelto </w:t>
      </w:r>
      <w:r w:rsidR="00754BDF" w:rsidRPr="000E4191">
        <w:rPr>
          <w:rFonts w:ascii="Times New Roman" w:hAnsi="Times New Roman" w:cs="Times New Roman"/>
          <w:sz w:val="24"/>
          <w:szCs w:val="24"/>
          <w:lang w:val="lt-LT"/>
        </w:rPr>
        <w:t>pavoj</w:t>
      </w:r>
      <w:r w:rsidR="003B7E8D" w:rsidRPr="000E4191">
        <w:rPr>
          <w:rFonts w:ascii="Times New Roman" w:hAnsi="Times New Roman" w:cs="Times New Roman"/>
          <w:sz w:val="24"/>
          <w:szCs w:val="24"/>
          <w:lang w:val="lt-LT"/>
        </w:rPr>
        <w:t>aus</w:t>
      </w:r>
      <w:r w:rsidR="00217C62"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sveikatos </w:t>
      </w:r>
      <w:r w:rsidR="00754BDF" w:rsidRPr="000E4191">
        <w:rPr>
          <w:rFonts w:ascii="Times New Roman" w:hAnsi="Times New Roman" w:cs="Times New Roman"/>
          <w:sz w:val="24"/>
          <w:szCs w:val="24"/>
          <w:lang w:val="lt-LT"/>
        </w:rPr>
        <w:t xml:space="preserve">apsaugos sistemai ir ekonomikai </w:t>
      </w:r>
      <w:r w:rsidR="00C90889">
        <w:rPr>
          <w:rFonts w:ascii="Times New Roman" w:hAnsi="Times New Roman" w:cs="Times New Roman"/>
          <w:sz w:val="24"/>
          <w:szCs w:val="24"/>
          <w:lang w:val="lt-LT"/>
        </w:rPr>
        <w:t xml:space="preserve">padariniams </w:t>
      </w:r>
      <w:r w:rsidR="00F23E08" w:rsidRPr="000E4191">
        <w:rPr>
          <w:rFonts w:ascii="Times New Roman" w:hAnsi="Times New Roman" w:cs="Times New Roman"/>
          <w:sz w:val="24"/>
          <w:szCs w:val="24"/>
          <w:lang w:val="lt-LT"/>
        </w:rPr>
        <w:t>šalinti: imtasi išsaugoti darbo vietas ir gyventojų pajamas, suteikta pagalba verslui išsaugoti likvidumą, palaikyt</w:t>
      </w:r>
      <w:r w:rsidR="00C90889">
        <w:rPr>
          <w:rFonts w:ascii="Times New Roman" w:hAnsi="Times New Roman" w:cs="Times New Roman"/>
          <w:sz w:val="24"/>
          <w:szCs w:val="24"/>
          <w:lang w:val="lt-LT"/>
        </w:rPr>
        <w:t>os</w:t>
      </w:r>
      <w:r w:rsidR="00F23E08" w:rsidRPr="000E4191">
        <w:rPr>
          <w:rFonts w:ascii="Times New Roman" w:hAnsi="Times New Roman" w:cs="Times New Roman"/>
          <w:sz w:val="24"/>
          <w:szCs w:val="24"/>
          <w:lang w:val="lt-LT"/>
        </w:rPr>
        <w:t xml:space="preserve"> ūkio sektorių iniciatyv</w:t>
      </w:r>
      <w:r w:rsidR="00C90889">
        <w:rPr>
          <w:rFonts w:ascii="Times New Roman" w:hAnsi="Times New Roman" w:cs="Times New Roman"/>
          <w:sz w:val="24"/>
          <w:szCs w:val="24"/>
          <w:lang w:val="lt-LT"/>
        </w:rPr>
        <w:t>o</w:t>
      </w:r>
      <w:r w:rsidR="00F23E08" w:rsidRPr="000E4191">
        <w:rPr>
          <w:rFonts w:ascii="Times New Roman" w:hAnsi="Times New Roman" w:cs="Times New Roman"/>
          <w:sz w:val="24"/>
          <w:szCs w:val="24"/>
          <w:lang w:val="lt-LT"/>
        </w:rPr>
        <w:t xml:space="preserve">s. </w:t>
      </w:r>
    </w:p>
    <w:p w:rsidR="005D0C81" w:rsidRPr="000E4191" w:rsidRDefault="003B7E8D"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lastRenderedPageBreak/>
        <w:t>K</w:t>
      </w:r>
      <w:r w:rsidR="005D0C81" w:rsidRPr="000E4191">
        <w:rPr>
          <w:rFonts w:ascii="Times New Roman" w:hAnsi="Times New Roman" w:cs="Times New Roman"/>
          <w:sz w:val="24"/>
          <w:szCs w:val="24"/>
          <w:lang w:val="lt-LT"/>
        </w:rPr>
        <w:t xml:space="preserve">arantino metu </w:t>
      </w:r>
      <w:r w:rsidRPr="000E4191">
        <w:rPr>
          <w:rFonts w:ascii="Times New Roman" w:hAnsi="Times New Roman" w:cs="Times New Roman"/>
          <w:sz w:val="24"/>
          <w:szCs w:val="24"/>
          <w:lang w:val="lt-LT"/>
        </w:rPr>
        <w:t xml:space="preserve">sustojusi veikla </w:t>
      </w:r>
      <w:r w:rsidR="005D0C81" w:rsidRPr="000E4191">
        <w:rPr>
          <w:rFonts w:ascii="Times New Roman" w:hAnsi="Times New Roman" w:cs="Times New Roman"/>
          <w:sz w:val="24"/>
          <w:szCs w:val="24"/>
          <w:lang w:val="lt-LT"/>
        </w:rPr>
        <w:t xml:space="preserve">didžiausią neigiamą įtaką turėjo nepasiturintiems gyventojams, todėl buvo išplėstas gyventojų, kurie gavo paramą, skaičius: </w:t>
      </w:r>
      <w:r w:rsidR="00C90889">
        <w:rPr>
          <w:rFonts w:ascii="Times New Roman" w:hAnsi="Times New Roman" w:cs="Times New Roman"/>
          <w:sz w:val="24"/>
          <w:szCs w:val="24"/>
          <w:lang w:val="lt-LT"/>
        </w:rPr>
        <w:t>pa</w:t>
      </w:r>
      <w:r w:rsidR="005D0C81" w:rsidRPr="000E4191">
        <w:rPr>
          <w:rFonts w:ascii="Times New Roman" w:hAnsi="Times New Roman" w:cs="Times New Roman"/>
          <w:sz w:val="24"/>
          <w:szCs w:val="24"/>
          <w:lang w:val="lt-LT"/>
        </w:rPr>
        <w:t xml:space="preserve">didintas </w:t>
      </w:r>
      <w:r w:rsidRPr="000E4191">
        <w:rPr>
          <w:rFonts w:ascii="Times New Roman" w:hAnsi="Times New Roman" w:cs="Times New Roman"/>
          <w:sz w:val="24"/>
          <w:szCs w:val="24"/>
          <w:lang w:val="lt-LT"/>
        </w:rPr>
        <w:t xml:space="preserve">neapmokestinamas </w:t>
      </w:r>
      <w:r w:rsidR="005D0C81" w:rsidRPr="000E4191">
        <w:rPr>
          <w:rFonts w:ascii="Times New Roman" w:hAnsi="Times New Roman" w:cs="Times New Roman"/>
          <w:sz w:val="24"/>
          <w:szCs w:val="24"/>
          <w:lang w:val="lt-LT"/>
        </w:rPr>
        <w:t>pajamų dydis</w:t>
      </w:r>
      <w:r w:rsidR="0034014B" w:rsidRPr="000E4191">
        <w:rPr>
          <w:rFonts w:ascii="Times New Roman" w:hAnsi="Times New Roman" w:cs="Times New Roman"/>
          <w:sz w:val="24"/>
          <w:szCs w:val="24"/>
          <w:lang w:val="lt-LT"/>
        </w:rPr>
        <w:t xml:space="preserve"> iki 400 eurų</w:t>
      </w:r>
      <w:r w:rsidR="005D0C81" w:rsidRPr="000E4191">
        <w:rPr>
          <w:rFonts w:ascii="Times New Roman" w:hAnsi="Times New Roman" w:cs="Times New Roman"/>
          <w:sz w:val="24"/>
          <w:szCs w:val="24"/>
          <w:lang w:val="lt-LT"/>
        </w:rPr>
        <w:t>, kilstelėtos socialinės pašalpos, labiau paremti vieniši asmenys, mokėtos didesnės pašalpos įsidarbinus, kompensuota daugiau išlaidų už būstą.</w:t>
      </w:r>
    </w:p>
    <w:p w:rsidR="00D17D82" w:rsidRPr="000E4191" w:rsidRDefault="00217C62"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Pirmines priemones ekonomikai stabilizuoti papildė priimtas specialių priemonių paketas</w:t>
      </w:r>
      <w:r w:rsidR="00F23E08" w:rsidRPr="000E4191">
        <w:rPr>
          <w:rFonts w:ascii="Times New Roman" w:hAnsi="Times New Roman" w:cs="Times New Roman"/>
          <w:sz w:val="24"/>
          <w:szCs w:val="24"/>
          <w:lang w:val="lt-LT"/>
        </w:rPr>
        <w:t xml:space="preserve"> darbuotojams, darbo netekusiems žmonėms ir da</w:t>
      </w:r>
      <w:r w:rsidR="00B5359B" w:rsidRPr="000E4191">
        <w:rPr>
          <w:rFonts w:ascii="Times New Roman" w:hAnsi="Times New Roman" w:cs="Times New Roman"/>
          <w:sz w:val="24"/>
          <w:szCs w:val="24"/>
          <w:lang w:val="lt-LT"/>
        </w:rPr>
        <w:t>rbdaviams, kurio vertė siekė</w:t>
      </w:r>
      <w:r w:rsidR="00105041" w:rsidRPr="000E4191">
        <w:rPr>
          <w:rFonts w:ascii="Times New Roman" w:hAnsi="Times New Roman" w:cs="Times New Roman"/>
          <w:sz w:val="24"/>
          <w:szCs w:val="24"/>
          <w:lang w:val="lt-LT"/>
        </w:rPr>
        <w:t xml:space="preserve"> beveik 1</w:t>
      </w:r>
      <w:r w:rsidR="00712487" w:rsidRPr="000E4191">
        <w:rPr>
          <w:rFonts w:ascii="Times New Roman" w:hAnsi="Times New Roman" w:cs="Times New Roman"/>
          <w:sz w:val="24"/>
          <w:szCs w:val="24"/>
          <w:lang w:val="lt-LT"/>
        </w:rPr>
        <w:t> </w:t>
      </w:r>
      <w:r w:rsidR="00105041" w:rsidRPr="000E4191">
        <w:rPr>
          <w:rFonts w:ascii="Times New Roman" w:hAnsi="Times New Roman" w:cs="Times New Roman"/>
          <w:sz w:val="24"/>
          <w:szCs w:val="24"/>
          <w:lang w:val="lt-LT"/>
        </w:rPr>
        <w:t>mlrd. eurų.</w:t>
      </w:r>
      <w:r w:rsidR="00F23E08" w:rsidRPr="000E4191">
        <w:rPr>
          <w:rFonts w:ascii="Times New Roman" w:hAnsi="Times New Roman" w:cs="Times New Roman"/>
          <w:sz w:val="24"/>
          <w:szCs w:val="24"/>
          <w:lang w:val="lt-LT"/>
        </w:rPr>
        <w:t xml:space="preserve"> Pasibaigus karan</w:t>
      </w:r>
      <w:r w:rsidR="00B26471" w:rsidRPr="000E4191">
        <w:rPr>
          <w:rFonts w:ascii="Times New Roman" w:hAnsi="Times New Roman" w:cs="Times New Roman"/>
          <w:sz w:val="24"/>
          <w:szCs w:val="24"/>
          <w:lang w:val="lt-LT"/>
        </w:rPr>
        <w:t>tinui</w:t>
      </w:r>
      <w:r w:rsidR="00712487" w:rsidRPr="000E4191">
        <w:rPr>
          <w:rFonts w:ascii="Times New Roman" w:hAnsi="Times New Roman" w:cs="Times New Roman"/>
          <w:sz w:val="24"/>
          <w:szCs w:val="24"/>
          <w:lang w:val="lt-LT"/>
        </w:rPr>
        <w:t>,</w:t>
      </w:r>
      <w:r w:rsidR="00B26471" w:rsidRPr="000E4191">
        <w:rPr>
          <w:rFonts w:ascii="Times New Roman" w:hAnsi="Times New Roman" w:cs="Times New Roman"/>
          <w:sz w:val="24"/>
          <w:szCs w:val="24"/>
          <w:lang w:val="lt-LT"/>
        </w:rPr>
        <w:t xml:space="preserve"> darbdaviams dar pusę metų</w:t>
      </w:r>
      <w:r w:rsidR="00B5359B" w:rsidRPr="000E4191">
        <w:rPr>
          <w:rFonts w:ascii="Times New Roman" w:hAnsi="Times New Roman" w:cs="Times New Roman"/>
          <w:sz w:val="24"/>
          <w:szCs w:val="24"/>
          <w:lang w:val="lt-LT"/>
        </w:rPr>
        <w:t xml:space="preserve"> teikiamos </w:t>
      </w:r>
      <w:r w:rsidR="00207BC7" w:rsidRPr="000E4191">
        <w:rPr>
          <w:rFonts w:ascii="Times New Roman" w:hAnsi="Times New Roman" w:cs="Times New Roman"/>
          <w:sz w:val="24"/>
          <w:szCs w:val="24"/>
          <w:lang w:val="lt-LT"/>
        </w:rPr>
        <w:t>subsi</w:t>
      </w:r>
      <w:r w:rsidR="002C2F19" w:rsidRPr="000E4191">
        <w:rPr>
          <w:rFonts w:ascii="Times New Roman" w:hAnsi="Times New Roman" w:cs="Times New Roman"/>
          <w:sz w:val="24"/>
          <w:szCs w:val="24"/>
          <w:lang w:val="lt-LT"/>
        </w:rPr>
        <w:t xml:space="preserve">dijos, </w:t>
      </w:r>
      <w:r w:rsidR="00207BC7" w:rsidRPr="000E4191">
        <w:rPr>
          <w:rFonts w:ascii="Times New Roman" w:hAnsi="Times New Roman" w:cs="Times New Roman"/>
          <w:sz w:val="24"/>
          <w:szCs w:val="24"/>
          <w:lang w:val="lt-LT"/>
        </w:rPr>
        <w:t xml:space="preserve">darbo netekusiems asmenims </w:t>
      </w:r>
      <w:r w:rsidR="00712487" w:rsidRPr="000E4191">
        <w:rPr>
          <w:rFonts w:ascii="Times New Roman" w:hAnsi="Times New Roman" w:cs="Times New Roman"/>
          <w:sz w:val="24"/>
          <w:szCs w:val="24"/>
          <w:lang w:val="lt-LT"/>
        </w:rPr>
        <w:t xml:space="preserve">– </w:t>
      </w:r>
      <w:r w:rsidR="002C2F19" w:rsidRPr="000E4191">
        <w:rPr>
          <w:rFonts w:ascii="Times New Roman" w:hAnsi="Times New Roman" w:cs="Times New Roman"/>
          <w:sz w:val="24"/>
          <w:szCs w:val="24"/>
          <w:lang w:val="lt-LT"/>
        </w:rPr>
        <w:t>darbo paieškos išmoka</w:t>
      </w:r>
      <w:r w:rsidR="006512EC" w:rsidRPr="000E4191">
        <w:rPr>
          <w:rFonts w:ascii="Times New Roman" w:hAnsi="Times New Roman" w:cs="Times New Roman"/>
          <w:sz w:val="24"/>
          <w:szCs w:val="24"/>
          <w:lang w:val="lt-LT"/>
        </w:rPr>
        <w:t>,</w:t>
      </w:r>
      <w:r w:rsidR="00207BC7" w:rsidRPr="000E4191">
        <w:rPr>
          <w:rFonts w:ascii="Times New Roman" w:hAnsi="Times New Roman" w:cs="Times New Roman"/>
          <w:sz w:val="24"/>
          <w:szCs w:val="24"/>
          <w:lang w:val="lt-LT"/>
        </w:rPr>
        <w:t xml:space="preserve"> šeimo</w:t>
      </w:r>
      <w:r w:rsidR="00366ACC" w:rsidRPr="000E4191">
        <w:rPr>
          <w:rFonts w:ascii="Times New Roman" w:hAnsi="Times New Roman" w:cs="Times New Roman"/>
          <w:sz w:val="24"/>
          <w:szCs w:val="24"/>
          <w:lang w:val="lt-LT"/>
        </w:rPr>
        <w:t>ms</w:t>
      </w:r>
      <w:r w:rsidR="00B26471" w:rsidRPr="000E4191">
        <w:rPr>
          <w:rFonts w:ascii="Times New Roman" w:hAnsi="Times New Roman" w:cs="Times New Roman"/>
          <w:sz w:val="24"/>
          <w:szCs w:val="24"/>
          <w:lang w:val="lt-LT"/>
        </w:rPr>
        <w:t xml:space="preserve">, auginančioms vaikus, </w:t>
      </w:r>
      <w:r w:rsidR="00C90889">
        <w:rPr>
          <w:rFonts w:ascii="Times New Roman" w:hAnsi="Times New Roman" w:cs="Times New Roman"/>
          <w:sz w:val="24"/>
          <w:szCs w:val="24"/>
          <w:lang w:val="lt-LT"/>
        </w:rPr>
        <w:t xml:space="preserve">– </w:t>
      </w:r>
      <w:r w:rsidR="00B26471" w:rsidRPr="000E4191">
        <w:rPr>
          <w:rFonts w:ascii="Times New Roman" w:hAnsi="Times New Roman" w:cs="Times New Roman"/>
          <w:sz w:val="24"/>
          <w:szCs w:val="24"/>
          <w:lang w:val="lt-LT"/>
        </w:rPr>
        <w:t>vienkartinė 120 eurų, vaikams su negalia arba augantiems daugiavaikėse ir nepasiturinčiose šeimose – 200 eurų,</w:t>
      </w:r>
      <w:r w:rsidR="00F23E08" w:rsidRPr="000E4191">
        <w:rPr>
          <w:rFonts w:ascii="Times New Roman" w:hAnsi="Times New Roman" w:cs="Times New Roman"/>
          <w:sz w:val="24"/>
          <w:szCs w:val="24"/>
          <w:lang w:val="lt-LT"/>
        </w:rPr>
        <w:t xml:space="preserve"> senyvo am</w:t>
      </w:r>
      <w:r w:rsidR="002C2F19" w:rsidRPr="000E4191">
        <w:rPr>
          <w:rFonts w:ascii="Times New Roman" w:hAnsi="Times New Roman" w:cs="Times New Roman"/>
          <w:sz w:val="24"/>
          <w:szCs w:val="24"/>
          <w:lang w:val="lt-LT"/>
        </w:rPr>
        <w:t>žiaus ir neįgaliems asmenims – 200 eurų išmoka</w:t>
      </w:r>
      <w:r w:rsidR="00F30CEF" w:rsidRPr="000E4191">
        <w:rPr>
          <w:rFonts w:ascii="Times New Roman" w:hAnsi="Times New Roman" w:cs="Times New Roman"/>
          <w:sz w:val="24"/>
          <w:szCs w:val="24"/>
          <w:lang w:val="lt-LT"/>
        </w:rPr>
        <w:t>.</w:t>
      </w:r>
    </w:p>
    <w:p w:rsidR="00D17D82" w:rsidRPr="000E4191" w:rsidRDefault="0008709A"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Pasaulis </w:t>
      </w:r>
      <w:r w:rsidR="00F23E08" w:rsidRPr="000E4191">
        <w:rPr>
          <w:rFonts w:ascii="Times New Roman" w:hAnsi="Times New Roman" w:cs="Times New Roman"/>
          <w:sz w:val="24"/>
          <w:szCs w:val="24"/>
          <w:lang w:val="lt-LT"/>
        </w:rPr>
        <w:t>ir Lietuva išgyvena prieštaringą istorin</w:t>
      </w:r>
      <w:r w:rsidR="00B26471" w:rsidRPr="000E4191">
        <w:rPr>
          <w:rFonts w:ascii="Times New Roman" w:hAnsi="Times New Roman" w:cs="Times New Roman"/>
          <w:sz w:val="24"/>
          <w:szCs w:val="24"/>
          <w:lang w:val="lt-LT"/>
        </w:rPr>
        <w:t xml:space="preserve">į laikotarpį. Vyksta diskusijos, </w:t>
      </w:r>
      <w:r w:rsidR="00F23E08" w:rsidRPr="000E4191">
        <w:rPr>
          <w:rFonts w:ascii="Times New Roman" w:hAnsi="Times New Roman" w:cs="Times New Roman"/>
          <w:sz w:val="24"/>
          <w:szCs w:val="24"/>
          <w:lang w:val="lt-LT"/>
        </w:rPr>
        <w:t>koks bu</w:t>
      </w:r>
      <w:r w:rsidR="00B805A7" w:rsidRPr="000E4191">
        <w:rPr>
          <w:rFonts w:ascii="Times New Roman" w:hAnsi="Times New Roman" w:cs="Times New Roman"/>
          <w:sz w:val="24"/>
          <w:szCs w:val="24"/>
          <w:lang w:val="lt-LT"/>
        </w:rPr>
        <w:t>s pasaulis po COVID-19</w:t>
      </w:r>
      <w:r w:rsidR="00006698" w:rsidRPr="000E4191">
        <w:rPr>
          <w:rFonts w:ascii="Times New Roman" w:hAnsi="Times New Roman" w:cs="Times New Roman"/>
          <w:sz w:val="24"/>
          <w:szCs w:val="24"/>
          <w:lang w:val="lt-LT"/>
        </w:rPr>
        <w:t xml:space="preserve">. </w:t>
      </w:r>
      <w:r w:rsidR="00B805A7" w:rsidRPr="000E4191">
        <w:rPr>
          <w:rFonts w:ascii="Times New Roman" w:hAnsi="Times New Roman" w:cs="Times New Roman"/>
          <w:sz w:val="24"/>
          <w:szCs w:val="24"/>
          <w:lang w:val="lt-LT"/>
        </w:rPr>
        <w:t>Deja, t</w:t>
      </w:r>
      <w:r w:rsidR="00F23E08" w:rsidRPr="000E4191">
        <w:rPr>
          <w:rFonts w:ascii="Times New Roman" w:hAnsi="Times New Roman" w:cs="Times New Roman"/>
          <w:sz w:val="24"/>
          <w:szCs w:val="24"/>
          <w:lang w:val="lt-LT"/>
        </w:rPr>
        <w:t>urime pripažinti, kad žmonija</w:t>
      </w:r>
      <w:r w:rsidR="00C90889">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kaip niekad</w:t>
      </w:r>
      <w:r w:rsidR="009E3386" w:rsidRPr="000E4191">
        <w:rPr>
          <w:rFonts w:ascii="Times New Roman" w:hAnsi="Times New Roman" w:cs="Times New Roman"/>
          <w:sz w:val="24"/>
          <w:szCs w:val="24"/>
          <w:lang w:val="lt-LT"/>
        </w:rPr>
        <w:t>a</w:t>
      </w:r>
      <w:r w:rsidR="00F23E08" w:rsidRPr="000E4191">
        <w:rPr>
          <w:rFonts w:ascii="Times New Roman" w:hAnsi="Times New Roman" w:cs="Times New Roman"/>
          <w:sz w:val="24"/>
          <w:szCs w:val="24"/>
          <w:lang w:val="lt-LT"/>
        </w:rPr>
        <w:t xml:space="preserve"> draskoma stiprių prieštaravimų, </w:t>
      </w:r>
      <w:r w:rsidR="00006698" w:rsidRPr="000E4191">
        <w:rPr>
          <w:rFonts w:ascii="Times New Roman" w:hAnsi="Times New Roman" w:cs="Times New Roman"/>
          <w:sz w:val="24"/>
          <w:szCs w:val="24"/>
          <w:lang w:val="lt-LT"/>
        </w:rPr>
        <w:t xml:space="preserve">yra </w:t>
      </w:r>
      <w:r w:rsidR="00F23E08" w:rsidRPr="000E4191">
        <w:rPr>
          <w:rFonts w:ascii="Times New Roman" w:hAnsi="Times New Roman" w:cs="Times New Roman"/>
          <w:sz w:val="24"/>
          <w:szCs w:val="24"/>
          <w:lang w:val="lt-LT"/>
        </w:rPr>
        <w:t>susiskaldžiusi ir nevieninga.</w:t>
      </w:r>
      <w:r w:rsidR="00F23E08" w:rsidRPr="000E4191">
        <w:rPr>
          <w:rFonts w:ascii="Times New Roman" w:hAnsi="Times New Roman" w:cs="Times New Roman"/>
          <w:sz w:val="24"/>
          <w:szCs w:val="24"/>
          <w:lang w:val="lt-LT"/>
        </w:rPr>
        <w:tab/>
      </w:r>
      <w:r w:rsidR="00F23E08" w:rsidRPr="000E4191">
        <w:rPr>
          <w:rFonts w:ascii="Times New Roman" w:hAnsi="Times New Roman" w:cs="Times New Roman"/>
          <w:sz w:val="24"/>
          <w:szCs w:val="24"/>
          <w:lang w:val="lt-LT"/>
        </w:rPr>
        <w:tab/>
      </w:r>
      <w:r w:rsidR="00F23E08" w:rsidRPr="000E4191">
        <w:rPr>
          <w:rFonts w:ascii="Times New Roman" w:hAnsi="Times New Roman" w:cs="Times New Roman"/>
          <w:sz w:val="24"/>
          <w:szCs w:val="24"/>
          <w:lang w:val="lt-LT"/>
        </w:rPr>
        <w:tab/>
      </w:r>
    </w:p>
    <w:p w:rsidR="00D17D82" w:rsidRPr="000E4191" w:rsidRDefault="00740A13"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Nėra abejonės</w:t>
      </w:r>
      <w:r w:rsidR="00F23E08" w:rsidRPr="000E4191">
        <w:rPr>
          <w:rFonts w:ascii="Times New Roman" w:hAnsi="Times New Roman" w:cs="Times New Roman"/>
          <w:sz w:val="24"/>
          <w:szCs w:val="24"/>
          <w:lang w:val="lt-LT"/>
        </w:rPr>
        <w:t xml:space="preserve">, kad koronavirusas pakeis pasaulio ekonomiką, socialinius įpročius, sveikatos apsaugą, technologijas, politiką ir kultūrą. Pandemija – puikus įrodymas, </w:t>
      </w:r>
      <w:r w:rsidR="00006698" w:rsidRPr="000E4191">
        <w:rPr>
          <w:rFonts w:ascii="Times New Roman" w:hAnsi="Times New Roman" w:cs="Times New Roman"/>
          <w:sz w:val="24"/>
          <w:szCs w:val="24"/>
          <w:lang w:val="lt-LT"/>
        </w:rPr>
        <w:t xml:space="preserve">kad </w:t>
      </w:r>
      <w:r w:rsidR="00F23E08" w:rsidRPr="000E4191">
        <w:rPr>
          <w:rFonts w:ascii="Times New Roman" w:hAnsi="Times New Roman" w:cs="Times New Roman"/>
          <w:sz w:val="24"/>
          <w:szCs w:val="24"/>
          <w:lang w:val="lt-LT"/>
        </w:rPr>
        <w:t xml:space="preserve">esame </w:t>
      </w:r>
      <w:r w:rsidR="00276CA7" w:rsidRPr="000E4191">
        <w:rPr>
          <w:rFonts w:ascii="Times New Roman" w:hAnsi="Times New Roman" w:cs="Times New Roman"/>
          <w:sz w:val="24"/>
          <w:szCs w:val="24"/>
          <w:lang w:val="lt-LT"/>
        </w:rPr>
        <w:t>priklausomi vieni nuo kitų</w:t>
      </w:r>
      <w:r w:rsidR="00F23E08" w:rsidRPr="000E4191">
        <w:rPr>
          <w:rFonts w:ascii="Times New Roman" w:hAnsi="Times New Roman" w:cs="Times New Roman"/>
          <w:sz w:val="24"/>
          <w:szCs w:val="24"/>
          <w:lang w:val="lt-LT"/>
        </w:rPr>
        <w:t xml:space="preserve"> </w:t>
      </w:r>
      <w:r w:rsidR="00006698" w:rsidRPr="000E4191">
        <w:rPr>
          <w:rFonts w:ascii="Times New Roman" w:hAnsi="Times New Roman" w:cs="Times New Roman"/>
          <w:sz w:val="24"/>
          <w:szCs w:val="24"/>
          <w:lang w:val="lt-LT"/>
        </w:rPr>
        <w:t xml:space="preserve">ir </w:t>
      </w:r>
      <w:r w:rsidR="00F23E08" w:rsidRPr="000E4191">
        <w:rPr>
          <w:rFonts w:ascii="Times New Roman" w:hAnsi="Times New Roman" w:cs="Times New Roman"/>
          <w:sz w:val="24"/>
          <w:szCs w:val="24"/>
          <w:lang w:val="lt-LT"/>
        </w:rPr>
        <w:t>būdami skirtinguose pasau</w:t>
      </w:r>
      <w:r w:rsidR="0008709A" w:rsidRPr="000E4191">
        <w:rPr>
          <w:rFonts w:ascii="Times New Roman" w:hAnsi="Times New Roman" w:cs="Times New Roman"/>
          <w:sz w:val="24"/>
          <w:szCs w:val="24"/>
          <w:lang w:val="lt-LT"/>
        </w:rPr>
        <w:t>lio kampeliuose. Jei</w:t>
      </w:r>
      <w:r w:rsidR="00C90889">
        <w:rPr>
          <w:rFonts w:ascii="Times New Roman" w:hAnsi="Times New Roman" w:cs="Times New Roman"/>
          <w:sz w:val="24"/>
          <w:szCs w:val="24"/>
          <w:lang w:val="lt-LT"/>
        </w:rPr>
        <w:t>gu</w:t>
      </w:r>
      <w:r w:rsidR="0008709A" w:rsidRPr="000E4191">
        <w:rPr>
          <w:rFonts w:ascii="Times New Roman" w:hAnsi="Times New Roman" w:cs="Times New Roman"/>
          <w:sz w:val="24"/>
          <w:szCs w:val="24"/>
          <w:lang w:val="lt-LT"/>
        </w:rPr>
        <w:t xml:space="preserve"> tai padės </w:t>
      </w:r>
      <w:r w:rsidR="00F23E08" w:rsidRPr="000E4191">
        <w:rPr>
          <w:rFonts w:ascii="Times New Roman" w:hAnsi="Times New Roman" w:cs="Times New Roman"/>
          <w:sz w:val="24"/>
          <w:szCs w:val="24"/>
          <w:lang w:val="lt-LT"/>
        </w:rPr>
        <w:t>suprasti, kad tikrasis tarptautinio bendradarbiavimo interesas yra tokie iššūkiai kaip pastarasis, bus galima tei</w:t>
      </w:r>
      <w:r w:rsidR="00207BC7" w:rsidRPr="000E4191">
        <w:rPr>
          <w:rFonts w:ascii="Times New Roman" w:hAnsi="Times New Roman" w:cs="Times New Roman"/>
          <w:sz w:val="24"/>
          <w:szCs w:val="24"/>
          <w:lang w:val="lt-LT"/>
        </w:rPr>
        <w:t xml:space="preserve">gti, </w:t>
      </w:r>
      <w:r w:rsidR="00C90889">
        <w:rPr>
          <w:rFonts w:ascii="Times New Roman" w:hAnsi="Times New Roman" w:cs="Times New Roman"/>
          <w:sz w:val="24"/>
          <w:szCs w:val="24"/>
          <w:lang w:val="lt-LT"/>
        </w:rPr>
        <w:t xml:space="preserve">kad ir </w:t>
      </w:r>
      <w:r w:rsidR="00F23E08" w:rsidRPr="000E4191">
        <w:rPr>
          <w:rFonts w:ascii="Times New Roman" w:hAnsi="Times New Roman" w:cs="Times New Roman"/>
          <w:sz w:val="24"/>
          <w:szCs w:val="24"/>
          <w:lang w:val="lt-LT"/>
        </w:rPr>
        <w:t>kai</w:t>
      </w:r>
      <w:r w:rsidR="00AB5B0B" w:rsidRPr="000E4191">
        <w:rPr>
          <w:rFonts w:ascii="Times New Roman" w:hAnsi="Times New Roman" w:cs="Times New Roman"/>
          <w:sz w:val="24"/>
          <w:szCs w:val="24"/>
          <w:lang w:val="lt-LT"/>
        </w:rPr>
        <w:t xml:space="preserve">p paradoksaliai </w:t>
      </w:r>
      <w:r w:rsidR="007436B7" w:rsidRPr="000E4191">
        <w:rPr>
          <w:rFonts w:ascii="Times New Roman" w:hAnsi="Times New Roman" w:cs="Times New Roman"/>
          <w:sz w:val="24"/>
          <w:szCs w:val="24"/>
          <w:lang w:val="lt-LT"/>
        </w:rPr>
        <w:t xml:space="preserve">tai </w:t>
      </w:r>
      <w:r w:rsidR="009A5E1E" w:rsidRPr="000E4191">
        <w:rPr>
          <w:rFonts w:ascii="Times New Roman" w:hAnsi="Times New Roman" w:cs="Times New Roman"/>
          <w:sz w:val="24"/>
          <w:szCs w:val="24"/>
          <w:lang w:val="lt-LT"/>
        </w:rPr>
        <w:t xml:space="preserve">skambėtų, </w:t>
      </w:r>
      <w:r w:rsidR="007436B7" w:rsidRPr="000E4191">
        <w:rPr>
          <w:rFonts w:ascii="Times New Roman" w:hAnsi="Times New Roman" w:cs="Times New Roman"/>
          <w:sz w:val="24"/>
          <w:szCs w:val="24"/>
          <w:lang w:val="lt-LT"/>
        </w:rPr>
        <w:t>jog iš to gali būti ir naudos</w:t>
      </w:r>
      <w:r w:rsidR="00F23E08" w:rsidRPr="000E4191">
        <w:rPr>
          <w:rFonts w:ascii="Times New Roman" w:hAnsi="Times New Roman" w:cs="Times New Roman"/>
          <w:sz w:val="24"/>
          <w:szCs w:val="24"/>
          <w:lang w:val="lt-LT"/>
        </w:rPr>
        <w:t xml:space="preserve">. Sociologijos mokslininkai teigia, kad pandemija </w:t>
      </w:r>
      <w:r w:rsidR="00C90889">
        <w:rPr>
          <w:rFonts w:ascii="Times New Roman" w:hAnsi="Times New Roman" w:cs="Times New Roman"/>
          <w:sz w:val="24"/>
          <w:szCs w:val="24"/>
          <w:lang w:val="lt-LT"/>
        </w:rPr>
        <w:t>privers</w:t>
      </w:r>
      <w:r w:rsidR="00207BC7" w:rsidRPr="000E4191">
        <w:rPr>
          <w:rFonts w:ascii="Times New Roman" w:hAnsi="Times New Roman" w:cs="Times New Roman"/>
          <w:sz w:val="24"/>
          <w:szCs w:val="24"/>
          <w:lang w:val="lt-LT"/>
        </w:rPr>
        <w:t xml:space="preserve"> visuomen</w:t>
      </w:r>
      <w:r w:rsidR="00C90889">
        <w:rPr>
          <w:rFonts w:ascii="Times New Roman" w:hAnsi="Times New Roman" w:cs="Times New Roman"/>
          <w:sz w:val="24"/>
          <w:szCs w:val="24"/>
          <w:lang w:val="lt-LT"/>
        </w:rPr>
        <w:t>ę</w:t>
      </w:r>
      <w:r w:rsidR="00207BC7" w:rsidRPr="000E4191">
        <w:rPr>
          <w:rFonts w:ascii="Times New Roman" w:hAnsi="Times New Roman" w:cs="Times New Roman"/>
          <w:sz w:val="24"/>
          <w:szCs w:val="24"/>
          <w:lang w:val="lt-LT"/>
        </w:rPr>
        <w:t xml:space="preserve"> persiorient</w:t>
      </w:r>
      <w:r w:rsidR="00C90889">
        <w:rPr>
          <w:rFonts w:ascii="Times New Roman" w:hAnsi="Times New Roman" w:cs="Times New Roman"/>
          <w:sz w:val="24"/>
          <w:szCs w:val="24"/>
          <w:lang w:val="lt-LT"/>
        </w:rPr>
        <w:t>uoti</w:t>
      </w:r>
      <w:r w:rsidR="00207BC7"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mažės individualizma</w:t>
      </w:r>
      <w:r w:rsidRPr="000E4191">
        <w:rPr>
          <w:rFonts w:ascii="Times New Roman" w:hAnsi="Times New Roman" w:cs="Times New Roman"/>
          <w:sz w:val="24"/>
          <w:szCs w:val="24"/>
          <w:lang w:val="lt-LT"/>
        </w:rPr>
        <w:t>s, didės solidarumas</w:t>
      </w:r>
      <w:r w:rsidR="00006698" w:rsidRPr="000E4191">
        <w:rPr>
          <w:rFonts w:ascii="Times New Roman" w:hAnsi="Times New Roman" w:cs="Times New Roman"/>
          <w:sz w:val="24"/>
          <w:szCs w:val="24"/>
          <w:lang w:val="lt-LT"/>
        </w:rPr>
        <w:t>. Ž</w:t>
      </w:r>
      <w:r w:rsidR="00534F3B" w:rsidRPr="000E4191">
        <w:rPr>
          <w:rFonts w:ascii="Times New Roman" w:hAnsi="Times New Roman" w:cs="Times New Roman"/>
          <w:sz w:val="24"/>
          <w:szCs w:val="24"/>
          <w:lang w:val="lt-LT"/>
        </w:rPr>
        <w:t>monė</w:t>
      </w:r>
      <w:r w:rsidRPr="000E4191">
        <w:rPr>
          <w:rFonts w:ascii="Times New Roman" w:hAnsi="Times New Roman" w:cs="Times New Roman"/>
          <w:sz w:val="24"/>
          <w:szCs w:val="24"/>
          <w:lang w:val="lt-LT"/>
        </w:rPr>
        <w:t>s</w:t>
      </w:r>
      <w:r w:rsidR="00D31374" w:rsidRPr="000E4191">
        <w:rPr>
          <w:rFonts w:ascii="Times New Roman" w:hAnsi="Times New Roman" w:cs="Times New Roman"/>
          <w:sz w:val="24"/>
          <w:szCs w:val="24"/>
          <w:lang w:val="lt-LT"/>
        </w:rPr>
        <w:t xml:space="preserve"> </w:t>
      </w:r>
      <w:r w:rsidR="00534F3B" w:rsidRPr="000E4191">
        <w:rPr>
          <w:rFonts w:ascii="Times New Roman" w:hAnsi="Times New Roman" w:cs="Times New Roman"/>
          <w:sz w:val="24"/>
          <w:szCs w:val="24"/>
          <w:lang w:val="lt-LT"/>
        </w:rPr>
        <w:t xml:space="preserve">bus priversti </w:t>
      </w:r>
      <w:r w:rsidR="00D31374" w:rsidRPr="000E4191">
        <w:rPr>
          <w:rFonts w:ascii="Times New Roman" w:hAnsi="Times New Roman" w:cs="Times New Roman"/>
          <w:sz w:val="24"/>
          <w:szCs w:val="24"/>
          <w:lang w:val="lt-LT"/>
        </w:rPr>
        <w:t>suprasti</w:t>
      </w:r>
      <w:r w:rsidR="00006698"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koks svarbus yra mokslas, </w:t>
      </w:r>
      <w:r w:rsidR="00534F3B" w:rsidRPr="000E4191">
        <w:rPr>
          <w:rFonts w:ascii="Times New Roman" w:hAnsi="Times New Roman" w:cs="Times New Roman"/>
          <w:sz w:val="24"/>
          <w:szCs w:val="24"/>
          <w:lang w:val="lt-LT"/>
        </w:rPr>
        <w:t xml:space="preserve">ims </w:t>
      </w:r>
      <w:r w:rsidR="00F23E08" w:rsidRPr="000E4191">
        <w:rPr>
          <w:rFonts w:ascii="Times New Roman" w:hAnsi="Times New Roman" w:cs="Times New Roman"/>
          <w:sz w:val="24"/>
          <w:szCs w:val="24"/>
          <w:lang w:val="lt-LT"/>
        </w:rPr>
        <w:t>pripažinti specia</w:t>
      </w:r>
      <w:r w:rsidR="00891DD6" w:rsidRPr="000E4191">
        <w:rPr>
          <w:rFonts w:ascii="Times New Roman" w:hAnsi="Times New Roman" w:cs="Times New Roman"/>
          <w:sz w:val="24"/>
          <w:szCs w:val="24"/>
          <w:lang w:val="lt-LT"/>
        </w:rPr>
        <w:t>listų, o ne žvaigždžių, svarbą</w:t>
      </w:r>
      <w:r w:rsidR="00006698" w:rsidRPr="000E4191">
        <w:rPr>
          <w:rFonts w:ascii="Times New Roman" w:hAnsi="Times New Roman" w:cs="Times New Roman"/>
          <w:sz w:val="24"/>
          <w:szCs w:val="24"/>
          <w:lang w:val="lt-LT"/>
        </w:rPr>
        <w:t>, suvoks</w:t>
      </w:r>
      <w:r w:rsidR="00891DD6"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kad </w:t>
      </w:r>
      <w:r w:rsidR="00006698" w:rsidRPr="000E4191">
        <w:rPr>
          <w:rFonts w:ascii="Times New Roman" w:hAnsi="Times New Roman" w:cs="Times New Roman"/>
          <w:sz w:val="24"/>
          <w:szCs w:val="24"/>
          <w:lang w:val="lt-LT"/>
        </w:rPr>
        <w:t xml:space="preserve">šaliai valdyti </w:t>
      </w:r>
      <w:r w:rsidR="00F23E08" w:rsidRPr="000E4191">
        <w:rPr>
          <w:rFonts w:ascii="Times New Roman" w:hAnsi="Times New Roman" w:cs="Times New Roman"/>
          <w:sz w:val="24"/>
          <w:szCs w:val="24"/>
          <w:lang w:val="lt-LT"/>
        </w:rPr>
        <w:t>reikalingi atsakingi ir patyrę</w:t>
      </w:r>
      <w:r w:rsidR="00891DD6" w:rsidRPr="000E4191">
        <w:rPr>
          <w:rFonts w:ascii="Times New Roman" w:hAnsi="Times New Roman" w:cs="Times New Roman"/>
          <w:sz w:val="24"/>
          <w:szCs w:val="24"/>
          <w:lang w:val="lt-LT"/>
        </w:rPr>
        <w:t xml:space="preserve"> asmenys</w:t>
      </w:r>
      <w:r w:rsidR="00F23E08" w:rsidRPr="000E4191">
        <w:rPr>
          <w:rFonts w:ascii="Times New Roman" w:hAnsi="Times New Roman" w:cs="Times New Roman"/>
          <w:sz w:val="24"/>
          <w:szCs w:val="24"/>
          <w:lang w:val="lt-LT"/>
        </w:rPr>
        <w:t xml:space="preserve">, </w:t>
      </w:r>
      <w:r w:rsidR="00006698" w:rsidRPr="000E4191">
        <w:rPr>
          <w:rFonts w:ascii="Times New Roman" w:hAnsi="Times New Roman" w:cs="Times New Roman"/>
          <w:sz w:val="24"/>
          <w:szCs w:val="24"/>
          <w:lang w:val="lt-LT"/>
        </w:rPr>
        <w:t xml:space="preserve">todėl </w:t>
      </w:r>
      <w:r w:rsidR="00F23E08" w:rsidRPr="000E4191">
        <w:rPr>
          <w:rFonts w:ascii="Times New Roman" w:hAnsi="Times New Roman" w:cs="Times New Roman"/>
          <w:sz w:val="24"/>
          <w:szCs w:val="24"/>
          <w:lang w:val="lt-LT"/>
        </w:rPr>
        <w:t>turėtų atsakin</w:t>
      </w:r>
      <w:r w:rsidR="004554B8" w:rsidRPr="000E4191">
        <w:rPr>
          <w:rFonts w:ascii="Times New Roman" w:hAnsi="Times New Roman" w:cs="Times New Roman"/>
          <w:sz w:val="24"/>
          <w:szCs w:val="24"/>
          <w:lang w:val="lt-LT"/>
        </w:rPr>
        <w:t>giau spręsti ją rinkdami, nes</w:t>
      </w:r>
      <w:r w:rsidR="00366ACC"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gerus s</w:t>
      </w:r>
      <w:r w:rsidR="00366ACC" w:rsidRPr="000E4191">
        <w:rPr>
          <w:rFonts w:ascii="Times New Roman" w:hAnsi="Times New Roman" w:cs="Times New Roman"/>
          <w:sz w:val="24"/>
          <w:szCs w:val="24"/>
          <w:lang w:val="lt-LT"/>
        </w:rPr>
        <w:t>prendimus</w:t>
      </w:r>
      <w:r w:rsidR="004554B8" w:rsidRPr="000E4191">
        <w:rPr>
          <w:rFonts w:ascii="Times New Roman" w:hAnsi="Times New Roman" w:cs="Times New Roman"/>
          <w:sz w:val="24"/>
          <w:szCs w:val="24"/>
          <w:lang w:val="lt-LT"/>
        </w:rPr>
        <w:t xml:space="preserve"> lemia patirtis</w:t>
      </w:r>
      <w:r w:rsidR="00891DD6" w:rsidRPr="000E4191">
        <w:rPr>
          <w:rFonts w:ascii="Times New Roman" w:hAnsi="Times New Roman" w:cs="Times New Roman"/>
          <w:sz w:val="24"/>
          <w:szCs w:val="24"/>
          <w:lang w:val="lt-LT"/>
        </w:rPr>
        <w:t>. Šios</w:t>
      </w:r>
      <w:r w:rsidR="00F23E08" w:rsidRPr="000E4191">
        <w:rPr>
          <w:rFonts w:ascii="Times New Roman" w:hAnsi="Times New Roman" w:cs="Times New Roman"/>
          <w:sz w:val="24"/>
          <w:szCs w:val="24"/>
          <w:lang w:val="lt-LT"/>
        </w:rPr>
        <w:t xml:space="preserve"> didelės</w:t>
      </w:r>
      <w:r w:rsidR="00891DD6"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visuomenę sukrečiančios permainos gali pakeisti ir iki šiol </w:t>
      </w:r>
      <w:r w:rsidR="00006698" w:rsidRPr="000E4191">
        <w:rPr>
          <w:rFonts w:ascii="Times New Roman" w:hAnsi="Times New Roman" w:cs="Times New Roman"/>
          <w:sz w:val="24"/>
          <w:szCs w:val="24"/>
          <w:lang w:val="lt-LT"/>
        </w:rPr>
        <w:t xml:space="preserve">vyravusius </w:t>
      </w:r>
      <w:r w:rsidR="00D17D82" w:rsidRPr="000E4191">
        <w:rPr>
          <w:rFonts w:ascii="Times New Roman" w:hAnsi="Times New Roman" w:cs="Times New Roman"/>
          <w:sz w:val="24"/>
          <w:szCs w:val="24"/>
          <w:lang w:val="lt-LT"/>
        </w:rPr>
        <w:t xml:space="preserve">politinius diskursus. </w:t>
      </w:r>
    </w:p>
    <w:p w:rsidR="00D17D82" w:rsidRPr="000E4191" w:rsidRDefault="00F23E08"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Pandemija </w:t>
      </w:r>
      <w:r w:rsidR="00E91891" w:rsidRPr="000E4191">
        <w:rPr>
          <w:rFonts w:ascii="Times New Roman" w:hAnsi="Times New Roman" w:cs="Times New Roman"/>
          <w:sz w:val="24"/>
          <w:szCs w:val="24"/>
          <w:lang w:val="lt-LT"/>
        </w:rPr>
        <w:t>tapo rimtu išbandymu mūsų</w:t>
      </w:r>
      <w:r w:rsidRPr="000E4191">
        <w:rPr>
          <w:rFonts w:ascii="Times New Roman" w:hAnsi="Times New Roman" w:cs="Times New Roman"/>
          <w:sz w:val="24"/>
          <w:szCs w:val="24"/>
          <w:lang w:val="lt-LT"/>
        </w:rPr>
        <w:t xml:space="preserve"> visuomenei, su kuriuo sėkmingai susidorojome. </w:t>
      </w:r>
      <w:r w:rsidR="004554B8" w:rsidRPr="000E4191">
        <w:rPr>
          <w:rFonts w:ascii="Times New Roman" w:hAnsi="Times New Roman" w:cs="Times New Roman"/>
          <w:sz w:val="24"/>
          <w:szCs w:val="24"/>
          <w:lang w:val="lt-LT"/>
        </w:rPr>
        <w:t xml:space="preserve">Pasirodėme esanti brandi visuomenė. </w:t>
      </w:r>
      <w:r w:rsidRPr="000E4191">
        <w:rPr>
          <w:rFonts w:ascii="Times New Roman" w:hAnsi="Times New Roman" w:cs="Times New Roman"/>
          <w:sz w:val="24"/>
          <w:szCs w:val="24"/>
          <w:lang w:val="lt-LT"/>
        </w:rPr>
        <w:t>Didžioji visuomenės dalis persikėlė į internetą: vyko pamokos</w:t>
      </w:r>
      <w:r w:rsidR="00006698" w:rsidRPr="000E4191">
        <w:rPr>
          <w:rFonts w:ascii="Times New Roman" w:hAnsi="Times New Roman" w:cs="Times New Roman"/>
          <w:sz w:val="24"/>
          <w:szCs w:val="24"/>
          <w:lang w:val="lt-LT"/>
        </w:rPr>
        <w:t xml:space="preserve"> moksleiviams</w:t>
      </w:r>
      <w:r w:rsidRPr="000E4191">
        <w:rPr>
          <w:rFonts w:ascii="Times New Roman" w:hAnsi="Times New Roman" w:cs="Times New Roman"/>
          <w:sz w:val="24"/>
          <w:szCs w:val="24"/>
          <w:lang w:val="lt-LT"/>
        </w:rPr>
        <w:t xml:space="preserve">, paskaitos studentams, </w:t>
      </w:r>
      <w:r w:rsidR="00006698" w:rsidRPr="000E4191">
        <w:rPr>
          <w:rFonts w:ascii="Times New Roman" w:hAnsi="Times New Roman" w:cs="Times New Roman"/>
          <w:sz w:val="24"/>
          <w:szCs w:val="24"/>
          <w:lang w:val="lt-LT"/>
        </w:rPr>
        <w:t xml:space="preserve">nuotolinis </w:t>
      </w:r>
      <w:r w:rsidRPr="000E4191">
        <w:rPr>
          <w:rFonts w:ascii="Times New Roman" w:hAnsi="Times New Roman" w:cs="Times New Roman"/>
          <w:sz w:val="24"/>
          <w:szCs w:val="24"/>
          <w:lang w:val="lt-LT"/>
        </w:rPr>
        <w:t>darbas, verslo susitikimai ir poka</w:t>
      </w:r>
      <w:r w:rsidR="00D17D82" w:rsidRPr="000E4191">
        <w:rPr>
          <w:rFonts w:ascii="Times New Roman" w:hAnsi="Times New Roman" w:cs="Times New Roman"/>
          <w:sz w:val="24"/>
          <w:szCs w:val="24"/>
          <w:lang w:val="lt-LT"/>
        </w:rPr>
        <w:t xml:space="preserve">lbiai, gydytojų konsultacijos. </w:t>
      </w:r>
    </w:p>
    <w:p w:rsidR="00F23E08" w:rsidRPr="000E4191" w:rsidRDefault="00F23E08"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Akivaizdu, kad technologijų panaudojimas stiprės visur, kur tik įmanoma. Biotechnologijų ir </w:t>
      </w:r>
      <w:r w:rsidR="00006698" w:rsidRPr="000E4191">
        <w:rPr>
          <w:rFonts w:ascii="Times New Roman" w:hAnsi="Times New Roman" w:cs="Times New Roman"/>
          <w:sz w:val="24"/>
          <w:szCs w:val="24"/>
          <w:lang w:val="lt-LT"/>
        </w:rPr>
        <w:t xml:space="preserve"> informacinių technologijų (</w:t>
      </w:r>
      <w:r w:rsidRPr="000E4191">
        <w:rPr>
          <w:rFonts w:ascii="Times New Roman" w:hAnsi="Times New Roman" w:cs="Times New Roman"/>
          <w:sz w:val="24"/>
          <w:szCs w:val="24"/>
          <w:lang w:val="lt-LT"/>
        </w:rPr>
        <w:t>IT</w:t>
      </w:r>
      <w:r w:rsidR="00006698"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dirbtinio intelekto iškilimas ir blokų grandinės </w:t>
      </w:r>
      <w:r w:rsidR="00173DC6" w:rsidRPr="000E4191">
        <w:rPr>
          <w:rFonts w:ascii="Times New Roman" w:hAnsi="Times New Roman" w:cs="Times New Roman"/>
          <w:sz w:val="24"/>
          <w:szCs w:val="24"/>
          <w:lang w:val="lt-LT"/>
        </w:rPr>
        <w:t xml:space="preserve">technologijų revoliucija </w:t>
      </w:r>
      <w:r w:rsidRPr="000E4191">
        <w:rPr>
          <w:rFonts w:ascii="Times New Roman" w:hAnsi="Times New Roman" w:cs="Times New Roman"/>
          <w:sz w:val="24"/>
          <w:szCs w:val="24"/>
          <w:lang w:val="lt-LT"/>
        </w:rPr>
        <w:t xml:space="preserve">žygiuoja pirmyn ir būtina susivokti, kokias politines pasekmes turės jų sukelti pokyčiai. Kompiuterių geba mokytis ir robotika pakeis beveik visas darbo </w:t>
      </w:r>
      <w:r w:rsidR="00006698" w:rsidRPr="000E4191">
        <w:rPr>
          <w:rFonts w:ascii="Times New Roman" w:hAnsi="Times New Roman" w:cs="Times New Roman"/>
          <w:sz w:val="24"/>
          <w:szCs w:val="24"/>
          <w:lang w:val="lt-LT"/>
        </w:rPr>
        <w:t>sritis</w:t>
      </w:r>
      <w:r w:rsidRPr="000E4191">
        <w:rPr>
          <w:rFonts w:ascii="Times New Roman" w:hAnsi="Times New Roman" w:cs="Times New Roman"/>
          <w:sz w:val="24"/>
          <w:szCs w:val="24"/>
          <w:lang w:val="lt-LT"/>
        </w:rPr>
        <w:t xml:space="preserve">. Dirbtinis intelektas yra užsimojęs iššifruoti žmones ir pranokti juos </w:t>
      </w:r>
      <w:r w:rsidR="00891DD6" w:rsidRPr="000E4191">
        <w:rPr>
          <w:rFonts w:ascii="Times New Roman" w:hAnsi="Times New Roman" w:cs="Times New Roman"/>
          <w:sz w:val="24"/>
          <w:szCs w:val="24"/>
          <w:lang w:val="lt-LT"/>
        </w:rPr>
        <w:t xml:space="preserve">net </w:t>
      </w:r>
      <w:r w:rsidRPr="000E4191">
        <w:rPr>
          <w:rFonts w:ascii="Times New Roman" w:hAnsi="Times New Roman" w:cs="Times New Roman"/>
          <w:sz w:val="24"/>
          <w:szCs w:val="24"/>
          <w:lang w:val="lt-LT"/>
        </w:rPr>
        <w:t xml:space="preserve">tose srityse, kurios iki šiol buvo laikomos tik žmonių valdomis. Du itin svarbūs nežmogiški dirbtinio intelekto gebėjimai yra junglumas ir galimybė atnaujinti programą. Gali nutikti taip, kad vienu metu kentėsime tiek nuo </w:t>
      </w:r>
      <w:r w:rsidR="00173DC6" w:rsidRPr="000E4191">
        <w:rPr>
          <w:rFonts w:ascii="Times New Roman" w:hAnsi="Times New Roman" w:cs="Times New Roman"/>
          <w:sz w:val="24"/>
          <w:szCs w:val="24"/>
          <w:lang w:val="lt-LT"/>
        </w:rPr>
        <w:t>didelio nedarbo</w:t>
      </w:r>
      <w:r w:rsidRPr="000E4191">
        <w:rPr>
          <w:rFonts w:ascii="Times New Roman" w:hAnsi="Times New Roman" w:cs="Times New Roman"/>
          <w:sz w:val="24"/>
          <w:szCs w:val="24"/>
          <w:lang w:val="lt-LT"/>
        </w:rPr>
        <w:t>, tiek nuo kvalifikuotų darbuotojų stygiaus.</w:t>
      </w:r>
    </w:p>
    <w:p w:rsidR="009A5E1E"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Technologijų poveikis visuomenei ir jos struktūrai turi</w:t>
      </w:r>
      <w:r w:rsidR="00353613" w:rsidRPr="000E4191">
        <w:rPr>
          <w:rFonts w:ascii="Times New Roman" w:hAnsi="Times New Roman" w:cs="Times New Roman"/>
          <w:sz w:val="24"/>
          <w:szCs w:val="24"/>
          <w:lang w:val="lt-LT"/>
        </w:rPr>
        <w:t xml:space="preserve"> tapti politinės darbotvarkės ašimi.</w:t>
      </w:r>
      <w:r w:rsidR="00820EF1" w:rsidRPr="000E4191">
        <w:rPr>
          <w:rFonts w:ascii="Times New Roman" w:hAnsi="Times New Roman" w:cs="Times New Roman"/>
          <w:sz w:val="24"/>
          <w:szCs w:val="24"/>
          <w:lang w:val="lt-LT"/>
        </w:rPr>
        <w:t xml:space="preserve"> Dar ne visi</w:t>
      </w:r>
      <w:r w:rsidRPr="000E4191">
        <w:rPr>
          <w:rFonts w:ascii="Times New Roman" w:hAnsi="Times New Roman" w:cs="Times New Roman"/>
          <w:sz w:val="24"/>
          <w:szCs w:val="24"/>
          <w:lang w:val="lt-LT"/>
        </w:rPr>
        <w:t xml:space="preserve"> suvokia dirbtinio intelekto ir biotech</w:t>
      </w:r>
      <w:r w:rsidR="00891DD6" w:rsidRPr="000E4191">
        <w:rPr>
          <w:rFonts w:ascii="Times New Roman" w:hAnsi="Times New Roman" w:cs="Times New Roman"/>
          <w:sz w:val="24"/>
          <w:szCs w:val="24"/>
          <w:lang w:val="lt-LT"/>
        </w:rPr>
        <w:t>nologijų spartą, bet jaučia, kad</w:t>
      </w:r>
      <w:r w:rsidRPr="000E4191">
        <w:rPr>
          <w:rFonts w:ascii="Times New Roman" w:hAnsi="Times New Roman" w:cs="Times New Roman"/>
          <w:sz w:val="24"/>
          <w:szCs w:val="24"/>
          <w:lang w:val="lt-LT"/>
        </w:rPr>
        <w:t xml:space="preserve"> ateitis </w:t>
      </w:r>
      <w:r w:rsidR="00820EF1" w:rsidRPr="000E4191">
        <w:rPr>
          <w:rFonts w:ascii="Times New Roman" w:hAnsi="Times New Roman" w:cs="Times New Roman"/>
          <w:sz w:val="24"/>
          <w:szCs w:val="24"/>
          <w:lang w:val="lt-LT"/>
        </w:rPr>
        <w:t>dalį žmonių palieka</w:t>
      </w:r>
      <w:r w:rsidRPr="000E4191">
        <w:rPr>
          <w:rFonts w:ascii="Times New Roman" w:hAnsi="Times New Roman" w:cs="Times New Roman"/>
          <w:sz w:val="24"/>
          <w:szCs w:val="24"/>
          <w:lang w:val="lt-LT"/>
        </w:rPr>
        <w:t xml:space="preserve"> nuoš</w:t>
      </w:r>
      <w:r w:rsidR="00F1299A" w:rsidRPr="000E4191">
        <w:rPr>
          <w:rFonts w:ascii="Times New Roman" w:hAnsi="Times New Roman" w:cs="Times New Roman"/>
          <w:sz w:val="24"/>
          <w:szCs w:val="24"/>
          <w:lang w:val="lt-LT"/>
        </w:rPr>
        <w:t xml:space="preserve">alyje. Paslaptingų žodžių pynės </w:t>
      </w:r>
      <w:r w:rsidR="00897CB4"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globalizacija, blokų grandinės, genų inžinerija, dirbtinis intel</w:t>
      </w:r>
      <w:r w:rsidR="00F1299A" w:rsidRPr="000E4191">
        <w:rPr>
          <w:rFonts w:ascii="Times New Roman" w:hAnsi="Times New Roman" w:cs="Times New Roman"/>
          <w:sz w:val="24"/>
          <w:szCs w:val="24"/>
          <w:lang w:val="lt-LT"/>
        </w:rPr>
        <w:t>ektas, kompiuterių geba mokytis</w:t>
      </w:r>
      <w:r w:rsidR="00E26480" w:rsidRPr="000E4191">
        <w:rPr>
          <w:rFonts w:ascii="Times New Roman" w:hAnsi="Times New Roman" w:cs="Times New Roman"/>
          <w:sz w:val="24"/>
          <w:szCs w:val="24"/>
          <w:lang w:val="lt-LT"/>
        </w:rPr>
        <w:t>, didžiųjų duomenų algoritmai</w:t>
      </w:r>
      <w:r w:rsidR="00F1299A" w:rsidRPr="000E4191">
        <w:rPr>
          <w:rFonts w:ascii="Times New Roman" w:hAnsi="Times New Roman" w:cs="Times New Roman"/>
          <w:sz w:val="24"/>
          <w:szCs w:val="24"/>
          <w:lang w:val="lt-LT"/>
        </w:rPr>
        <w:t xml:space="preserve"> </w:t>
      </w:r>
      <w:r w:rsidR="00897CB4"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paprastam žmogui gali pasirodyti </w:t>
      </w:r>
      <w:r w:rsidR="00173DC6" w:rsidRPr="000E4191">
        <w:rPr>
          <w:rFonts w:ascii="Times New Roman" w:hAnsi="Times New Roman" w:cs="Times New Roman"/>
          <w:sz w:val="24"/>
          <w:szCs w:val="24"/>
          <w:lang w:val="lt-LT"/>
        </w:rPr>
        <w:t>įtartinos</w:t>
      </w:r>
      <w:r w:rsidRPr="000E4191">
        <w:rPr>
          <w:rFonts w:ascii="Times New Roman" w:hAnsi="Times New Roman" w:cs="Times New Roman"/>
          <w:sz w:val="24"/>
          <w:szCs w:val="24"/>
          <w:lang w:val="lt-LT"/>
        </w:rPr>
        <w:t xml:space="preserve">, nes nė vienas </w:t>
      </w:r>
      <w:r w:rsidR="00173DC6" w:rsidRPr="000E4191">
        <w:rPr>
          <w:rFonts w:ascii="Times New Roman" w:hAnsi="Times New Roman" w:cs="Times New Roman"/>
          <w:sz w:val="24"/>
          <w:szCs w:val="24"/>
          <w:lang w:val="lt-LT"/>
        </w:rPr>
        <w:t xml:space="preserve">iš </w:t>
      </w:r>
      <w:r w:rsidRPr="000E4191">
        <w:rPr>
          <w:rFonts w:ascii="Times New Roman" w:hAnsi="Times New Roman" w:cs="Times New Roman"/>
          <w:sz w:val="24"/>
          <w:szCs w:val="24"/>
          <w:lang w:val="lt-LT"/>
        </w:rPr>
        <w:t xml:space="preserve">šių žodžių nekalba apie jį. Kaip jis gali likti svarbus kiborgų ir </w:t>
      </w:r>
      <w:r w:rsidR="00173DC6" w:rsidRPr="000E4191">
        <w:rPr>
          <w:rFonts w:ascii="Times New Roman" w:hAnsi="Times New Roman" w:cs="Times New Roman"/>
          <w:sz w:val="24"/>
          <w:szCs w:val="24"/>
          <w:lang w:val="lt-LT"/>
        </w:rPr>
        <w:t xml:space="preserve">į </w:t>
      </w:r>
      <w:r w:rsidRPr="000E4191">
        <w:rPr>
          <w:rFonts w:ascii="Times New Roman" w:hAnsi="Times New Roman" w:cs="Times New Roman"/>
          <w:sz w:val="24"/>
          <w:szCs w:val="24"/>
          <w:lang w:val="lt-LT"/>
        </w:rPr>
        <w:t>tinkl</w:t>
      </w:r>
      <w:r w:rsidR="00173DC6" w:rsidRPr="000E4191">
        <w:rPr>
          <w:rFonts w:ascii="Times New Roman" w:hAnsi="Times New Roman" w:cs="Times New Roman"/>
          <w:sz w:val="24"/>
          <w:szCs w:val="24"/>
          <w:lang w:val="lt-LT"/>
        </w:rPr>
        <w:t>ą</w:t>
      </w:r>
      <w:r w:rsidRPr="000E4191">
        <w:rPr>
          <w:rFonts w:ascii="Times New Roman" w:hAnsi="Times New Roman" w:cs="Times New Roman"/>
          <w:sz w:val="24"/>
          <w:szCs w:val="24"/>
          <w:lang w:val="lt-LT"/>
        </w:rPr>
        <w:t xml:space="preserve"> sujungtų algoritmų </w:t>
      </w:r>
      <w:r w:rsidR="00173DC6" w:rsidRPr="000E4191">
        <w:rPr>
          <w:rFonts w:ascii="Times New Roman" w:hAnsi="Times New Roman" w:cs="Times New Roman"/>
          <w:sz w:val="24"/>
          <w:szCs w:val="24"/>
          <w:lang w:val="lt-LT"/>
        </w:rPr>
        <w:t>pasauliui</w:t>
      </w:r>
      <w:r w:rsidRPr="000E4191">
        <w:rPr>
          <w:rFonts w:ascii="Times New Roman" w:hAnsi="Times New Roman" w:cs="Times New Roman"/>
          <w:sz w:val="24"/>
          <w:szCs w:val="24"/>
          <w:lang w:val="lt-LT"/>
        </w:rPr>
        <w:t xml:space="preserve">? Žmonės vis labiau nuogąstaus dėl savo </w:t>
      </w:r>
      <w:r w:rsidR="0008709A" w:rsidRPr="000E4191">
        <w:rPr>
          <w:rFonts w:ascii="Times New Roman" w:hAnsi="Times New Roman" w:cs="Times New Roman"/>
          <w:sz w:val="24"/>
          <w:szCs w:val="24"/>
          <w:lang w:val="lt-LT"/>
        </w:rPr>
        <w:t xml:space="preserve">menkstančios </w:t>
      </w:r>
      <w:r w:rsidR="0008709A" w:rsidRPr="000E4191">
        <w:rPr>
          <w:rFonts w:ascii="Times New Roman" w:hAnsi="Times New Roman" w:cs="Times New Roman"/>
          <w:sz w:val="24"/>
          <w:szCs w:val="24"/>
          <w:lang w:val="lt-LT"/>
        </w:rPr>
        <w:lastRenderedPageBreak/>
        <w:t>ekonominės vertės</w:t>
      </w:r>
      <w:r w:rsidR="00295A3E" w:rsidRPr="000E4191">
        <w:rPr>
          <w:rFonts w:ascii="Times New Roman" w:hAnsi="Times New Roman" w:cs="Times New Roman"/>
          <w:sz w:val="24"/>
          <w:szCs w:val="24"/>
          <w:lang w:val="lt-LT"/>
        </w:rPr>
        <w:t>, socialinio statuso ir savivertės.</w:t>
      </w:r>
      <w:r w:rsidR="0008709A" w:rsidRPr="000E4191">
        <w:rPr>
          <w:rFonts w:ascii="Times New Roman" w:hAnsi="Times New Roman" w:cs="Times New Roman"/>
          <w:sz w:val="24"/>
          <w:szCs w:val="24"/>
          <w:lang w:val="lt-LT"/>
        </w:rPr>
        <w:t xml:space="preserve"> </w:t>
      </w:r>
      <w:r w:rsidR="005720C7" w:rsidRPr="000E4191">
        <w:rPr>
          <w:rFonts w:ascii="Times New Roman" w:hAnsi="Times New Roman" w:cs="Times New Roman"/>
          <w:sz w:val="24"/>
          <w:szCs w:val="24"/>
          <w:lang w:val="lt-LT"/>
        </w:rPr>
        <w:t>I</w:t>
      </w:r>
      <w:r w:rsidRPr="000E4191">
        <w:rPr>
          <w:rFonts w:ascii="Times New Roman" w:hAnsi="Times New Roman" w:cs="Times New Roman"/>
          <w:sz w:val="24"/>
          <w:szCs w:val="24"/>
          <w:lang w:val="lt-LT"/>
        </w:rPr>
        <w:t xml:space="preserve">šmintinga </w:t>
      </w:r>
      <w:r w:rsidR="005720C7" w:rsidRPr="000E4191">
        <w:rPr>
          <w:rFonts w:ascii="Times New Roman" w:hAnsi="Times New Roman" w:cs="Times New Roman"/>
          <w:sz w:val="24"/>
          <w:szCs w:val="24"/>
          <w:lang w:val="lt-LT"/>
        </w:rPr>
        <w:t xml:space="preserve">būtų </w:t>
      </w:r>
      <w:r w:rsidRPr="000E4191">
        <w:rPr>
          <w:rFonts w:ascii="Times New Roman" w:hAnsi="Times New Roman" w:cs="Times New Roman"/>
          <w:sz w:val="24"/>
          <w:szCs w:val="24"/>
          <w:lang w:val="lt-LT"/>
        </w:rPr>
        <w:t xml:space="preserve">žmogaus sąmonei tobulinti finansų ir laiko </w:t>
      </w:r>
      <w:r w:rsidR="00173DC6" w:rsidRPr="000E4191">
        <w:rPr>
          <w:rFonts w:ascii="Times New Roman" w:hAnsi="Times New Roman" w:cs="Times New Roman"/>
          <w:sz w:val="24"/>
          <w:szCs w:val="24"/>
          <w:lang w:val="lt-LT"/>
        </w:rPr>
        <w:t xml:space="preserve">skirti </w:t>
      </w:r>
      <w:r w:rsidRPr="000E4191">
        <w:rPr>
          <w:rFonts w:ascii="Times New Roman" w:hAnsi="Times New Roman" w:cs="Times New Roman"/>
          <w:sz w:val="24"/>
          <w:szCs w:val="24"/>
          <w:lang w:val="lt-LT"/>
        </w:rPr>
        <w:t>ne mažiau, ne</w:t>
      </w:r>
      <w:r w:rsidR="00173DC6" w:rsidRPr="000E4191">
        <w:rPr>
          <w:rFonts w:ascii="Times New Roman" w:hAnsi="Times New Roman" w:cs="Times New Roman"/>
          <w:sz w:val="24"/>
          <w:szCs w:val="24"/>
          <w:lang w:val="lt-LT"/>
        </w:rPr>
        <w:t>gu</w:t>
      </w:r>
      <w:r w:rsidRPr="000E4191">
        <w:rPr>
          <w:rFonts w:ascii="Times New Roman" w:hAnsi="Times New Roman" w:cs="Times New Roman"/>
          <w:sz w:val="24"/>
          <w:szCs w:val="24"/>
          <w:lang w:val="lt-LT"/>
        </w:rPr>
        <w:t xml:space="preserve"> yra skiriama dirbtinio intelekto tobulinimui.</w:t>
      </w:r>
      <w:r w:rsidR="009C29F2" w:rsidRPr="000E4191">
        <w:rPr>
          <w:rFonts w:ascii="Times New Roman" w:hAnsi="Times New Roman" w:cs="Times New Roman"/>
          <w:sz w:val="24"/>
          <w:szCs w:val="24"/>
          <w:lang w:val="lt-LT"/>
        </w:rPr>
        <w:t xml:space="preserve"> </w:t>
      </w:r>
    </w:p>
    <w:p w:rsidR="00F23E08" w:rsidRPr="000E4191" w:rsidRDefault="00820EF1"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Naujo</w:t>
      </w:r>
      <w:r w:rsidR="009C29F2" w:rsidRPr="000E4191">
        <w:rPr>
          <w:rFonts w:ascii="Times New Roman" w:hAnsi="Times New Roman" w:cs="Times New Roman"/>
          <w:color w:val="000000" w:themeColor="text1"/>
          <w:sz w:val="24"/>
          <w:szCs w:val="24"/>
          <w:lang w:val="lt-LT"/>
        </w:rPr>
        <w:t>s t</w:t>
      </w:r>
      <w:r w:rsidRPr="000E4191">
        <w:rPr>
          <w:rFonts w:ascii="Times New Roman" w:hAnsi="Times New Roman" w:cs="Times New Roman"/>
          <w:color w:val="000000" w:themeColor="text1"/>
          <w:sz w:val="24"/>
          <w:szCs w:val="24"/>
          <w:lang w:val="lt-LT"/>
        </w:rPr>
        <w:t>echnologijo</w:t>
      </w:r>
      <w:r w:rsidR="00FC0D77" w:rsidRPr="000E4191">
        <w:rPr>
          <w:rFonts w:ascii="Times New Roman" w:hAnsi="Times New Roman" w:cs="Times New Roman"/>
          <w:color w:val="000000" w:themeColor="text1"/>
          <w:sz w:val="24"/>
          <w:szCs w:val="24"/>
          <w:lang w:val="lt-LT"/>
        </w:rPr>
        <w:t>s skatins</w:t>
      </w:r>
      <w:r w:rsidR="007E73C9" w:rsidRPr="000E4191">
        <w:rPr>
          <w:rFonts w:ascii="Times New Roman" w:hAnsi="Times New Roman" w:cs="Times New Roman"/>
          <w:color w:val="000000" w:themeColor="text1"/>
          <w:sz w:val="24"/>
          <w:szCs w:val="24"/>
          <w:lang w:val="lt-LT"/>
        </w:rPr>
        <w:t xml:space="preserve"> naujų</w:t>
      </w:r>
      <w:r w:rsidR="009C29F2" w:rsidRPr="000E4191">
        <w:rPr>
          <w:rFonts w:ascii="Times New Roman" w:hAnsi="Times New Roman" w:cs="Times New Roman"/>
          <w:color w:val="000000" w:themeColor="text1"/>
          <w:sz w:val="24"/>
          <w:szCs w:val="24"/>
          <w:lang w:val="lt-LT"/>
        </w:rPr>
        <w:t xml:space="preserve"> darbo vietų kūrimą, nykimą mažiau kvalifikuotų darbo vietų, todėl, siekiant išvengti neigiamų padarinių ir pasinaudoti ketvirtąja pram</w:t>
      </w:r>
      <w:r w:rsidR="00276CA7" w:rsidRPr="000E4191">
        <w:rPr>
          <w:rFonts w:ascii="Times New Roman" w:hAnsi="Times New Roman" w:cs="Times New Roman"/>
          <w:color w:val="000000" w:themeColor="text1"/>
          <w:sz w:val="24"/>
          <w:szCs w:val="24"/>
          <w:lang w:val="lt-LT"/>
        </w:rPr>
        <w:t>onės revoliucija, reikia inves</w:t>
      </w:r>
      <w:r w:rsidR="009C29F2" w:rsidRPr="000E4191">
        <w:rPr>
          <w:rFonts w:ascii="Times New Roman" w:hAnsi="Times New Roman" w:cs="Times New Roman"/>
          <w:color w:val="000000" w:themeColor="text1"/>
          <w:sz w:val="24"/>
          <w:szCs w:val="24"/>
          <w:lang w:val="lt-LT"/>
        </w:rPr>
        <w:t xml:space="preserve">tuoti į </w:t>
      </w:r>
      <w:r w:rsidR="00C8314C" w:rsidRPr="000E4191">
        <w:rPr>
          <w:rFonts w:ascii="Times New Roman" w:hAnsi="Times New Roman" w:cs="Times New Roman"/>
          <w:color w:val="000000" w:themeColor="text1"/>
          <w:sz w:val="24"/>
          <w:szCs w:val="24"/>
          <w:lang w:val="lt-LT"/>
        </w:rPr>
        <w:t>žmogiškąjį kapitalą ir technologijas</w:t>
      </w:r>
      <w:r w:rsidR="009C29F2" w:rsidRPr="000E4191">
        <w:rPr>
          <w:rFonts w:ascii="Times New Roman" w:hAnsi="Times New Roman" w:cs="Times New Roman"/>
          <w:color w:val="000000" w:themeColor="text1"/>
          <w:sz w:val="24"/>
          <w:szCs w:val="24"/>
          <w:lang w:val="lt-LT"/>
        </w:rPr>
        <w:t>, siekti platesnės skaitmeninės ekonomikos transformacijos ir produktyvumo didėjimo, kuriant aukštesnės prid</w:t>
      </w:r>
      <w:r w:rsidR="007E73C9" w:rsidRPr="000E4191">
        <w:rPr>
          <w:rFonts w:ascii="Times New Roman" w:hAnsi="Times New Roman" w:cs="Times New Roman"/>
          <w:color w:val="000000" w:themeColor="text1"/>
          <w:sz w:val="24"/>
          <w:szCs w:val="24"/>
          <w:lang w:val="lt-LT"/>
        </w:rPr>
        <w:t>edamosios vertės darbo vietas ir</w:t>
      </w:r>
      <w:r w:rsidR="009C29F2" w:rsidRPr="000E4191">
        <w:rPr>
          <w:rFonts w:ascii="Times New Roman" w:hAnsi="Times New Roman" w:cs="Times New Roman"/>
          <w:color w:val="000000" w:themeColor="text1"/>
          <w:sz w:val="24"/>
          <w:szCs w:val="24"/>
          <w:lang w:val="lt-LT"/>
        </w:rPr>
        <w:t xml:space="preserve"> didinant jų skaičių.</w:t>
      </w:r>
    </w:p>
    <w:p w:rsidR="007E73C9" w:rsidRPr="000E4191" w:rsidRDefault="00C81285"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Jau šiandien privalome</w:t>
      </w:r>
      <w:r w:rsidR="00F23E08" w:rsidRPr="000E4191">
        <w:rPr>
          <w:rFonts w:ascii="Times New Roman" w:hAnsi="Times New Roman" w:cs="Times New Roman"/>
          <w:sz w:val="24"/>
          <w:szCs w:val="24"/>
          <w:lang w:val="lt-LT"/>
        </w:rPr>
        <w:t xml:space="preserve"> </w:t>
      </w:r>
      <w:r w:rsidR="007E73C9" w:rsidRPr="000E4191">
        <w:rPr>
          <w:rFonts w:ascii="Times New Roman" w:hAnsi="Times New Roman" w:cs="Times New Roman"/>
          <w:sz w:val="24"/>
          <w:szCs w:val="24"/>
          <w:lang w:val="lt-LT"/>
        </w:rPr>
        <w:t>žvelgti į viską</w:t>
      </w:r>
      <w:r w:rsidR="00F23E08" w:rsidRPr="000E4191">
        <w:rPr>
          <w:rFonts w:ascii="Times New Roman" w:hAnsi="Times New Roman" w:cs="Times New Roman"/>
          <w:sz w:val="24"/>
          <w:szCs w:val="24"/>
          <w:lang w:val="lt-LT"/>
        </w:rPr>
        <w:t xml:space="preserve"> plačiau. </w:t>
      </w:r>
      <w:r w:rsidR="004554B8" w:rsidRPr="000E4191">
        <w:rPr>
          <w:rFonts w:ascii="Times New Roman" w:hAnsi="Times New Roman" w:cs="Times New Roman"/>
          <w:sz w:val="24"/>
          <w:szCs w:val="24"/>
          <w:lang w:val="lt-LT"/>
        </w:rPr>
        <w:t xml:space="preserve">Siekiamas šalies </w:t>
      </w:r>
      <w:r w:rsidR="007E73C9" w:rsidRPr="000E4191">
        <w:rPr>
          <w:rFonts w:ascii="Times New Roman" w:hAnsi="Times New Roman" w:cs="Times New Roman"/>
          <w:sz w:val="24"/>
          <w:szCs w:val="24"/>
          <w:lang w:val="lt-LT"/>
        </w:rPr>
        <w:t>konkurencingumas ir</w:t>
      </w:r>
      <w:r w:rsidR="00F23E08" w:rsidRPr="000E4191">
        <w:rPr>
          <w:rFonts w:ascii="Times New Roman" w:hAnsi="Times New Roman" w:cs="Times New Roman"/>
          <w:sz w:val="24"/>
          <w:szCs w:val="24"/>
          <w:lang w:val="lt-LT"/>
        </w:rPr>
        <w:t xml:space="preserve"> aukštas gyvenimo lygis, Gerovės ir kūrybos Lietuva turi rem</w:t>
      </w:r>
      <w:r w:rsidR="007E73C9" w:rsidRPr="000E4191">
        <w:rPr>
          <w:rFonts w:ascii="Times New Roman" w:hAnsi="Times New Roman" w:cs="Times New Roman"/>
          <w:sz w:val="24"/>
          <w:szCs w:val="24"/>
          <w:lang w:val="lt-LT"/>
        </w:rPr>
        <w:t>tis visuomene, kuri skatina</w:t>
      </w:r>
      <w:r w:rsidR="00F23E08" w:rsidRPr="000E4191">
        <w:rPr>
          <w:rFonts w:ascii="Times New Roman" w:hAnsi="Times New Roman" w:cs="Times New Roman"/>
          <w:sz w:val="24"/>
          <w:szCs w:val="24"/>
          <w:lang w:val="lt-LT"/>
        </w:rPr>
        <w:t xml:space="preserve"> ne tik </w:t>
      </w:r>
      <w:r w:rsidR="007E73C9" w:rsidRPr="000E4191">
        <w:rPr>
          <w:rFonts w:ascii="Times New Roman" w:hAnsi="Times New Roman" w:cs="Times New Roman"/>
          <w:sz w:val="24"/>
          <w:szCs w:val="24"/>
          <w:lang w:val="lt-LT"/>
        </w:rPr>
        <w:t xml:space="preserve">dėti </w:t>
      </w:r>
      <w:r w:rsidR="00F23E08" w:rsidRPr="000E4191">
        <w:rPr>
          <w:rFonts w:ascii="Times New Roman" w:hAnsi="Times New Roman" w:cs="Times New Roman"/>
          <w:sz w:val="24"/>
          <w:szCs w:val="24"/>
          <w:lang w:val="lt-LT"/>
        </w:rPr>
        <w:t xml:space="preserve">individualias pastangas tobulėti pačiam, bet </w:t>
      </w:r>
      <w:r w:rsidR="00173DC6" w:rsidRPr="000E4191">
        <w:rPr>
          <w:rFonts w:ascii="Times New Roman" w:hAnsi="Times New Roman" w:cs="Times New Roman"/>
          <w:sz w:val="24"/>
          <w:szCs w:val="24"/>
          <w:lang w:val="lt-LT"/>
        </w:rPr>
        <w:t xml:space="preserve">ir </w:t>
      </w:r>
      <w:r w:rsidR="00F23E08" w:rsidRPr="000E4191">
        <w:rPr>
          <w:rFonts w:ascii="Times New Roman" w:hAnsi="Times New Roman" w:cs="Times New Roman"/>
          <w:sz w:val="24"/>
          <w:szCs w:val="24"/>
          <w:lang w:val="lt-LT"/>
        </w:rPr>
        <w:t>remtis</w:t>
      </w:r>
      <w:r w:rsidR="00F1299A" w:rsidRPr="000E4191">
        <w:rPr>
          <w:rFonts w:ascii="Times New Roman" w:hAnsi="Times New Roman" w:cs="Times New Roman"/>
          <w:sz w:val="24"/>
          <w:szCs w:val="24"/>
          <w:lang w:val="lt-LT"/>
        </w:rPr>
        <w:t xml:space="preserve"> pagalbą teikiančia bendruomene.</w:t>
      </w:r>
    </w:p>
    <w:p w:rsidR="00F23E08" w:rsidRPr="000E4191" w:rsidRDefault="00F23E08"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Demokratija, pagarba žmogaus teisėms, konstitucinės valstybės principas bei geras, atsakingas valdymas </w:t>
      </w:r>
      <w:r w:rsidR="00F1299A" w:rsidRPr="000E4191">
        <w:rPr>
          <w:rFonts w:ascii="Times New Roman" w:hAnsi="Times New Roman" w:cs="Times New Roman"/>
          <w:sz w:val="24"/>
          <w:szCs w:val="24"/>
          <w:lang w:val="lt-LT"/>
        </w:rPr>
        <w:t>ir ateityje turi likti mūsų visuomenės pagrindu</w:t>
      </w:r>
      <w:r w:rsidRPr="000E4191">
        <w:rPr>
          <w:rFonts w:ascii="Times New Roman" w:hAnsi="Times New Roman" w:cs="Times New Roman"/>
          <w:sz w:val="24"/>
          <w:szCs w:val="24"/>
          <w:lang w:val="lt-LT"/>
        </w:rPr>
        <w:t>. Pandemija d</w:t>
      </w:r>
      <w:r w:rsidR="007E73C9" w:rsidRPr="000E4191">
        <w:rPr>
          <w:rFonts w:ascii="Times New Roman" w:hAnsi="Times New Roman" w:cs="Times New Roman"/>
          <w:sz w:val="24"/>
          <w:szCs w:val="24"/>
          <w:lang w:val="lt-LT"/>
        </w:rPr>
        <w:t>ar kartą akivaizdžiai įrodė, koks svarbus</w:t>
      </w:r>
      <w:r w:rsidRPr="000E4191">
        <w:rPr>
          <w:rFonts w:ascii="Times New Roman" w:hAnsi="Times New Roman" w:cs="Times New Roman"/>
          <w:sz w:val="24"/>
          <w:szCs w:val="24"/>
          <w:lang w:val="lt-LT"/>
        </w:rPr>
        <w:t xml:space="preserve"> </w:t>
      </w:r>
      <w:r w:rsidR="00C8314C" w:rsidRPr="000E4191">
        <w:rPr>
          <w:rFonts w:ascii="Times New Roman" w:hAnsi="Times New Roman" w:cs="Times New Roman"/>
          <w:sz w:val="24"/>
          <w:szCs w:val="24"/>
          <w:lang w:val="lt-LT"/>
        </w:rPr>
        <w:t xml:space="preserve">yra </w:t>
      </w:r>
      <w:r w:rsidRPr="000E4191">
        <w:rPr>
          <w:rFonts w:ascii="Times New Roman" w:hAnsi="Times New Roman" w:cs="Times New Roman"/>
          <w:sz w:val="24"/>
          <w:szCs w:val="24"/>
          <w:lang w:val="lt-LT"/>
        </w:rPr>
        <w:t>valstybė</w:t>
      </w:r>
      <w:r w:rsidR="007E73C9" w:rsidRPr="000E4191">
        <w:rPr>
          <w:rFonts w:ascii="Times New Roman" w:hAnsi="Times New Roman" w:cs="Times New Roman"/>
          <w:sz w:val="24"/>
          <w:szCs w:val="24"/>
          <w:lang w:val="lt-LT"/>
        </w:rPr>
        <w:t xml:space="preserve">s ir savivaldybių </w:t>
      </w:r>
      <w:r w:rsidRPr="000E4191">
        <w:rPr>
          <w:rFonts w:ascii="Times New Roman" w:hAnsi="Times New Roman" w:cs="Times New Roman"/>
          <w:sz w:val="24"/>
          <w:szCs w:val="24"/>
          <w:lang w:val="lt-LT"/>
        </w:rPr>
        <w:t>v</w:t>
      </w:r>
      <w:r w:rsidR="007E73C9" w:rsidRPr="000E4191">
        <w:rPr>
          <w:rFonts w:ascii="Times New Roman" w:hAnsi="Times New Roman" w:cs="Times New Roman"/>
          <w:sz w:val="24"/>
          <w:szCs w:val="24"/>
          <w:lang w:val="lt-LT"/>
        </w:rPr>
        <w:t>aidmuo</w:t>
      </w:r>
      <w:r w:rsidR="00B5359B" w:rsidRPr="000E4191">
        <w:rPr>
          <w:rFonts w:ascii="Times New Roman" w:hAnsi="Times New Roman" w:cs="Times New Roman"/>
          <w:sz w:val="24"/>
          <w:szCs w:val="24"/>
          <w:lang w:val="lt-LT"/>
        </w:rPr>
        <w:t xml:space="preserve"> </w:t>
      </w:r>
      <w:r w:rsidR="007E73C9" w:rsidRPr="000E4191">
        <w:rPr>
          <w:rFonts w:ascii="Times New Roman" w:hAnsi="Times New Roman" w:cs="Times New Roman"/>
          <w:sz w:val="24"/>
          <w:szCs w:val="24"/>
          <w:lang w:val="lt-LT"/>
        </w:rPr>
        <w:t xml:space="preserve">visuomenės </w:t>
      </w:r>
      <w:r w:rsidR="004F5269" w:rsidRPr="000E4191">
        <w:rPr>
          <w:rFonts w:ascii="Times New Roman" w:hAnsi="Times New Roman" w:cs="Times New Roman"/>
          <w:sz w:val="24"/>
          <w:szCs w:val="24"/>
          <w:lang w:val="lt-LT"/>
        </w:rPr>
        <w:t xml:space="preserve">krizių </w:t>
      </w:r>
      <w:r w:rsidR="00B5359B" w:rsidRPr="000E4191">
        <w:rPr>
          <w:rFonts w:ascii="Times New Roman" w:hAnsi="Times New Roman" w:cs="Times New Roman"/>
          <w:sz w:val="24"/>
          <w:szCs w:val="24"/>
          <w:lang w:val="lt-LT"/>
        </w:rPr>
        <w:t xml:space="preserve">metu, socialinės </w:t>
      </w:r>
      <w:r w:rsidRPr="000E4191">
        <w:rPr>
          <w:rFonts w:ascii="Times New Roman" w:hAnsi="Times New Roman" w:cs="Times New Roman"/>
          <w:sz w:val="24"/>
          <w:szCs w:val="24"/>
          <w:lang w:val="lt-LT"/>
        </w:rPr>
        <w:t>gerovės</w:t>
      </w:r>
      <w:r w:rsidR="001C19FD">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sveikatos apsau</w:t>
      </w:r>
      <w:r w:rsidR="007E73C9" w:rsidRPr="000E4191">
        <w:rPr>
          <w:rFonts w:ascii="Times New Roman" w:hAnsi="Times New Roman" w:cs="Times New Roman"/>
          <w:sz w:val="24"/>
          <w:szCs w:val="24"/>
          <w:lang w:val="lt-LT"/>
        </w:rPr>
        <w:t>gos, švietim</w:t>
      </w:r>
      <w:r w:rsidR="00F1299A" w:rsidRPr="000E4191">
        <w:rPr>
          <w:rFonts w:ascii="Times New Roman" w:hAnsi="Times New Roman" w:cs="Times New Roman"/>
          <w:sz w:val="24"/>
          <w:szCs w:val="24"/>
          <w:lang w:val="lt-LT"/>
        </w:rPr>
        <w:t>o</w:t>
      </w:r>
      <w:r w:rsidR="001C19FD">
        <w:rPr>
          <w:rFonts w:ascii="Times New Roman" w:hAnsi="Times New Roman" w:cs="Times New Roman"/>
          <w:sz w:val="24"/>
          <w:szCs w:val="24"/>
          <w:lang w:val="lt-LT"/>
        </w:rPr>
        <w:t>,</w:t>
      </w:r>
      <w:r w:rsidR="00F1299A" w:rsidRPr="000E4191">
        <w:rPr>
          <w:rFonts w:ascii="Times New Roman" w:hAnsi="Times New Roman" w:cs="Times New Roman"/>
          <w:sz w:val="24"/>
          <w:szCs w:val="24"/>
          <w:lang w:val="lt-LT"/>
        </w:rPr>
        <w:t xml:space="preserve"> </w:t>
      </w:r>
      <w:r w:rsidR="004F5269" w:rsidRPr="000E4191">
        <w:rPr>
          <w:rFonts w:ascii="Times New Roman" w:hAnsi="Times New Roman" w:cs="Times New Roman"/>
          <w:sz w:val="24"/>
          <w:szCs w:val="24"/>
          <w:lang w:val="lt-LT"/>
        </w:rPr>
        <w:t>mokslinių</w:t>
      </w:r>
      <w:r w:rsidR="00C8314C" w:rsidRPr="000E4191">
        <w:rPr>
          <w:rFonts w:ascii="Times New Roman" w:hAnsi="Times New Roman" w:cs="Times New Roman"/>
          <w:sz w:val="24"/>
          <w:szCs w:val="24"/>
          <w:lang w:val="lt-LT"/>
        </w:rPr>
        <w:t xml:space="preserve"> </w:t>
      </w:r>
      <w:r w:rsidR="00534F3B" w:rsidRPr="000E4191">
        <w:rPr>
          <w:rFonts w:ascii="Times New Roman" w:hAnsi="Times New Roman" w:cs="Times New Roman"/>
          <w:sz w:val="24"/>
          <w:szCs w:val="24"/>
          <w:lang w:val="lt-LT"/>
        </w:rPr>
        <w:t>tyrimų ir kitose srityse. Š</w:t>
      </w:r>
      <w:r w:rsidRPr="000E4191">
        <w:rPr>
          <w:rFonts w:ascii="Times New Roman" w:hAnsi="Times New Roman" w:cs="Times New Roman"/>
          <w:sz w:val="24"/>
          <w:szCs w:val="24"/>
          <w:lang w:val="lt-LT"/>
        </w:rPr>
        <w:t xml:space="preserve">alies piliečiai turi </w:t>
      </w:r>
      <w:r w:rsidR="005D7595" w:rsidRPr="000E4191">
        <w:rPr>
          <w:rFonts w:ascii="Times New Roman" w:hAnsi="Times New Roman" w:cs="Times New Roman"/>
          <w:sz w:val="24"/>
          <w:szCs w:val="24"/>
          <w:lang w:val="lt-LT"/>
        </w:rPr>
        <w:t xml:space="preserve">tai </w:t>
      </w:r>
      <w:r w:rsidRPr="000E4191">
        <w:rPr>
          <w:rFonts w:ascii="Times New Roman" w:hAnsi="Times New Roman" w:cs="Times New Roman"/>
          <w:sz w:val="24"/>
          <w:szCs w:val="24"/>
          <w:lang w:val="lt-LT"/>
        </w:rPr>
        <w:t xml:space="preserve">suprasti </w:t>
      </w:r>
      <w:r w:rsidR="001C19FD">
        <w:rPr>
          <w:rFonts w:ascii="Times New Roman" w:hAnsi="Times New Roman" w:cs="Times New Roman"/>
          <w:sz w:val="24"/>
          <w:szCs w:val="24"/>
          <w:lang w:val="lt-LT"/>
        </w:rPr>
        <w:t>ir</w:t>
      </w:r>
      <w:r w:rsidRPr="000E4191">
        <w:rPr>
          <w:rFonts w:ascii="Times New Roman" w:hAnsi="Times New Roman" w:cs="Times New Roman"/>
          <w:sz w:val="24"/>
          <w:szCs w:val="24"/>
          <w:lang w:val="lt-LT"/>
        </w:rPr>
        <w:t xml:space="preserve"> padėti išlaikyti kuriamą sistemą, </w:t>
      </w:r>
      <w:r w:rsidR="00F1299A" w:rsidRPr="000E4191">
        <w:rPr>
          <w:rFonts w:ascii="Times New Roman" w:hAnsi="Times New Roman" w:cs="Times New Roman"/>
          <w:sz w:val="24"/>
          <w:szCs w:val="24"/>
          <w:lang w:val="lt-LT"/>
        </w:rPr>
        <w:t xml:space="preserve">tapdami iniciatoriais, </w:t>
      </w:r>
      <w:r w:rsidRPr="000E4191">
        <w:rPr>
          <w:rFonts w:ascii="Times New Roman" w:hAnsi="Times New Roman" w:cs="Times New Roman"/>
          <w:sz w:val="24"/>
          <w:szCs w:val="24"/>
          <w:lang w:val="lt-LT"/>
        </w:rPr>
        <w:t>paslaugų teikėjais</w:t>
      </w:r>
      <w:r w:rsidR="00701263"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dirbdami įvairiose nevyriausybinėse organizacijose. </w:t>
      </w:r>
    </w:p>
    <w:p w:rsidR="00F23E08" w:rsidRPr="000E4191" w:rsidRDefault="00E46E40"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Būkime</w:t>
      </w:r>
      <w:r w:rsidR="00F23E08" w:rsidRPr="000E4191">
        <w:rPr>
          <w:rFonts w:ascii="Times New Roman" w:hAnsi="Times New Roman" w:cs="Times New Roman"/>
          <w:sz w:val="24"/>
          <w:szCs w:val="24"/>
          <w:lang w:val="lt-LT"/>
        </w:rPr>
        <w:t xml:space="preserve"> ne tik liudininkai, bet ir dalyviai tų didžių procesų ir pokyčių, kurie neišvengiamai keičia pasaulį ir keičia mus. Pasaulį ir mūsų gyvenim</w:t>
      </w:r>
      <w:r w:rsidR="001C19FD">
        <w:rPr>
          <w:rFonts w:ascii="Times New Roman" w:hAnsi="Times New Roman" w:cs="Times New Roman"/>
          <w:sz w:val="24"/>
          <w:szCs w:val="24"/>
          <w:lang w:val="lt-LT"/>
        </w:rPr>
        <w:t>ą</w:t>
      </w:r>
      <w:r w:rsidR="00F23E08" w:rsidRPr="000E4191">
        <w:rPr>
          <w:rFonts w:ascii="Times New Roman" w:hAnsi="Times New Roman" w:cs="Times New Roman"/>
          <w:sz w:val="24"/>
          <w:szCs w:val="24"/>
          <w:lang w:val="lt-LT"/>
        </w:rPr>
        <w:t xml:space="preserve"> keičia ne tik mokslas ar technologijos, bet ir drąsūs</w:t>
      </w:r>
      <w:r w:rsidR="004646C1" w:rsidRPr="000E4191">
        <w:rPr>
          <w:rFonts w:ascii="Times New Roman" w:hAnsi="Times New Roman" w:cs="Times New Roman"/>
          <w:sz w:val="24"/>
          <w:szCs w:val="24"/>
          <w:lang w:val="lt-LT"/>
        </w:rPr>
        <w:t xml:space="preserve">, išmintingi žmonės, </w:t>
      </w:r>
      <w:r w:rsidR="00F23E08" w:rsidRPr="000E4191">
        <w:rPr>
          <w:rFonts w:ascii="Times New Roman" w:hAnsi="Times New Roman" w:cs="Times New Roman"/>
          <w:sz w:val="24"/>
          <w:szCs w:val="24"/>
          <w:lang w:val="lt-LT"/>
        </w:rPr>
        <w:t xml:space="preserve">įgyvendinantys savo svajones, verčiantys jas realybe. </w:t>
      </w:r>
    </w:p>
    <w:p w:rsidR="00F23E08" w:rsidRPr="000E4191" w:rsidRDefault="00073737"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Lietuvos tolesnė pažanga</w:t>
      </w:r>
      <w:r w:rsidR="00F23E08" w:rsidRPr="000E4191">
        <w:rPr>
          <w:rFonts w:ascii="Times New Roman" w:hAnsi="Times New Roman" w:cs="Times New Roman"/>
          <w:sz w:val="24"/>
          <w:szCs w:val="24"/>
          <w:lang w:val="lt-LT"/>
        </w:rPr>
        <w:t xml:space="preserve"> gali būti pasiekta už</w:t>
      </w:r>
      <w:r w:rsidR="004F5269" w:rsidRPr="000E4191">
        <w:rPr>
          <w:rFonts w:ascii="Times New Roman" w:hAnsi="Times New Roman" w:cs="Times New Roman"/>
          <w:sz w:val="24"/>
          <w:szCs w:val="24"/>
          <w:lang w:val="lt-LT"/>
        </w:rPr>
        <w:t>tikrinus šalies konkurencingumą</w:t>
      </w:r>
      <w:r w:rsidR="00F23E08" w:rsidRPr="000E4191">
        <w:rPr>
          <w:rFonts w:ascii="Times New Roman" w:hAnsi="Times New Roman" w:cs="Times New Roman"/>
          <w:sz w:val="24"/>
          <w:szCs w:val="24"/>
          <w:lang w:val="lt-LT"/>
        </w:rPr>
        <w:t xml:space="preserve"> (gerovė ir konkurencingumas nėra priešai, o – partneriai), nuolatinę plėtrą, stiprinant teisingumą, teisingesnį sukurto produkto perskirstymą, sprend</w:t>
      </w:r>
      <w:r w:rsidR="00701263" w:rsidRPr="000E4191">
        <w:rPr>
          <w:rFonts w:ascii="Times New Roman" w:hAnsi="Times New Roman" w:cs="Times New Roman"/>
          <w:sz w:val="24"/>
          <w:szCs w:val="24"/>
          <w:lang w:val="lt-LT"/>
        </w:rPr>
        <w:t>žiant</w:t>
      </w:r>
      <w:r w:rsidR="00F23E08" w:rsidRPr="000E4191">
        <w:rPr>
          <w:rFonts w:ascii="Times New Roman" w:hAnsi="Times New Roman" w:cs="Times New Roman"/>
          <w:sz w:val="24"/>
          <w:szCs w:val="24"/>
          <w:lang w:val="lt-LT"/>
        </w:rPr>
        <w:t xml:space="preserve"> neturtingųjų ir atstumtųjų bei kitas socialines problemas. Turime imtis ir socialinių naujovių, kurios yra socialinės </w:t>
      </w:r>
      <w:r w:rsidR="00701263" w:rsidRPr="000E4191">
        <w:rPr>
          <w:rFonts w:ascii="Times New Roman" w:hAnsi="Times New Roman" w:cs="Times New Roman"/>
          <w:sz w:val="24"/>
          <w:szCs w:val="24"/>
          <w:lang w:val="lt-LT"/>
        </w:rPr>
        <w:t xml:space="preserve">darnos </w:t>
      </w:r>
      <w:r w:rsidR="00F23E08" w:rsidRPr="000E4191">
        <w:rPr>
          <w:rFonts w:ascii="Times New Roman" w:hAnsi="Times New Roman" w:cs="Times New Roman"/>
          <w:sz w:val="24"/>
          <w:szCs w:val="24"/>
          <w:lang w:val="lt-LT"/>
        </w:rPr>
        <w:t xml:space="preserve">pagrindas. Stipri ekonominė ir socialinė demokratija, universali socialinė </w:t>
      </w:r>
      <w:r w:rsidR="00E46E40" w:rsidRPr="000E4191">
        <w:rPr>
          <w:rFonts w:ascii="Times New Roman" w:hAnsi="Times New Roman" w:cs="Times New Roman"/>
          <w:sz w:val="24"/>
          <w:szCs w:val="24"/>
          <w:lang w:val="lt-LT"/>
        </w:rPr>
        <w:t xml:space="preserve">ir pajamų </w:t>
      </w:r>
      <w:r w:rsidR="00F23E08" w:rsidRPr="000E4191">
        <w:rPr>
          <w:rFonts w:ascii="Times New Roman" w:hAnsi="Times New Roman" w:cs="Times New Roman"/>
          <w:sz w:val="24"/>
          <w:szCs w:val="24"/>
          <w:lang w:val="lt-LT"/>
        </w:rPr>
        <w:t>apsauga, nemokamas mokslas, skaidrus ir demokratinis sprendimų</w:t>
      </w:r>
      <w:r w:rsidR="00D1449D" w:rsidRPr="000E4191">
        <w:rPr>
          <w:rFonts w:ascii="Times New Roman" w:hAnsi="Times New Roman" w:cs="Times New Roman"/>
          <w:sz w:val="24"/>
          <w:szCs w:val="24"/>
          <w:lang w:val="lt-LT"/>
        </w:rPr>
        <w:t xml:space="preserve"> priėmimo procesas, </w:t>
      </w:r>
      <w:r w:rsidR="00F23E08" w:rsidRPr="000E4191">
        <w:rPr>
          <w:rFonts w:ascii="Times New Roman" w:hAnsi="Times New Roman" w:cs="Times New Roman"/>
          <w:sz w:val="24"/>
          <w:szCs w:val="24"/>
          <w:lang w:val="lt-LT"/>
        </w:rPr>
        <w:t>parlamentinė demokratija ir iš to išplaukiantis socialinis stabi</w:t>
      </w:r>
      <w:r w:rsidR="00D1449D" w:rsidRPr="000E4191">
        <w:rPr>
          <w:rFonts w:ascii="Times New Roman" w:hAnsi="Times New Roman" w:cs="Times New Roman"/>
          <w:sz w:val="24"/>
          <w:szCs w:val="24"/>
          <w:lang w:val="lt-LT"/>
        </w:rPr>
        <w:t>lumas gali užtikrinti G</w:t>
      </w:r>
      <w:r w:rsidR="00F23E08" w:rsidRPr="000E4191">
        <w:rPr>
          <w:rFonts w:ascii="Times New Roman" w:hAnsi="Times New Roman" w:cs="Times New Roman"/>
          <w:sz w:val="24"/>
          <w:szCs w:val="24"/>
          <w:lang w:val="lt-LT"/>
        </w:rPr>
        <w:t>erov</w:t>
      </w:r>
      <w:r w:rsidR="00701263" w:rsidRPr="000E4191">
        <w:rPr>
          <w:rFonts w:ascii="Times New Roman" w:hAnsi="Times New Roman" w:cs="Times New Roman"/>
          <w:sz w:val="24"/>
          <w:szCs w:val="24"/>
          <w:lang w:val="lt-LT"/>
        </w:rPr>
        <w:t>ės Lietuvą</w:t>
      </w:r>
      <w:r w:rsidR="00F23E08" w:rsidRPr="000E4191">
        <w:rPr>
          <w:rFonts w:ascii="Times New Roman" w:hAnsi="Times New Roman" w:cs="Times New Roman"/>
          <w:sz w:val="24"/>
          <w:szCs w:val="24"/>
          <w:lang w:val="lt-LT"/>
        </w:rPr>
        <w:t>.</w:t>
      </w:r>
    </w:p>
    <w:p w:rsidR="00F23E08" w:rsidRPr="000E4191" w:rsidRDefault="00F23E08"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sz w:val="24"/>
          <w:szCs w:val="24"/>
          <w:lang w:val="lt-LT"/>
        </w:rPr>
        <w:t>Gyvenimą galime p</w:t>
      </w:r>
      <w:r w:rsidR="00206D82" w:rsidRPr="000E4191">
        <w:rPr>
          <w:rFonts w:ascii="Times New Roman" w:hAnsi="Times New Roman" w:cs="Times New Roman"/>
          <w:sz w:val="24"/>
          <w:szCs w:val="24"/>
          <w:lang w:val="lt-LT"/>
        </w:rPr>
        <w:t xml:space="preserve">akeisti tik mes patys. </w:t>
      </w:r>
      <w:r w:rsidRPr="000E4191">
        <w:rPr>
          <w:rFonts w:ascii="Times New Roman" w:hAnsi="Times New Roman" w:cs="Times New Roman"/>
          <w:sz w:val="24"/>
          <w:szCs w:val="24"/>
          <w:lang w:val="lt-LT"/>
        </w:rPr>
        <w:t>Siūlome Lietuva</w:t>
      </w:r>
      <w:r w:rsidR="00154FCF" w:rsidRPr="000E4191">
        <w:rPr>
          <w:rFonts w:ascii="Times New Roman" w:hAnsi="Times New Roman" w:cs="Times New Roman"/>
          <w:sz w:val="24"/>
          <w:szCs w:val="24"/>
          <w:lang w:val="lt-LT"/>
        </w:rPr>
        <w:t>i pasirinkti Gerovės ir kūryb</w:t>
      </w:r>
      <w:r w:rsidRPr="000E4191">
        <w:rPr>
          <w:rFonts w:ascii="Times New Roman" w:hAnsi="Times New Roman" w:cs="Times New Roman"/>
          <w:sz w:val="24"/>
          <w:szCs w:val="24"/>
          <w:lang w:val="lt-LT"/>
        </w:rPr>
        <w:t>os visuome</w:t>
      </w:r>
      <w:r w:rsidR="003E54C8" w:rsidRPr="000E4191">
        <w:rPr>
          <w:rFonts w:ascii="Times New Roman" w:hAnsi="Times New Roman" w:cs="Times New Roman"/>
          <w:sz w:val="24"/>
          <w:szCs w:val="24"/>
          <w:lang w:val="lt-LT"/>
        </w:rPr>
        <w:t xml:space="preserve">nės </w:t>
      </w:r>
      <w:r w:rsidR="003673C5" w:rsidRPr="000E4191">
        <w:rPr>
          <w:rFonts w:ascii="Times New Roman" w:hAnsi="Times New Roman" w:cs="Times New Roman"/>
          <w:sz w:val="24"/>
          <w:szCs w:val="24"/>
          <w:lang w:val="lt-LT"/>
        </w:rPr>
        <w:t>raidos kelią</w:t>
      </w:r>
      <w:r w:rsidR="00206D82" w:rsidRPr="000E4191">
        <w:rPr>
          <w:rFonts w:ascii="Times New Roman" w:hAnsi="Times New Roman" w:cs="Times New Roman"/>
          <w:sz w:val="24"/>
          <w:szCs w:val="24"/>
          <w:lang w:val="lt-LT"/>
        </w:rPr>
        <w:t>,</w:t>
      </w:r>
      <w:r w:rsidR="00FA4507" w:rsidRPr="000E4191">
        <w:rPr>
          <w:rFonts w:ascii="Times New Roman" w:hAnsi="Times New Roman" w:cs="Times New Roman"/>
          <w:sz w:val="24"/>
          <w:szCs w:val="24"/>
          <w:lang w:val="lt-LT"/>
        </w:rPr>
        <w:t xml:space="preserve"> </w:t>
      </w:r>
      <w:r w:rsidR="00154FCF" w:rsidRPr="000E4191">
        <w:rPr>
          <w:rFonts w:ascii="Times New Roman" w:hAnsi="Times New Roman" w:cs="Times New Roman"/>
          <w:sz w:val="24"/>
          <w:szCs w:val="24"/>
          <w:lang w:val="lt-LT"/>
        </w:rPr>
        <w:t>grindžiamą</w:t>
      </w:r>
      <w:r w:rsidRPr="000E4191">
        <w:rPr>
          <w:rFonts w:ascii="Times New Roman" w:hAnsi="Times New Roman" w:cs="Times New Roman"/>
          <w:sz w:val="24"/>
          <w:szCs w:val="24"/>
          <w:lang w:val="lt-LT"/>
        </w:rPr>
        <w:t xml:space="preserve"> privačia, valstybine, kooperatine nuosavybe</w:t>
      </w:r>
      <w:r w:rsidR="00206D82" w:rsidRPr="000E4191">
        <w:rPr>
          <w:rFonts w:ascii="Times New Roman" w:hAnsi="Times New Roman" w:cs="Times New Roman"/>
          <w:sz w:val="24"/>
          <w:szCs w:val="24"/>
          <w:lang w:val="lt-LT"/>
        </w:rPr>
        <w:t xml:space="preserve">, bendradarbiavimu </w:t>
      </w:r>
      <w:r w:rsidRPr="000E4191">
        <w:rPr>
          <w:rFonts w:ascii="Times New Roman" w:hAnsi="Times New Roman" w:cs="Times New Roman"/>
          <w:sz w:val="24"/>
          <w:szCs w:val="24"/>
          <w:lang w:val="lt-LT"/>
        </w:rPr>
        <w:t>bei kūrybinių žmogaus gali</w:t>
      </w:r>
      <w:r w:rsidR="009F6553" w:rsidRPr="000E4191">
        <w:rPr>
          <w:rFonts w:ascii="Times New Roman" w:hAnsi="Times New Roman" w:cs="Times New Roman"/>
          <w:sz w:val="24"/>
          <w:szCs w:val="24"/>
          <w:lang w:val="lt-LT"/>
        </w:rPr>
        <w:t>ų išlaisvinimu,</w:t>
      </w:r>
      <w:r w:rsidR="00E46E40" w:rsidRPr="000E4191">
        <w:rPr>
          <w:rFonts w:ascii="Times New Roman" w:hAnsi="Times New Roman" w:cs="Times New Roman"/>
          <w:sz w:val="24"/>
          <w:szCs w:val="24"/>
          <w:lang w:val="lt-LT"/>
        </w:rPr>
        <w:t xml:space="preserve"> remiantis</w:t>
      </w:r>
      <w:r w:rsidR="009F6553" w:rsidRPr="000E4191">
        <w:rPr>
          <w:rFonts w:ascii="Times New Roman" w:hAnsi="Times New Roman" w:cs="Times New Roman"/>
          <w:sz w:val="24"/>
          <w:szCs w:val="24"/>
          <w:lang w:val="lt-LT"/>
        </w:rPr>
        <w:t xml:space="preserve"> naujausiais dabarties mokslo pasiekimai</w:t>
      </w:r>
      <w:r w:rsidR="00154FCF" w:rsidRPr="000E4191">
        <w:rPr>
          <w:rFonts w:ascii="Times New Roman" w:hAnsi="Times New Roman" w:cs="Times New Roman"/>
          <w:sz w:val="24"/>
          <w:szCs w:val="24"/>
          <w:lang w:val="lt-LT"/>
        </w:rPr>
        <w:t>s</w:t>
      </w:r>
      <w:r w:rsidRPr="000E4191">
        <w:rPr>
          <w:rFonts w:ascii="Times New Roman" w:hAnsi="Times New Roman" w:cs="Times New Roman"/>
          <w:sz w:val="24"/>
          <w:szCs w:val="24"/>
          <w:lang w:val="lt-LT"/>
        </w:rPr>
        <w:t xml:space="preserve"> </w:t>
      </w:r>
      <w:r w:rsidR="003673C5" w:rsidRPr="000E4191">
        <w:rPr>
          <w:rFonts w:ascii="Times New Roman" w:hAnsi="Times New Roman" w:cs="Times New Roman"/>
          <w:color w:val="000000" w:themeColor="text1"/>
          <w:sz w:val="24"/>
          <w:szCs w:val="24"/>
          <w:lang w:val="lt-LT"/>
        </w:rPr>
        <w:t>spartinti šalies pakilimą.</w:t>
      </w:r>
      <w:r w:rsidRPr="000E4191">
        <w:rPr>
          <w:rFonts w:ascii="Times New Roman" w:hAnsi="Times New Roman" w:cs="Times New Roman"/>
          <w:color w:val="000000" w:themeColor="text1"/>
          <w:sz w:val="24"/>
          <w:szCs w:val="24"/>
          <w:lang w:val="lt-LT"/>
        </w:rPr>
        <w:t xml:space="preserve"> </w:t>
      </w:r>
    </w:p>
    <w:p w:rsidR="00206D82" w:rsidRPr="000E4191" w:rsidRDefault="00073737" w:rsidP="000E4191">
      <w:pPr>
        <w:spacing w:before="240" w:line="276" w:lineRule="auto"/>
        <w:ind w:firstLine="709"/>
        <w:contextualSpacing/>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Tai pa</w:t>
      </w:r>
      <w:r w:rsidR="00206D82" w:rsidRPr="000E4191">
        <w:rPr>
          <w:rFonts w:ascii="Times New Roman" w:hAnsi="Times New Roman" w:cs="Times New Roman"/>
          <w:color w:val="000000" w:themeColor="text1"/>
          <w:sz w:val="24"/>
          <w:szCs w:val="24"/>
          <w:lang w:val="lt-LT"/>
        </w:rPr>
        <w:t>sieksime:</w:t>
      </w:r>
    </w:p>
    <w:p w:rsidR="00A4449E"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C1F80" w:rsidRPr="000E4191">
        <w:rPr>
          <w:rFonts w:ascii="Times New Roman" w:hAnsi="Times New Roman" w:cs="Times New Roman"/>
          <w:sz w:val="24"/>
          <w:szCs w:val="24"/>
          <w:lang w:val="lt-LT"/>
        </w:rPr>
        <w:t>į</w:t>
      </w:r>
      <w:r w:rsidR="00206D82" w:rsidRPr="000E4191">
        <w:rPr>
          <w:rFonts w:ascii="Times New Roman" w:hAnsi="Times New Roman" w:cs="Times New Roman"/>
          <w:sz w:val="24"/>
          <w:szCs w:val="24"/>
          <w:lang w:val="lt-LT"/>
        </w:rPr>
        <w:t>veikę socialinę atskirtį</w:t>
      </w:r>
      <w:r w:rsidR="00F23E08" w:rsidRPr="000E4191">
        <w:rPr>
          <w:rFonts w:ascii="Times New Roman" w:hAnsi="Times New Roman" w:cs="Times New Roman"/>
          <w:sz w:val="24"/>
          <w:szCs w:val="24"/>
          <w:lang w:val="lt-LT"/>
        </w:rPr>
        <w:t xml:space="preserve"> ir pajamų</w:t>
      </w:r>
      <w:r w:rsidR="00206D82" w:rsidRPr="000E4191">
        <w:rPr>
          <w:rFonts w:ascii="Times New Roman" w:hAnsi="Times New Roman" w:cs="Times New Roman"/>
          <w:sz w:val="24"/>
          <w:szCs w:val="24"/>
          <w:lang w:val="lt-LT"/>
        </w:rPr>
        <w:t xml:space="preserve"> nelygybę</w:t>
      </w:r>
      <w:r w:rsidR="00F23E08" w:rsidRPr="000E4191">
        <w:rPr>
          <w:rFonts w:ascii="Times New Roman" w:hAnsi="Times New Roman" w:cs="Times New Roman"/>
          <w:sz w:val="24"/>
          <w:szCs w:val="24"/>
          <w:lang w:val="lt-LT"/>
        </w:rPr>
        <w:t>;</w:t>
      </w:r>
      <w:r w:rsidR="00CB2A8E" w:rsidRPr="000E4191">
        <w:rPr>
          <w:rFonts w:ascii="Times New Roman" w:hAnsi="Times New Roman" w:cs="Times New Roman"/>
          <w:sz w:val="24"/>
          <w:szCs w:val="24"/>
          <w:lang w:val="lt-LT"/>
        </w:rPr>
        <w:t xml:space="preserve"> </w:t>
      </w:r>
      <w:r w:rsidR="00206D82" w:rsidRPr="000E4191">
        <w:rPr>
          <w:rFonts w:ascii="Times New Roman" w:hAnsi="Times New Roman" w:cs="Times New Roman"/>
          <w:sz w:val="24"/>
          <w:szCs w:val="24"/>
          <w:lang w:val="lt-LT"/>
        </w:rPr>
        <w:t xml:space="preserve">pertvarkę </w:t>
      </w:r>
      <w:r w:rsidR="00B5359B" w:rsidRPr="000E4191">
        <w:rPr>
          <w:rFonts w:ascii="Times New Roman" w:hAnsi="Times New Roman" w:cs="Times New Roman"/>
          <w:sz w:val="24"/>
          <w:szCs w:val="24"/>
          <w:lang w:val="lt-LT"/>
        </w:rPr>
        <w:t>socialinės paramos</w:t>
      </w:r>
      <w:r w:rsidR="00206D82" w:rsidRPr="000E4191">
        <w:rPr>
          <w:rFonts w:ascii="Times New Roman" w:hAnsi="Times New Roman" w:cs="Times New Roman"/>
          <w:sz w:val="24"/>
          <w:szCs w:val="24"/>
          <w:lang w:val="lt-LT"/>
        </w:rPr>
        <w:t xml:space="preserve"> </w:t>
      </w:r>
      <w:r w:rsidR="00F12739">
        <w:rPr>
          <w:rFonts w:ascii="Times New Roman" w:hAnsi="Times New Roman" w:cs="Times New Roman"/>
          <w:sz w:val="24"/>
          <w:szCs w:val="24"/>
          <w:lang w:val="lt-LT"/>
        </w:rPr>
        <w:t xml:space="preserve">teikimo </w:t>
      </w:r>
      <w:r w:rsidR="00206D82" w:rsidRPr="000E4191">
        <w:rPr>
          <w:rFonts w:ascii="Times New Roman" w:hAnsi="Times New Roman" w:cs="Times New Roman"/>
          <w:sz w:val="24"/>
          <w:szCs w:val="24"/>
          <w:lang w:val="lt-LT"/>
        </w:rPr>
        <w:t xml:space="preserve">sistemą; </w:t>
      </w:r>
    </w:p>
    <w:p w:rsidR="0094013E"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C1F80" w:rsidRPr="000E4191">
        <w:rPr>
          <w:rFonts w:ascii="Times New Roman" w:hAnsi="Times New Roman" w:cs="Times New Roman"/>
          <w:sz w:val="24"/>
          <w:szCs w:val="24"/>
          <w:lang w:val="lt-LT"/>
        </w:rPr>
        <w:t>p</w:t>
      </w:r>
      <w:r w:rsidR="00A4449E" w:rsidRPr="000E4191">
        <w:rPr>
          <w:rFonts w:ascii="Times New Roman" w:hAnsi="Times New Roman" w:cs="Times New Roman"/>
          <w:sz w:val="24"/>
          <w:szCs w:val="24"/>
          <w:lang w:val="lt-LT"/>
        </w:rPr>
        <w:t>asiekę</w:t>
      </w:r>
      <w:r w:rsidR="00206D82" w:rsidRPr="000E4191">
        <w:rPr>
          <w:rFonts w:ascii="Times New Roman" w:hAnsi="Times New Roman" w:cs="Times New Roman"/>
          <w:sz w:val="24"/>
          <w:szCs w:val="24"/>
          <w:lang w:val="lt-LT"/>
        </w:rPr>
        <w:t xml:space="preserve"> </w:t>
      </w:r>
      <w:r w:rsidR="00A4449E" w:rsidRPr="000E4191">
        <w:rPr>
          <w:rFonts w:ascii="Times New Roman" w:hAnsi="Times New Roman" w:cs="Times New Roman"/>
          <w:sz w:val="24"/>
          <w:szCs w:val="24"/>
          <w:lang w:val="lt-LT"/>
        </w:rPr>
        <w:t xml:space="preserve">aukštos </w:t>
      </w:r>
      <w:r w:rsidR="00206D82" w:rsidRPr="000E4191">
        <w:rPr>
          <w:rFonts w:ascii="Times New Roman" w:hAnsi="Times New Roman" w:cs="Times New Roman"/>
          <w:sz w:val="24"/>
          <w:szCs w:val="24"/>
          <w:lang w:val="lt-LT"/>
        </w:rPr>
        <w:t>š</w:t>
      </w:r>
      <w:r w:rsidR="00F23E08" w:rsidRPr="000E4191">
        <w:rPr>
          <w:rFonts w:ascii="Times New Roman" w:hAnsi="Times New Roman" w:cs="Times New Roman"/>
          <w:sz w:val="24"/>
          <w:szCs w:val="24"/>
          <w:lang w:val="lt-LT"/>
        </w:rPr>
        <w:t>vietimo ir aukštojo mokslo ko</w:t>
      </w:r>
      <w:r w:rsidR="00A4449E" w:rsidRPr="000E4191">
        <w:rPr>
          <w:rFonts w:ascii="Times New Roman" w:hAnsi="Times New Roman" w:cs="Times New Roman"/>
          <w:sz w:val="24"/>
          <w:szCs w:val="24"/>
          <w:lang w:val="lt-LT"/>
        </w:rPr>
        <w:t>kybės ir prieinamumo</w:t>
      </w:r>
      <w:r w:rsidR="009A5E1E" w:rsidRPr="000E4191">
        <w:rPr>
          <w:rFonts w:ascii="Times New Roman" w:hAnsi="Times New Roman" w:cs="Times New Roman"/>
          <w:sz w:val="24"/>
          <w:szCs w:val="24"/>
          <w:lang w:val="lt-LT"/>
        </w:rPr>
        <w:t>;</w:t>
      </w:r>
      <w:r w:rsidR="00B5359B" w:rsidRPr="000E4191">
        <w:rPr>
          <w:rFonts w:ascii="Times New Roman" w:hAnsi="Times New Roman" w:cs="Times New Roman"/>
          <w:sz w:val="24"/>
          <w:szCs w:val="24"/>
          <w:lang w:val="lt-LT"/>
        </w:rPr>
        <w:t xml:space="preserve"> </w:t>
      </w:r>
      <w:r w:rsidR="00FA4507" w:rsidRPr="000E4191">
        <w:rPr>
          <w:rFonts w:ascii="Times New Roman" w:hAnsi="Times New Roman" w:cs="Times New Roman"/>
          <w:sz w:val="24"/>
          <w:szCs w:val="24"/>
          <w:lang w:val="lt-LT"/>
        </w:rPr>
        <w:t xml:space="preserve">investuodami į žmogiškąjį kapitalą, </w:t>
      </w:r>
      <w:r w:rsidR="00A4449E" w:rsidRPr="000E4191">
        <w:rPr>
          <w:rFonts w:ascii="Times New Roman" w:hAnsi="Times New Roman" w:cs="Times New Roman"/>
          <w:sz w:val="24"/>
          <w:szCs w:val="24"/>
          <w:lang w:val="lt-LT"/>
        </w:rPr>
        <w:t xml:space="preserve">užtikrinę technologinių gebėjimų </w:t>
      </w:r>
      <w:r w:rsidR="00206D82" w:rsidRPr="000E4191">
        <w:rPr>
          <w:rFonts w:ascii="Times New Roman" w:hAnsi="Times New Roman" w:cs="Times New Roman"/>
          <w:sz w:val="24"/>
          <w:szCs w:val="24"/>
          <w:lang w:val="lt-LT"/>
        </w:rPr>
        <w:t>ugdymą</w:t>
      </w:r>
      <w:r w:rsidR="009D160A" w:rsidRPr="000E4191">
        <w:rPr>
          <w:rFonts w:ascii="Times New Roman" w:hAnsi="Times New Roman" w:cs="Times New Roman"/>
          <w:sz w:val="24"/>
          <w:szCs w:val="24"/>
          <w:lang w:val="lt-LT"/>
        </w:rPr>
        <w:t xml:space="preserve">, </w:t>
      </w:r>
      <w:r w:rsidR="00206D82" w:rsidRPr="000E4191">
        <w:rPr>
          <w:rFonts w:ascii="Times New Roman" w:hAnsi="Times New Roman" w:cs="Times New Roman"/>
          <w:sz w:val="24"/>
          <w:szCs w:val="24"/>
          <w:lang w:val="lt-LT"/>
        </w:rPr>
        <w:t xml:space="preserve">elektroninių </w:t>
      </w:r>
      <w:r w:rsidR="00701263" w:rsidRPr="000E4191">
        <w:rPr>
          <w:rFonts w:ascii="Times New Roman" w:hAnsi="Times New Roman" w:cs="Times New Roman"/>
          <w:sz w:val="24"/>
          <w:szCs w:val="24"/>
          <w:lang w:val="lt-LT"/>
        </w:rPr>
        <w:t xml:space="preserve">išteklių </w:t>
      </w:r>
      <w:r w:rsidR="00206D82" w:rsidRPr="000E4191">
        <w:rPr>
          <w:rFonts w:ascii="Times New Roman" w:hAnsi="Times New Roman" w:cs="Times New Roman"/>
          <w:sz w:val="24"/>
          <w:szCs w:val="24"/>
          <w:lang w:val="lt-LT"/>
        </w:rPr>
        <w:t>gausinimą</w:t>
      </w:r>
      <w:r w:rsidR="009A5E1E" w:rsidRPr="000E4191">
        <w:rPr>
          <w:rFonts w:ascii="Times New Roman" w:hAnsi="Times New Roman" w:cs="Times New Roman"/>
          <w:sz w:val="24"/>
          <w:szCs w:val="24"/>
          <w:lang w:val="lt-LT"/>
        </w:rPr>
        <w:t>;</w:t>
      </w:r>
      <w:r w:rsidR="009D160A" w:rsidRPr="000E4191">
        <w:rPr>
          <w:rFonts w:ascii="Times New Roman" w:hAnsi="Times New Roman" w:cs="Times New Roman"/>
          <w:sz w:val="24"/>
          <w:szCs w:val="24"/>
          <w:lang w:val="lt-LT"/>
        </w:rPr>
        <w:t xml:space="preserve"> </w:t>
      </w:r>
    </w:p>
    <w:p w:rsidR="00A4449E"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C1F80" w:rsidRPr="000E4191">
        <w:rPr>
          <w:rFonts w:ascii="Times New Roman" w:hAnsi="Times New Roman" w:cs="Times New Roman"/>
          <w:sz w:val="24"/>
          <w:szCs w:val="24"/>
          <w:lang w:val="lt-LT"/>
        </w:rPr>
        <w:t>s</w:t>
      </w:r>
      <w:r w:rsidR="0094013E" w:rsidRPr="000E4191">
        <w:rPr>
          <w:rFonts w:ascii="Times New Roman" w:hAnsi="Times New Roman" w:cs="Times New Roman"/>
          <w:sz w:val="24"/>
          <w:szCs w:val="24"/>
          <w:lang w:val="lt-LT"/>
        </w:rPr>
        <w:t>utelkę k</w:t>
      </w:r>
      <w:r w:rsidR="00A4449E" w:rsidRPr="000E4191">
        <w:rPr>
          <w:rFonts w:ascii="Times New Roman" w:hAnsi="Times New Roman" w:cs="Times New Roman"/>
          <w:sz w:val="24"/>
          <w:szCs w:val="24"/>
          <w:lang w:val="lt-LT"/>
        </w:rPr>
        <w:t>ult</w:t>
      </w:r>
      <w:r w:rsidR="0094013E" w:rsidRPr="000E4191">
        <w:rPr>
          <w:rFonts w:ascii="Times New Roman" w:hAnsi="Times New Roman" w:cs="Times New Roman"/>
          <w:sz w:val="24"/>
          <w:szCs w:val="24"/>
          <w:lang w:val="lt-LT"/>
        </w:rPr>
        <w:t>ūros ir kūrybos visuomenę</w:t>
      </w:r>
      <w:r w:rsidR="00F23E08" w:rsidRPr="000E4191">
        <w:rPr>
          <w:rFonts w:ascii="Times New Roman" w:hAnsi="Times New Roman" w:cs="Times New Roman"/>
          <w:sz w:val="24"/>
          <w:szCs w:val="24"/>
          <w:lang w:val="lt-LT"/>
        </w:rPr>
        <w:t>;</w:t>
      </w:r>
    </w:p>
    <w:p w:rsidR="0094013E"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C1F80" w:rsidRPr="000E4191">
        <w:rPr>
          <w:rFonts w:ascii="Times New Roman" w:hAnsi="Times New Roman" w:cs="Times New Roman"/>
          <w:sz w:val="24"/>
          <w:szCs w:val="24"/>
          <w:lang w:val="lt-LT"/>
        </w:rPr>
        <w:t>s</w:t>
      </w:r>
      <w:r w:rsidR="0094013E" w:rsidRPr="000E4191">
        <w:rPr>
          <w:rFonts w:ascii="Times New Roman" w:hAnsi="Times New Roman" w:cs="Times New Roman"/>
          <w:sz w:val="24"/>
          <w:szCs w:val="24"/>
          <w:lang w:val="lt-LT"/>
        </w:rPr>
        <w:t>ukūrę gerą sveikatos priežiūrą;</w:t>
      </w:r>
    </w:p>
    <w:p w:rsidR="00F23E08"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C1F80" w:rsidRPr="000E4191">
        <w:rPr>
          <w:rFonts w:ascii="Times New Roman" w:hAnsi="Times New Roman" w:cs="Times New Roman"/>
          <w:sz w:val="24"/>
          <w:szCs w:val="24"/>
          <w:lang w:val="lt-LT"/>
        </w:rPr>
        <w:t>į</w:t>
      </w:r>
      <w:r w:rsidR="00073737" w:rsidRPr="000E4191">
        <w:rPr>
          <w:rFonts w:ascii="Times New Roman" w:hAnsi="Times New Roman" w:cs="Times New Roman"/>
          <w:sz w:val="24"/>
          <w:szCs w:val="24"/>
          <w:lang w:val="lt-LT"/>
        </w:rPr>
        <w:t>gyvendindami k</w:t>
      </w:r>
      <w:r w:rsidR="00154FCF" w:rsidRPr="000E4191">
        <w:rPr>
          <w:rFonts w:ascii="Times New Roman" w:hAnsi="Times New Roman" w:cs="Times New Roman"/>
          <w:sz w:val="24"/>
          <w:szCs w:val="24"/>
          <w:lang w:val="lt-LT"/>
        </w:rPr>
        <w:t>limato,</w:t>
      </w:r>
      <w:r w:rsidR="00073737" w:rsidRPr="000E4191">
        <w:rPr>
          <w:rFonts w:ascii="Times New Roman" w:hAnsi="Times New Roman" w:cs="Times New Roman"/>
          <w:sz w:val="24"/>
          <w:szCs w:val="24"/>
          <w:lang w:val="lt-LT"/>
        </w:rPr>
        <w:t xml:space="preserve"> aplinkos tvarumo</w:t>
      </w:r>
      <w:r w:rsidR="00154FCF" w:rsidRPr="000E4191">
        <w:rPr>
          <w:rFonts w:ascii="Times New Roman" w:hAnsi="Times New Roman" w:cs="Times New Roman"/>
          <w:sz w:val="24"/>
          <w:szCs w:val="24"/>
          <w:lang w:val="lt-LT"/>
        </w:rPr>
        <w:t xml:space="preserve"> ir</w:t>
      </w:r>
      <w:r w:rsidR="00073737" w:rsidRPr="000E4191">
        <w:rPr>
          <w:rFonts w:ascii="Times New Roman" w:hAnsi="Times New Roman" w:cs="Times New Roman"/>
          <w:sz w:val="24"/>
          <w:szCs w:val="24"/>
          <w:lang w:val="lt-LT"/>
        </w:rPr>
        <w:t xml:space="preserve"> energetikos tikslus</w:t>
      </w:r>
      <w:r w:rsidR="00683779" w:rsidRPr="000E4191">
        <w:rPr>
          <w:rFonts w:ascii="Times New Roman" w:hAnsi="Times New Roman" w:cs="Times New Roman"/>
          <w:sz w:val="24"/>
          <w:szCs w:val="24"/>
          <w:lang w:val="lt-LT"/>
        </w:rPr>
        <w:t>;</w:t>
      </w:r>
    </w:p>
    <w:p w:rsidR="008B0818"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8B0818" w:rsidRPr="000E4191">
        <w:rPr>
          <w:rFonts w:ascii="Times New Roman" w:hAnsi="Times New Roman" w:cs="Times New Roman"/>
          <w:sz w:val="24"/>
          <w:szCs w:val="24"/>
          <w:lang w:val="lt-LT"/>
        </w:rPr>
        <w:t>žengdami inovatyvios, konkurencingos, žaliosios ekonomikos keliu; įvykdę skaitmeninės ekonomikos ir verslo transformaciją;</w:t>
      </w:r>
    </w:p>
    <w:p w:rsidR="00CC0FB3"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lastRenderedPageBreak/>
        <w:t xml:space="preserve">– </w:t>
      </w:r>
      <w:r w:rsidR="008062B0" w:rsidRPr="000E4191">
        <w:rPr>
          <w:rFonts w:ascii="Times New Roman" w:hAnsi="Times New Roman" w:cs="Times New Roman"/>
          <w:sz w:val="24"/>
          <w:szCs w:val="24"/>
          <w:lang w:val="lt-LT"/>
        </w:rPr>
        <w:t>sukūrę inovatyvų, konkurencingą ir tvarų žemės ūkį – gyvybingo kaimo pagrindą;</w:t>
      </w:r>
      <w:r w:rsidR="00BB16AC" w:rsidRPr="000E4191">
        <w:rPr>
          <w:rFonts w:ascii="Times New Roman" w:hAnsi="Times New Roman" w:cs="Times New Roman"/>
          <w:sz w:val="24"/>
          <w:szCs w:val="24"/>
          <w:lang w:val="lt-LT"/>
        </w:rPr>
        <w:t xml:space="preserve"> investuodami į tvarią, racionaliai išteklius naudojančią, inovatyvi</w:t>
      </w:r>
      <w:r w:rsidR="008B0818" w:rsidRPr="000E4191">
        <w:rPr>
          <w:rFonts w:ascii="Times New Roman" w:hAnsi="Times New Roman" w:cs="Times New Roman"/>
          <w:sz w:val="24"/>
          <w:szCs w:val="24"/>
          <w:lang w:val="lt-LT"/>
        </w:rPr>
        <w:t xml:space="preserve">ą žuvininkystę bei ekonomiškai </w:t>
      </w:r>
      <w:r w:rsidR="00BB16AC" w:rsidRPr="000E4191">
        <w:rPr>
          <w:rFonts w:ascii="Times New Roman" w:hAnsi="Times New Roman" w:cs="Times New Roman"/>
          <w:sz w:val="24"/>
          <w:szCs w:val="24"/>
          <w:lang w:val="lt-LT"/>
        </w:rPr>
        <w:t>efektyvų laivyną;</w:t>
      </w:r>
    </w:p>
    <w:p w:rsidR="00AC1F80"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C1F80" w:rsidRPr="000E4191">
        <w:rPr>
          <w:rFonts w:ascii="Times New Roman" w:hAnsi="Times New Roman" w:cs="Times New Roman"/>
          <w:sz w:val="24"/>
          <w:szCs w:val="24"/>
          <w:lang w:val="lt-LT"/>
        </w:rPr>
        <w:t>užtikrinę gerą valstybės valdymą ir teisingumą žmonėms;</w:t>
      </w:r>
    </w:p>
    <w:p w:rsidR="00AC1F80"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C1F80" w:rsidRPr="000E4191">
        <w:rPr>
          <w:rFonts w:ascii="Times New Roman" w:hAnsi="Times New Roman" w:cs="Times New Roman"/>
          <w:sz w:val="24"/>
          <w:szCs w:val="24"/>
          <w:lang w:val="lt-LT"/>
        </w:rPr>
        <w:t>vykdydami išmintingą užsienio ir nacionalinio saugumo politiką.</w:t>
      </w:r>
    </w:p>
    <w:p w:rsidR="00701263" w:rsidRPr="000E4191" w:rsidRDefault="00701263" w:rsidP="000E4191">
      <w:pPr>
        <w:spacing w:before="240" w:line="276" w:lineRule="auto"/>
        <w:ind w:firstLine="709"/>
        <w:contextualSpacing/>
        <w:jc w:val="both"/>
        <w:rPr>
          <w:rFonts w:ascii="Times New Roman" w:hAnsi="Times New Roman" w:cs="Times New Roman"/>
          <w:sz w:val="24"/>
          <w:szCs w:val="24"/>
          <w:lang w:val="lt-LT"/>
        </w:rPr>
      </w:pPr>
    </w:p>
    <w:p w:rsidR="00F23E08" w:rsidRPr="000E4191" w:rsidRDefault="00F23E08" w:rsidP="002901F2">
      <w:pPr>
        <w:spacing w:before="240" w:line="276" w:lineRule="auto"/>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S</w:t>
      </w:r>
      <w:r w:rsidR="0094013E" w:rsidRPr="000E4191">
        <w:rPr>
          <w:rFonts w:ascii="Times New Roman" w:hAnsi="Times New Roman" w:cs="Times New Roman"/>
          <w:b/>
          <w:sz w:val="24"/>
          <w:szCs w:val="24"/>
          <w:lang w:val="lt-LT"/>
        </w:rPr>
        <w:t xml:space="preserve">OCIALINĖ IR PAJAMŲ APSAUGA, PARAMOS </w:t>
      </w:r>
      <w:r w:rsidR="00F12739">
        <w:rPr>
          <w:rFonts w:ascii="Times New Roman" w:hAnsi="Times New Roman" w:cs="Times New Roman"/>
          <w:b/>
          <w:sz w:val="24"/>
          <w:szCs w:val="24"/>
          <w:lang w:val="lt-LT"/>
        </w:rPr>
        <w:t xml:space="preserve">TEIKIMO </w:t>
      </w:r>
      <w:r w:rsidR="0094013E" w:rsidRPr="000E4191">
        <w:rPr>
          <w:rFonts w:ascii="Times New Roman" w:hAnsi="Times New Roman" w:cs="Times New Roman"/>
          <w:b/>
          <w:sz w:val="24"/>
          <w:szCs w:val="24"/>
          <w:lang w:val="lt-LT"/>
        </w:rPr>
        <w:t>SISTEMOS PERTVARKA</w:t>
      </w:r>
    </w:p>
    <w:p w:rsidR="00F23E08" w:rsidRPr="000E4191" w:rsidRDefault="00701263" w:rsidP="000E4191">
      <w:pPr>
        <w:autoSpaceDE w:val="0"/>
        <w:autoSpaceDN w:val="0"/>
        <w:adjustRightInd w:val="0"/>
        <w:spacing w:before="240" w:line="276" w:lineRule="auto"/>
        <w:ind w:firstLine="709"/>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 xml:space="preserve">Gerovės </w:t>
      </w:r>
      <w:r w:rsidR="00F23E08" w:rsidRPr="000E4191">
        <w:rPr>
          <w:rFonts w:ascii="Times New Roman" w:eastAsia="Calibri" w:hAnsi="Times New Roman" w:cs="Times New Roman"/>
          <w:sz w:val="24"/>
          <w:szCs w:val="24"/>
          <w:lang w:val="lt-LT" w:eastAsia="lt-LT"/>
        </w:rPr>
        <w:t>Lietuv</w:t>
      </w:r>
      <w:r w:rsidRPr="000E4191">
        <w:rPr>
          <w:rFonts w:ascii="Times New Roman" w:eastAsia="Calibri" w:hAnsi="Times New Roman" w:cs="Times New Roman"/>
          <w:sz w:val="24"/>
          <w:szCs w:val="24"/>
          <w:lang w:val="lt-LT" w:eastAsia="lt-LT"/>
        </w:rPr>
        <w:t>ą</w:t>
      </w:r>
      <w:r w:rsidR="00F23E08" w:rsidRPr="000E4191">
        <w:rPr>
          <w:rFonts w:ascii="Times New Roman" w:eastAsia="Calibri" w:hAnsi="Times New Roman" w:cs="Times New Roman"/>
          <w:sz w:val="24"/>
          <w:szCs w:val="24"/>
          <w:lang w:val="lt-LT" w:eastAsia="lt-LT"/>
        </w:rPr>
        <w:t xml:space="preserve"> sukursime vykdydami efektyvią, atsakingą ir perspektyvią socialinę politiką, atkakliai šalindami socialinės politikos trūkumus. </w:t>
      </w:r>
    </w:p>
    <w:p w:rsidR="00424B19" w:rsidRPr="000E4191" w:rsidRDefault="00F23E08" w:rsidP="000E4191">
      <w:pPr>
        <w:autoSpaceDE w:val="0"/>
        <w:autoSpaceDN w:val="0"/>
        <w:adjustRightInd w:val="0"/>
        <w:spacing w:before="240" w:line="276" w:lineRule="auto"/>
        <w:ind w:firstLine="709"/>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 xml:space="preserve">Pastaraisiais metais priimti labiausiai pažeidžiamų socialinių grupių padėtį gerinantys sprendimai – </w:t>
      </w:r>
      <w:r w:rsidR="00701263" w:rsidRPr="000E4191">
        <w:rPr>
          <w:rFonts w:ascii="Times New Roman" w:eastAsia="Calibri" w:hAnsi="Times New Roman" w:cs="Times New Roman"/>
          <w:sz w:val="24"/>
          <w:szCs w:val="24"/>
          <w:lang w:val="lt-LT" w:eastAsia="lt-LT"/>
        </w:rPr>
        <w:t xml:space="preserve">gerokai </w:t>
      </w:r>
      <w:r w:rsidRPr="000E4191">
        <w:rPr>
          <w:rFonts w:ascii="Times New Roman" w:eastAsia="Calibri" w:hAnsi="Times New Roman" w:cs="Times New Roman"/>
          <w:sz w:val="24"/>
          <w:szCs w:val="24"/>
          <w:lang w:val="lt-LT" w:eastAsia="lt-LT"/>
        </w:rPr>
        <w:t>didintos senatvės pensijos, socialinės pašalpos, vaiko išmokos. Pagal laimės indeksą Lietuva iš 20</w:t>
      </w:r>
      <w:r w:rsidR="008769F4" w:rsidRPr="000E4191">
        <w:rPr>
          <w:rFonts w:ascii="Times New Roman" w:eastAsia="Calibri" w:hAnsi="Times New Roman" w:cs="Times New Roman"/>
          <w:sz w:val="24"/>
          <w:szCs w:val="24"/>
          <w:lang w:val="lt-LT" w:eastAsia="lt-LT"/>
        </w:rPr>
        <w:t xml:space="preserve"> vietos pakilo</w:t>
      </w:r>
      <w:r w:rsidRPr="000E4191">
        <w:rPr>
          <w:rFonts w:ascii="Times New Roman" w:eastAsia="Calibri" w:hAnsi="Times New Roman" w:cs="Times New Roman"/>
          <w:sz w:val="24"/>
          <w:szCs w:val="24"/>
          <w:lang w:val="lt-LT" w:eastAsia="lt-LT"/>
        </w:rPr>
        <w:t xml:space="preserve"> į 18 vietą E</w:t>
      </w:r>
      <w:r w:rsidR="009F6553" w:rsidRPr="000E4191">
        <w:rPr>
          <w:rFonts w:ascii="Times New Roman" w:eastAsia="Calibri" w:hAnsi="Times New Roman" w:cs="Times New Roman"/>
          <w:sz w:val="24"/>
          <w:szCs w:val="24"/>
          <w:lang w:val="lt-LT" w:eastAsia="lt-LT"/>
        </w:rPr>
        <w:t xml:space="preserve">uropos </w:t>
      </w:r>
      <w:r w:rsidRPr="000E4191">
        <w:rPr>
          <w:rFonts w:ascii="Times New Roman" w:eastAsia="Calibri" w:hAnsi="Times New Roman" w:cs="Times New Roman"/>
          <w:sz w:val="24"/>
          <w:szCs w:val="24"/>
          <w:lang w:val="lt-LT" w:eastAsia="lt-LT"/>
        </w:rPr>
        <w:t>S</w:t>
      </w:r>
      <w:r w:rsidR="009F6553" w:rsidRPr="000E4191">
        <w:rPr>
          <w:rFonts w:ascii="Times New Roman" w:eastAsia="Calibri" w:hAnsi="Times New Roman" w:cs="Times New Roman"/>
          <w:sz w:val="24"/>
          <w:szCs w:val="24"/>
          <w:lang w:val="lt-LT" w:eastAsia="lt-LT"/>
        </w:rPr>
        <w:t>ąjungoje</w:t>
      </w:r>
      <w:r w:rsidR="008769F4" w:rsidRPr="000E4191">
        <w:rPr>
          <w:rFonts w:ascii="Times New Roman" w:eastAsia="Calibri" w:hAnsi="Times New Roman" w:cs="Times New Roman"/>
          <w:sz w:val="24"/>
          <w:szCs w:val="24"/>
          <w:lang w:val="lt-LT" w:eastAsia="lt-LT"/>
        </w:rPr>
        <w:t xml:space="preserve"> (ES)</w:t>
      </w:r>
      <w:r w:rsidR="009F6553" w:rsidRPr="000E4191">
        <w:rPr>
          <w:rFonts w:ascii="Times New Roman" w:eastAsia="Calibri" w:hAnsi="Times New Roman" w:cs="Times New Roman"/>
          <w:sz w:val="24"/>
          <w:szCs w:val="24"/>
          <w:lang w:val="lt-LT" w:eastAsia="lt-LT"/>
        </w:rPr>
        <w:t xml:space="preserve"> ir</w:t>
      </w:r>
      <w:r w:rsidR="0006272F" w:rsidRPr="000E4191">
        <w:rPr>
          <w:rFonts w:ascii="Times New Roman" w:eastAsia="Calibri" w:hAnsi="Times New Roman" w:cs="Times New Roman"/>
          <w:sz w:val="24"/>
          <w:szCs w:val="24"/>
          <w:lang w:val="lt-LT" w:eastAsia="lt-LT"/>
        </w:rPr>
        <w:t xml:space="preserve"> pagal </w:t>
      </w:r>
      <w:r w:rsidR="008769F4" w:rsidRPr="000E4191">
        <w:rPr>
          <w:rFonts w:ascii="Times New Roman" w:eastAsia="Calibri" w:hAnsi="Times New Roman" w:cs="Times New Roman"/>
          <w:sz w:val="24"/>
          <w:szCs w:val="24"/>
          <w:lang w:val="lt-LT" w:eastAsia="lt-LT"/>
        </w:rPr>
        <w:t xml:space="preserve">šį indeksą </w:t>
      </w:r>
      <w:r w:rsidRPr="000E4191">
        <w:rPr>
          <w:rFonts w:ascii="Times New Roman" w:eastAsia="Calibri" w:hAnsi="Times New Roman" w:cs="Times New Roman"/>
          <w:sz w:val="24"/>
          <w:szCs w:val="24"/>
          <w:lang w:val="lt-LT" w:eastAsia="lt-LT"/>
        </w:rPr>
        <w:t xml:space="preserve">Lietuva yra viena sparčiausiai gerėjančių šalių pasaulyje. Darbo pajamos Lietuvoje pastaruoju metu taip pat augo sparčiausiai ES. </w:t>
      </w:r>
    </w:p>
    <w:p w:rsidR="00F23E08" w:rsidRPr="000E4191" w:rsidRDefault="00F23E08" w:rsidP="000E4191">
      <w:pPr>
        <w:autoSpaceDE w:val="0"/>
        <w:autoSpaceDN w:val="0"/>
        <w:adjustRightInd w:val="0"/>
        <w:spacing w:before="240" w:line="276" w:lineRule="auto"/>
        <w:ind w:firstLine="709"/>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 xml:space="preserve">Sumažėjo ekonominiai skirtumai tarp Lietuvos regionų, ekonominė sanglauda tapo teigiama, pakito imigracijos ir emigracijos rodikliai – daugiau Lietuvos gyventojų sugrįžta. </w:t>
      </w:r>
    </w:p>
    <w:p w:rsidR="00F23E08" w:rsidRPr="000E4191" w:rsidRDefault="00F23E08" w:rsidP="000E4191">
      <w:pPr>
        <w:autoSpaceDE w:val="0"/>
        <w:autoSpaceDN w:val="0"/>
        <w:adjustRightInd w:val="0"/>
        <w:spacing w:before="240" w:line="276" w:lineRule="auto"/>
        <w:ind w:firstLine="709"/>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 xml:space="preserve">Nepaisant didėjančio užimtumo, darbo produktyvumo augimo ir didėjančių vidutinių pajamų, skurdo ir socialinės atskirties rizika Lietuvoje vis dar išlieka viena didžiausių ES. Skurdo riziką ar socialinę </w:t>
      </w:r>
      <w:r w:rsidR="003D6F64" w:rsidRPr="000E4191">
        <w:rPr>
          <w:rFonts w:ascii="Times New Roman" w:eastAsia="Calibri" w:hAnsi="Times New Roman" w:cs="Times New Roman"/>
          <w:sz w:val="24"/>
          <w:szCs w:val="24"/>
          <w:lang w:val="lt-LT" w:eastAsia="lt-LT"/>
        </w:rPr>
        <w:t>atskirtį Lietuvoje patiria apie</w:t>
      </w:r>
      <w:r w:rsidRPr="000E4191">
        <w:rPr>
          <w:rFonts w:ascii="Times New Roman" w:eastAsia="Calibri" w:hAnsi="Times New Roman" w:cs="Times New Roman"/>
          <w:sz w:val="24"/>
          <w:szCs w:val="24"/>
          <w:lang w:val="lt-LT" w:eastAsia="lt-LT"/>
        </w:rPr>
        <w:t xml:space="preserve"> 28,3 proc. gyventojų, kai ES </w:t>
      </w:r>
      <w:r w:rsidR="00897CB4" w:rsidRPr="000E4191">
        <w:rPr>
          <w:rFonts w:ascii="Times New Roman" w:eastAsia="Calibri" w:hAnsi="Times New Roman" w:cs="Times New Roman"/>
          <w:sz w:val="24"/>
          <w:szCs w:val="24"/>
          <w:lang w:val="lt-LT" w:eastAsia="lt-LT"/>
        </w:rPr>
        <w:t xml:space="preserve">– </w:t>
      </w:r>
      <w:r w:rsidRPr="000E4191">
        <w:rPr>
          <w:rFonts w:ascii="Times New Roman" w:eastAsia="Calibri" w:hAnsi="Times New Roman" w:cs="Times New Roman"/>
          <w:sz w:val="24"/>
          <w:szCs w:val="24"/>
          <w:lang w:val="lt-LT" w:eastAsia="lt-LT"/>
        </w:rPr>
        <w:t xml:space="preserve">22,4 proc. </w:t>
      </w:r>
    </w:p>
    <w:p w:rsidR="00D17D82" w:rsidRPr="000E4191" w:rsidRDefault="00F23E08" w:rsidP="000E4191">
      <w:pPr>
        <w:autoSpaceDE w:val="0"/>
        <w:autoSpaceDN w:val="0"/>
        <w:adjustRightInd w:val="0"/>
        <w:spacing w:before="240" w:line="276" w:lineRule="auto"/>
        <w:ind w:firstLine="709"/>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Mažinant skurdo riziką, socialinę atskirtį ir pajamų nelygybę</w:t>
      </w:r>
      <w:r w:rsidR="008769F4" w:rsidRPr="000E4191">
        <w:rPr>
          <w:rFonts w:ascii="Times New Roman" w:eastAsia="Calibri" w:hAnsi="Times New Roman" w:cs="Times New Roman"/>
          <w:sz w:val="24"/>
          <w:szCs w:val="24"/>
          <w:lang w:val="lt-LT" w:eastAsia="lt-LT"/>
        </w:rPr>
        <w:t>,</w:t>
      </w:r>
      <w:r w:rsidRPr="000E4191">
        <w:rPr>
          <w:rFonts w:ascii="Times New Roman" w:eastAsia="Calibri" w:hAnsi="Times New Roman" w:cs="Times New Roman"/>
          <w:sz w:val="24"/>
          <w:szCs w:val="24"/>
          <w:lang w:val="lt-LT" w:eastAsia="lt-LT"/>
        </w:rPr>
        <w:t xml:space="preserve"> </w:t>
      </w:r>
      <w:r w:rsidR="008769F4" w:rsidRPr="000E4191">
        <w:rPr>
          <w:rFonts w:ascii="Times New Roman" w:eastAsia="Calibri" w:hAnsi="Times New Roman" w:cs="Times New Roman"/>
          <w:sz w:val="24"/>
          <w:szCs w:val="24"/>
          <w:lang w:val="lt-LT" w:eastAsia="lt-LT"/>
        </w:rPr>
        <w:t>pa</w:t>
      </w:r>
      <w:r w:rsidRPr="000E4191">
        <w:rPr>
          <w:rFonts w:ascii="Times New Roman" w:eastAsia="Calibri" w:hAnsi="Times New Roman" w:cs="Times New Roman"/>
          <w:sz w:val="24"/>
          <w:szCs w:val="24"/>
          <w:lang w:val="lt-LT" w:eastAsia="lt-LT"/>
        </w:rPr>
        <w:t>didintos mažos pajamos</w:t>
      </w:r>
      <w:r w:rsidR="001E4C3B" w:rsidRPr="000E4191">
        <w:rPr>
          <w:rFonts w:ascii="Times New Roman" w:eastAsia="Calibri" w:hAnsi="Times New Roman" w:cs="Times New Roman"/>
          <w:sz w:val="24"/>
          <w:szCs w:val="24"/>
          <w:lang w:val="lt-LT" w:eastAsia="lt-LT"/>
        </w:rPr>
        <w:t xml:space="preserve"> p</w:t>
      </w:r>
      <w:r w:rsidRPr="000E4191">
        <w:rPr>
          <w:rFonts w:ascii="Times New Roman" w:eastAsia="Calibri" w:hAnsi="Times New Roman" w:cs="Times New Roman"/>
          <w:sz w:val="24"/>
          <w:szCs w:val="24"/>
          <w:lang w:val="lt-LT" w:eastAsia="lt-LT"/>
        </w:rPr>
        <w:t xml:space="preserve">akeitus Šalpos pensijų įstatymą, nustačius pensijų priemoką, susietą su turimu </w:t>
      </w:r>
      <w:r w:rsidR="008769F4" w:rsidRPr="000E4191">
        <w:rPr>
          <w:rFonts w:ascii="Times New Roman" w:eastAsia="Calibri" w:hAnsi="Times New Roman" w:cs="Times New Roman"/>
          <w:sz w:val="24"/>
          <w:szCs w:val="24"/>
          <w:lang w:val="lt-LT" w:eastAsia="lt-LT"/>
        </w:rPr>
        <w:t xml:space="preserve">darbo </w:t>
      </w:r>
      <w:r w:rsidRPr="000E4191">
        <w:rPr>
          <w:rFonts w:ascii="Times New Roman" w:eastAsia="Calibri" w:hAnsi="Times New Roman" w:cs="Times New Roman"/>
          <w:sz w:val="24"/>
          <w:szCs w:val="24"/>
          <w:lang w:val="lt-LT" w:eastAsia="lt-LT"/>
        </w:rPr>
        <w:t>stažu ir minimaliu</w:t>
      </w:r>
      <w:r w:rsidR="008769F4" w:rsidRPr="000E4191">
        <w:rPr>
          <w:rFonts w:ascii="Times New Roman" w:eastAsia="Calibri" w:hAnsi="Times New Roman" w:cs="Times New Roman"/>
          <w:sz w:val="24"/>
          <w:szCs w:val="24"/>
          <w:lang w:val="lt-LT" w:eastAsia="lt-LT"/>
        </w:rPr>
        <w:t>oju</w:t>
      </w:r>
      <w:r w:rsidRPr="000E4191">
        <w:rPr>
          <w:rFonts w:ascii="Times New Roman" w:eastAsia="Calibri" w:hAnsi="Times New Roman" w:cs="Times New Roman"/>
          <w:sz w:val="24"/>
          <w:szCs w:val="24"/>
          <w:lang w:val="lt-LT" w:eastAsia="lt-LT"/>
        </w:rPr>
        <w:t xml:space="preserve"> vartojimo poreikių dydžiu (MVPD)</w:t>
      </w:r>
      <w:r w:rsidR="008769F4" w:rsidRPr="000E4191">
        <w:rPr>
          <w:rFonts w:ascii="Times New Roman" w:eastAsia="Calibri" w:hAnsi="Times New Roman" w:cs="Times New Roman"/>
          <w:sz w:val="24"/>
          <w:szCs w:val="24"/>
          <w:lang w:val="lt-LT" w:eastAsia="lt-LT"/>
        </w:rPr>
        <w:t>, kuris</w:t>
      </w:r>
      <w:r w:rsidR="00B51D00" w:rsidRPr="000E4191">
        <w:rPr>
          <w:rFonts w:ascii="Times New Roman" w:eastAsia="Calibri" w:hAnsi="Times New Roman" w:cs="Times New Roman"/>
          <w:sz w:val="24"/>
          <w:szCs w:val="24"/>
          <w:lang w:val="lt-LT" w:eastAsia="lt-LT"/>
        </w:rPr>
        <w:t xml:space="preserve"> 2020 m. </w:t>
      </w:r>
      <w:r w:rsidR="008769F4" w:rsidRPr="000E4191">
        <w:rPr>
          <w:rFonts w:ascii="Times New Roman" w:eastAsia="Calibri" w:hAnsi="Times New Roman" w:cs="Times New Roman"/>
          <w:sz w:val="24"/>
          <w:szCs w:val="24"/>
          <w:lang w:val="lt-LT" w:eastAsia="lt-LT"/>
        </w:rPr>
        <w:t xml:space="preserve">yra </w:t>
      </w:r>
      <w:r w:rsidRPr="000E4191">
        <w:rPr>
          <w:rFonts w:ascii="Times New Roman" w:eastAsia="Calibri" w:hAnsi="Times New Roman" w:cs="Times New Roman"/>
          <w:sz w:val="24"/>
          <w:szCs w:val="24"/>
          <w:lang w:val="lt-LT" w:eastAsia="lt-LT"/>
        </w:rPr>
        <w:t>257 eura</w:t>
      </w:r>
      <w:r w:rsidR="00B51D00" w:rsidRPr="000E4191">
        <w:rPr>
          <w:rFonts w:ascii="Times New Roman" w:eastAsia="Calibri" w:hAnsi="Times New Roman" w:cs="Times New Roman"/>
          <w:sz w:val="24"/>
          <w:szCs w:val="24"/>
          <w:lang w:val="lt-LT" w:eastAsia="lt-LT"/>
        </w:rPr>
        <w:t>i</w:t>
      </w:r>
      <w:r w:rsidRPr="000E4191">
        <w:rPr>
          <w:rFonts w:ascii="Times New Roman" w:eastAsia="Calibri" w:hAnsi="Times New Roman" w:cs="Times New Roman"/>
          <w:sz w:val="24"/>
          <w:szCs w:val="24"/>
          <w:lang w:val="lt-LT" w:eastAsia="lt-LT"/>
        </w:rPr>
        <w:t>. Nuo 2020 m. padidintos šalpos pensijų žemutinės ribos neįgaliesiems, t.</w:t>
      </w:r>
      <w:r w:rsidR="00B62119" w:rsidRPr="000E4191">
        <w:rPr>
          <w:rFonts w:ascii="Times New Roman" w:eastAsia="Calibri" w:hAnsi="Times New Roman" w:cs="Times New Roman"/>
          <w:sz w:val="24"/>
          <w:szCs w:val="24"/>
          <w:lang w:val="lt-LT" w:eastAsia="lt-LT"/>
        </w:rPr>
        <w:t xml:space="preserve"> </w:t>
      </w:r>
      <w:r w:rsidRPr="000E4191">
        <w:rPr>
          <w:rFonts w:ascii="Times New Roman" w:eastAsia="Calibri" w:hAnsi="Times New Roman" w:cs="Times New Roman"/>
          <w:sz w:val="24"/>
          <w:szCs w:val="24"/>
          <w:lang w:val="lt-LT" w:eastAsia="lt-LT"/>
        </w:rPr>
        <w:t>y. neįgalusis negali gauti mažesnės</w:t>
      </w:r>
      <w:r w:rsidR="003D6F64" w:rsidRPr="000E4191">
        <w:rPr>
          <w:rFonts w:ascii="Times New Roman" w:eastAsia="Calibri" w:hAnsi="Times New Roman" w:cs="Times New Roman"/>
          <w:sz w:val="24"/>
          <w:szCs w:val="24"/>
          <w:lang w:val="lt-LT" w:eastAsia="lt-LT"/>
        </w:rPr>
        <w:t xml:space="preserve"> </w:t>
      </w:r>
      <w:r w:rsidR="008769F4" w:rsidRPr="000E4191">
        <w:rPr>
          <w:rFonts w:ascii="Times New Roman" w:eastAsia="Calibri" w:hAnsi="Times New Roman" w:cs="Times New Roman"/>
          <w:sz w:val="24"/>
          <w:szCs w:val="24"/>
          <w:lang w:val="lt-LT" w:eastAsia="lt-LT"/>
        </w:rPr>
        <w:t xml:space="preserve">negu </w:t>
      </w:r>
      <w:r w:rsidR="003D6F64" w:rsidRPr="000E4191">
        <w:rPr>
          <w:rFonts w:ascii="Times New Roman" w:eastAsia="Calibri" w:hAnsi="Times New Roman" w:cs="Times New Roman"/>
          <w:sz w:val="24"/>
          <w:szCs w:val="24"/>
          <w:lang w:val="lt-LT" w:eastAsia="lt-LT"/>
        </w:rPr>
        <w:t>140 eurų šalpos pensijos, kai</w:t>
      </w:r>
      <w:r w:rsidRPr="000E4191">
        <w:rPr>
          <w:rFonts w:ascii="Times New Roman" w:eastAsia="Calibri" w:hAnsi="Times New Roman" w:cs="Times New Roman"/>
          <w:sz w:val="24"/>
          <w:szCs w:val="24"/>
          <w:lang w:val="lt-LT" w:eastAsia="lt-LT"/>
        </w:rPr>
        <w:t xml:space="preserve"> 201</w:t>
      </w:r>
      <w:r w:rsidR="00132CB0" w:rsidRPr="000E4191">
        <w:rPr>
          <w:rFonts w:ascii="Times New Roman" w:eastAsia="Calibri" w:hAnsi="Times New Roman" w:cs="Times New Roman"/>
          <w:sz w:val="24"/>
          <w:szCs w:val="24"/>
          <w:lang w:val="lt-LT" w:eastAsia="lt-LT"/>
        </w:rPr>
        <w:t>9 m. mažiausia riba buvo 99 eurai</w:t>
      </w:r>
      <w:r w:rsidRPr="000E4191">
        <w:rPr>
          <w:rFonts w:ascii="Times New Roman" w:eastAsia="Calibri" w:hAnsi="Times New Roman" w:cs="Times New Roman"/>
          <w:sz w:val="24"/>
          <w:szCs w:val="24"/>
          <w:lang w:val="lt-LT" w:eastAsia="lt-LT"/>
        </w:rPr>
        <w:t>. Šalpos pens</w:t>
      </w:r>
      <w:r w:rsidR="00E0110A" w:rsidRPr="000E4191">
        <w:rPr>
          <w:rFonts w:ascii="Times New Roman" w:eastAsia="Calibri" w:hAnsi="Times New Roman" w:cs="Times New Roman"/>
          <w:sz w:val="24"/>
          <w:szCs w:val="24"/>
          <w:lang w:val="lt-LT" w:eastAsia="lt-LT"/>
        </w:rPr>
        <w:t xml:space="preserve">ijų bazė padidinta </w:t>
      </w:r>
      <w:r w:rsidRPr="000E4191">
        <w:rPr>
          <w:rFonts w:ascii="Times New Roman" w:eastAsia="Calibri" w:hAnsi="Times New Roman" w:cs="Times New Roman"/>
          <w:sz w:val="24"/>
          <w:szCs w:val="24"/>
          <w:lang w:val="lt-LT" w:eastAsia="lt-LT"/>
        </w:rPr>
        <w:t xml:space="preserve">iki 140 eurų našlaičiams, neįgaliesiems vaikams, suaugusiems neįgaliems nuo vaikystės bei kitiems neįgaliems ir senatvės pensijos amžiaus sulaukusiems gyventojams, neįgijusiems </w:t>
      </w:r>
      <w:r w:rsidR="008769F4" w:rsidRPr="000E4191">
        <w:rPr>
          <w:rFonts w:ascii="Times New Roman" w:eastAsia="Calibri" w:hAnsi="Times New Roman" w:cs="Times New Roman"/>
          <w:sz w:val="24"/>
          <w:szCs w:val="24"/>
          <w:lang w:val="lt-LT" w:eastAsia="lt-LT"/>
        </w:rPr>
        <w:t xml:space="preserve">darbo </w:t>
      </w:r>
      <w:r w:rsidRPr="000E4191">
        <w:rPr>
          <w:rFonts w:ascii="Times New Roman" w:eastAsia="Calibri" w:hAnsi="Times New Roman" w:cs="Times New Roman"/>
          <w:sz w:val="24"/>
          <w:szCs w:val="24"/>
          <w:lang w:val="lt-LT" w:eastAsia="lt-LT"/>
        </w:rPr>
        <w:t xml:space="preserve">stažo </w:t>
      </w:r>
      <w:r w:rsidR="008769F4" w:rsidRPr="000E4191">
        <w:rPr>
          <w:rFonts w:ascii="Times New Roman" w:eastAsia="Calibri" w:hAnsi="Times New Roman" w:cs="Times New Roman"/>
          <w:sz w:val="24"/>
          <w:szCs w:val="24"/>
          <w:lang w:val="lt-LT" w:eastAsia="lt-LT"/>
        </w:rPr>
        <w:t xml:space="preserve">socialinio </w:t>
      </w:r>
      <w:r w:rsidRPr="000E4191">
        <w:rPr>
          <w:rFonts w:ascii="Times New Roman" w:eastAsia="Calibri" w:hAnsi="Times New Roman" w:cs="Times New Roman"/>
          <w:sz w:val="24"/>
          <w:szCs w:val="24"/>
          <w:lang w:val="lt-LT" w:eastAsia="lt-LT"/>
        </w:rPr>
        <w:t>draudimo pensijai gauti</w:t>
      </w:r>
      <w:r w:rsidR="008769F4" w:rsidRPr="000E4191">
        <w:rPr>
          <w:rFonts w:ascii="Times New Roman" w:eastAsia="Calibri" w:hAnsi="Times New Roman" w:cs="Times New Roman"/>
          <w:sz w:val="24"/>
          <w:szCs w:val="24"/>
          <w:lang w:val="lt-LT" w:eastAsia="lt-LT"/>
        </w:rPr>
        <w:t>,</w:t>
      </w:r>
      <w:r w:rsidRPr="000E4191">
        <w:rPr>
          <w:rFonts w:ascii="Times New Roman" w:eastAsia="Calibri" w:hAnsi="Times New Roman" w:cs="Times New Roman"/>
          <w:sz w:val="24"/>
          <w:szCs w:val="24"/>
          <w:lang w:val="lt-LT" w:eastAsia="lt-LT"/>
        </w:rPr>
        <w:t xml:space="preserve"> bus mokamos didesnės šalpos pensijos ir išmokos. Nuo 2020 m. universali išmoka vaikui padidin</w:t>
      </w:r>
      <w:r w:rsidR="00B51D00" w:rsidRPr="000E4191">
        <w:rPr>
          <w:rFonts w:ascii="Times New Roman" w:eastAsia="Calibri" w:hAnsi="Times New Roman" w:cs="Times New Roman"/>
          <w:sz w:val="24"/>
          <w:szCs w:val="24"/>
          <w:lang w:val="lt-LT" w:eastAsia="lt-LT"/>
        </w:rPr>
        <w:t>ta iki 70</w:t>
      </w:r>
      <w:r w:rsidR="008769F4" w:rsidRPr="000E4191">
        <w:rPr>
          <w:rFonts w:ascii="Times New Roman" w:eastAsia="Calibri" w:hAnsi="Times New Roman" w:cs="Times New Roman"/>
          <w:sz w:val="24"/>
          <w:szCs w:val="24"/>
          <w:lang w:val="lt-LT" w:eastAsia="lt-LT"/>
        </w:rPr>
        <w:t xml:space="preserve"> eurų</w:t>
      </w:r>
      <w:r w:rsidR="00B51D00" w:rsidRPr="000E4191">
        <w:rPr>
          <w:rFonts w:ascii="Times New Roman" w:eastAsia="Calibri" w:hAnsi="Times New Roman" w:cs="Times New Roman"/>
          <w:sz w:val="24"/>
          <w:szCs w:val="24"/>
          <w:lang w:val="lt-LT" w:eastAsia="lt-LT"/>
        </w:rPr>
        <w:t xml:space="preserve">, o neįgaliesiems </w:t>
      </w:r>
      <w:r w:rsidR="008769F4" w:rsidRPr="000E4191">
        <w:rPr>
          <w:rFonts w:ascii="Times New Roman" w:eastAsia="Calibri" w:hAnsi="Times New Roman" w:cs="Times New Roman"/>
          <w:sz w:val="24"/>
          <w:szCs w:val="24"/>
          <w:lang w:val="lt-LT" w:eastAsia="lt-LT"/>
        </w:rPr>
        <w:t xml:space="preserve">– </w:t>
      </w:r>
      <w:r w:rsidR="00B51D00" w:rsidRPr="000E4191">
        <w:rPr>
          <w:rFonts w:ascii="Times New Roman" w:eastAsia="Calibri" w:hAnsi="Times New Roman" w:cs="Times New Roman"/>
          <w:sz w:val="24"/>
          <w:szCs w:val="24"/>
          <w:lang w:val="lt-LT" w:eastAsia="lt-LT"/>
        </w:rPr>
        <w:t>iki</w:t>
      </w:r>
      <w:r w:rsidR="00B51D00" w:rsidRPr="000E4191">
        <w:rPr>
          <w:rFonts w:ascii="Times New Roman" w:eastAsia="Calibri" w:hAnsi="Times New Roman" w:cs="Times New Roman"/>
          <w:color w:val="000000" w:themeColor="text1"/>
          <w:sz w:val="24"/>
          <w:szCs w:val="24"/>
          <w:lang w:val="lt-LT" w:eastAsia="lt-LT"/>
        </w:rPr>
        <w:t xml:space="preserve"> </w:t>
      </w:r>
      <w:r w:rsidRPr="000E4191">
        <w:rPr>
          <w:rFonts w:ascii="Times New Roman" w:eastAsia="Calibri" w:hAnsi="Times New Roman" w:cs="Times New Roman"/>
          <w:color w:val="000000" w:themeColor="text1"/>
          <w:sz w:val="24"/>
          <w:szCs w:val="24"/>
          <w:lang w:val="lt-LT" w:eastAsia="lt-LT"/>
        </w:rPr>
        <w:t xml:space="preserve">100 </w:t>
      </w:r>
      <w:r w:rsidRPr="000E4191">
        <w:rPr>
          <w:rFonts w:ascii="Times New Roman" w:eastAsia="Calibri" w:hAnsi="Times New Roman" w:cs="Times New Roman"/>
          <w:sz w:val="24"/>
          <w:szCs w:val="24"/>
          <w:lang w:val="lt-LT" w:eastAsia="lt-LT"/>
        </w:rPr>
        <w:t>eurų per mė</w:t>
      </w:r>
      <w:r w:rsidR="00D17D82" w:rsidRPr="000E4191">
        <w:rPr>
          <w:rFonts w:ascii="Times New Roman" w:eastAsia="Calibri" w:hAnsi="Times New Roman" w:cs="Times New Roman"/>
          <w:sz w:val="24"/>
          <w:szCs w:val="24"/>
          <w:lang w:val="lt-LT" w:eastAsia="lt-LT"/>
        </w:rPr>
        <w:t>nesį.</w:t>
      </w:r>
    </w:p>
    <w:p w:rsidR="00746C15" w:rsidRPr="000E4191" w:rsidRDefault="00F23E08" w:rsidP="000E4191">
      <w:pPr>
        <w:autoSpaceDE w:val="0"/>
        <w:autoSpaceDN w:val="0"/>
        <w:adjustRightInd w:val="0"/>
        <w:spacing w:before="240" w:line="276" w:lineRule="auto"/>
        <w:ind w:firstLine="709"/>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Piniginį skurdą lemia netolygiai augančios pajamos ir vi</w:t>
      </w:r>
      <w:r w:rsidR="00E0110A" w:rsidRPr="000E4191">
        <w:rPr>
          <w:rFonts w:ascii="Times New Roman" w:eastAsia="Calibri" w:hAnsi="Times New Roman" w:cs="Times New Roman"/>
          <w:sz w:val="24"/>
          <w:szCs w:val="24"/>
          <w:lang w:val="lt-LT" w:eastAsia="lt-LT"/>
        </w:rPr>
        <w:t xml:space="preserve">s dar mažos socialinės išmokos. </w:t>
      </w:r>
      <w:r w:rsidR="00E0110A" w:rsidRPr="000E4191">
        <w:rPr>
          <w:rFonts w:ascii="Times New Roman" w:hAnsi="Times New Roman" w:cs="Times New Roman"/>
          <w:sz w:val="24"/>
          <w:szCs w:val="24"/>
          <w:lang w:val="lt-LT"/>
        </w:rPr>
        <w:t xml:space="preserve">Koronavirusinė krizė gali padidinti atotrūkį, galbūt daugės šeimų, kuriose tik vienas jos narys gaus </w:t>
      </w:r>
      <w:r w:rsidR="008769F4" w:rsidRPr="000E4191">
        <w:rPr>
          <w:rFonts w:ascii="Times New Roman" w:hAnsi="Times New Roman" w:cs="Times New Roman"/>
          <w:sz w:val="24"/>
          <w:szCs w:val="24"/>
          <w:lang w:val="lt-LT"/>
        </w:rPr>
        <w:t>pajamų</w:t>
      </w:r>
      <w:r w:rsidR="00E0110A" w:rsidRPr="000E4191">
        <w:rPr>
          <w:rFonts w:ascii="Times New Roman" w:hAnsi="Times New Roman" w:cs="Times New Roman"/>
          <w:sz w:val="24"/>
          <w:szCs w:val="24"/>
          <w:lang w:val="lt-LT"/>
        </w:rPr>
        <w:t xml:space="preserve">, be to, prastesnį išsilavinimą, mažesnes pajamas </w:t>
      </w:r>
      <w:r w:rsidR="006D019D" w:rsidRPr="000E4191">
        <w:rPr>
          <w:rFonts w:ascii="Times New Roman" w:hAnsi="Times New Roman" w:cs="Times New Roman"/>
          <w:sz w:val="24"/>
          <w:szCs w:val="24"/>
          <w:lang w:val="lt-LT"/>
        </w:rPr>
        <w:t xml:space="preserve">gaunantieji </w:t>
      </w:r>
      <w:r w:rsidR="00E0110A" w:rsidRPr="000E4191">
        <w:rPr>
          <w:rFonts w:ascii="Times New Roman" w:hAnsi="Times New Roman" w:cs="Times New Roman"/>
          <w:sz w:val="24"/>
          <w:szCs w:val="24"/>
          <w:lang w:val="lt-LT"/>
        </w:rPr>
        <w:t xml:space="preserve">turės mažiau galimybių dirbti iš namų, gauti pamokas. Tai iš dalies </w:t>
      </w:r>
      <w:r w:rsidR="008769F4" w:rsidRPr="000E4191">
        <w:rPr>
          <w:rFonts w:ascii="Times New Roman" w:hAnsi="Times New Roman" w:cs="Times New Roman"/>
          <w:sz w:val="24"/>
          <w:szCs w:val="24"/>
          <w:lang w:val="lt-LT"/>
        </w:rPr>
        <w:t xml:space="preserve">lemia </w:t>
      </w:r>
      <w:r w:rsidR="00E0110A" w:rsidRPr="000E4191">
        <w:rPr>
          <w:rFonts w:ascii="Times New Roman" w:hAnsi="Times New Roman" w:cs="Times New Roman"/>
          <w:sz w:val="24"/>
          <w:szCs w:val="24"/>
          <w:lang w:val="lt-LT"/>
        </w:rPr>
        <w:t>ir technologinio pasirengimo ne</w:t>
      </w:r>
      <w:r w:rsidR="00751F3C" w:rsidRPr="000E4191">
        <w:rPr>
          <w:rFonts w:ascii="Times New Roman" w:hAnsi="Times New Roman" w:cs="Times New Roman"/>
          <w:sz w:val="24"/>
          <w:szCs w:val="24"/>
          <w:lang w:val="lt-LT"/>
        </w:rPr>
        <w:t>tolygumai</w:t>
      </w:r>
      <w:r w:rsidR="00E0110A" w:rsidRPr="000E4191">
        <w:rPr>
          <w:rFonts w:ascii="Times New Roman" w:hAnsi="Times New Roman" w:cs="Times New Roman"/>
          <w:sz w:val="24"/>
          <w:szCs w:val="24"/>
          <w:lang w:val="lt-LT"/>
        </w:rPr>
        <w:t>.</w:t>
      </w:r>
      <w:r w:rsidR="00B62119" w:rsidRPr="000E4191">
        <w:rPr>
          <w:rFonts w:ascii="Times New Roman" w:hAnsi="Times New Roman" w:cs="Times New Roman"/>
          <w:sz w:val="24"/>
          <w:szCs w:val="24"/>
          <w:lang w:val="lt-LT"/>
        </w:rPr>
        <w:t xml:space="preserve"> </w:t>
      </w:r>
      <w:r w:rsidRPr="000E4191">
        <w:rPr>
          <w:rFonts w:ascii="Times New Roman" w:eastAsia="Calibri" w:hAnsi="Times New Roman" w:cs="Times New Roman"/>
          <w:sz w:val="24"/>
          <w:szCs w:val="24"/>
          <w:lang w:val="lt-LT" w:eastAsia="lt-LT"/>
        </w:rPr>
        <w:t>Sunkiausioje padėtyje at</w:t>
      </w:r>
      <w:r w:rsidR="00E0110A" w:rsidRPr="000E4191">
        <w:rPr>
          <w:rFonts w:ascii="Times New Roman" w:eastAsia="Calibri" w:hAnsi="Times New Roman" w:cs="Times New Roman"/>
          <w:sz w:val="24"/>
          <w:szCs w:val="24"/>
          <w:lang w:val="lt-LT" w:eastAsia="lt-LT"/>
        </w:rPr>
        <w:t xml:space="preserve">siduria </w:t>
      </w:r>
      <w:r w:rsidR="000D4CB9" w:rsidRPr="000E4191">
        <w:rPr>
          <w:rFonts w:ascii="Times New Roman" w:eastAsia="Calibri" w:hAnsi="Times New Roman" w:cs="Times New Roman"/>
          <w:sz w:val="24"/>
          <w:szCs w:val="24"/>
          <w:lang w:val="lt-LT" w:eastAsia="lt-LT"/>
        </w:rPr>
        <w:t>šeimos</w:t>
      </w:r>
      <w:r w:rsidR="00751F3C" w:rsidRPr="000E4191">
        <w:rPr>
          <w:rFonts w:ascii="Times New Roman" w:eastAsia="Calibri" w:hAnsi="Times New Roman" w:cs="Times New Roman"/>
          <w:sz w:val="24"/>
          <w:szCs w:val="24"/>
          <w:lang w:val="lt-LT" w:eastAsia="lt-LT"/>
        </w:rPr>
        <w:t xml:space="preserve"> ar asmenys</w:t>
      </w:r>
      <w:r w:rsidR="006D019D" w:rsidRPr="000E4191">
        <w:rPr>
          <w:rFonts w:ascii="Times New Roman" w:eastAsia="Calibri" w:hAnsi="Times New Roman" w:cs="Times New Roman"/>
          <w:sz w:val="24"/>
          <w:szCs w:val="24"/>
          <w:lang w:val="lt-LT" w:eastAsia="lt-LT"/>
        </w:rPr>
        <w:t>,</w:t>
      </w:r>
      <w:r w:rsidR="000D4CB9" w:rsidRPr="000E4191">
        <w:rPr>
          <w:rFonts w:ascii="Times New Roman" w:eastAsia="Calibri" w:hAnsi="Times New Roman" w:cs="Times New Roman"/>
          <w:sz w:val="24"/>
          <w:szCs w:val="24"/>
          <w:lang w:val="lt-LT" w:eastAsia="lt-LT"/>
        </w:rPr>
        <w:t xml:space="preserve"> </w:t>
      </w:r>
      <w:r w:rsidRPr="000E4191">
        <w:rPr>
          <w:rFonts w:ascii="Times New Roman" w:eastAsia="Calibri" w:hAnsi="Times New Roman" w:cs="Times New Roman"/>
          <w:sz w:val="24"/>
          <w:szCs w:val="24"/>
          <w:lang w:val="lt-LT" w:eastAsia="lt-LT"/>
        </w:rPr>
        <w:t>dar</w:t>
      </w:r>
      <w:r w:rsidR="000D4CB9" w:rsidRPr="000E4191">
        <w:rPr>
          <w:rFonts w:ascii="Times New Roman" w:eastAsia="Calibri" w:hAnsi="Times New Roman" w:cs="Times New Roman"/>
          <w:sz w:val="24"/>
          <w:szCs w:val="24"/>
          <w:lang w:val="lt-LT" w:eastAsia="lt-LT"/>
        </w:rPr>
        <w:t xml:space="preserve">bo rinkoje </w:t>
      </w:r>
      <w:r w:rsidRPr="000E4191">
        <w:rPr>
          <w:rFonts w:ascii="Times New Roman" w:eastAsia="Calibri" w:hAnsi="Times New Roman" w:cs="Times New Roman"/>
          <w:sz w:val="24"/>
          <w:szCs w:val="24"/>
          <w:lang w:val="lt-LT" w:eastAsia="lt-LT"/>
        </w:rPr>
        <w:t>dalyvauja</w:t>
      </w:r>
      <w:r w:rsidR="000D4CB9" w:rsidRPr="000E4191">
        <w:rPr>
          <w:rFonts w:ascii="Times New Roman" w:eastAsia="Calibri" w:hAnsi="Times New Roman" w:cs="Times New Roman"/>
          <w:sz w:val="24"/>
          <w:szCs w:val="24"/>
          <w:lang w:val="lt-LT" w:eastAsia="lt-LT"/>
        </w:rPr>
        <w:t xml:space="preserve">ntys ribotai, neturintys </w:t>
      </w:r>
      <w:r w:rsidRPr="000E4191">
        <w:rPr>
          <w:rFonts w:ascii="Times New Roman" w:eastAsia="Calibri" w:hAnsi="Times New Roman" w:cs="Times New Roman"/>
          <w:sz w:val="24"/>
          <w:szCs w:val="24"/>
          <w:lang w:val="lt-LT" w:eastAsia="lt-LT"/>
        </w:rPr>
        <w:t xml:space="preserve">darbo pajamų arba </w:t>
      </w:r>
      <w:r w:rsidR="006D019D" w:rsidRPr="000E4191">
        <w:rPr>
          <w:rFonts w:ascii="Times New Roman" w:eastAsia="Calibri" w:hAnsi="Times New Roman" w:cs="Times New Roman"/>
          <w:sz w:val="24"/>
          <w:szCs w:val="24"/>
          <w:lang w:val="lt-LT" w:eastAsia="lt-LT"/>
        </w:rPr>
        <w:t xml:space="preserve">kurių </w:t>
      </w:r>
      <w:r w:rsidRPr="000E4191">
        <w:rPr>
          <w:rFonts w:ascii="Times New Roman" w:eastAsia="Calibri" w:hAnsi="Times New Roman" w:cs="Times New Roman"/>
          <w:sz w:val="24"/>
          <w:szCs w:val="24"/>
          <w:lang w:val="lt-LT" w:eastAsia="lt-LT"/>
        </w:rPr>
        <w:t>jos labai mažos</w:t>
      </w:r>
      <w:r w:rsidR="00751F3C" w:rsidRPr="000E4191">
        <w:rPr>
          <w:rFonts w:ascii="Times New Roman" w:eastAsia="Calibri" w:hAnsi="Times New Roman" w:cs="Times New Roman"/>
          <w:sz w:val="24"/>
          <w:szCs w:val="24"/>
          <w:lang w:val="lt-LT" w:eastAsia="lt-LT"/>
        </w:rPr>
        <w:t>,</w:t>
      </w:r>
      <w:r w:rsidRPr="000E4191">
        <w:rPr>
          <w:rFonts w:ascii="Times New Roman" w:eastAsia="Calibri" w:hAnsi="Times New Roman" w:cs="Times New Roman"/>
          <w:sz w:val="24"/>
          <w:szCs w:val="24"/>
          <w:lang w:val="lt-LT" w:eastAsia="lt-LT"/>
        </w:rPr>
        <w:t xml:space="preserve"> – tai senatvės pensininkai, neįgalieji, vi</w:t>
      </w:r>
      <w:r w:rsidR="000D4CB9" w:rsidRPr="000E4191">
        <w:rPr>
          <w:rFonts w:ascii="Times New Roman" w:eastAsia="Calibri" w:hAnsi="Times New Roman" w:cs="Times New Roman"/>
          <w:sz w:val="24"/>
          <w:szCs w:val="24"/>
          <w:lang w:val="lt-LT" w:eastAsia="lt-LT"/>
        </w:rPr>
        <w:t>eniši tėvai, auginantys vaikus,</w:t>
      </w:r>
      <w:r w:rsidR="00897CB4" w:rsidRPr="000E4191">
        <w:rPr>
          <w:rFonts w:ascii="Times New Roman" w:eastAsia="Calibri" w:hAnsi="Times New Roman" w:cs="Times New Roman"/>
          <w:sz w:val="24"/>
          <w:szCs w:val="24"/>
          <w:lang w:val="lt-LT" w:eastAsia="lt-LT"/>
        </w:rPr>
        <w:t xml:space="preserve"> </w:t>
      </w:r>
      <w:r w:rsidRPr="000E4191">
        <w:rPr>
          <w:rFonts w:ascii="Times New Roman" w:eastAsia="Calibri" w:hAnsi="Times New Roman" w:cs="Times New Roman"/>
          <w:sz w:val="24"/>
          <w:szCs w:val="24"/>
          <w:lang w:val="lt-LT" w:eastAsia="lt-LT"/>
        </w:rPr>
        <w:t>bedarbiai.</w:t>
      </w:r>
      <w:r w:rsidR="00E0110A" w:rsidRPr="000E4191">
        <w:rPr>
          <w:rFonts w:ascii="Times New Roman" w:hAnsi="Times New Roman" w:cs="Times New Roman"/>
          <w:sz w:val="24"/>
          <w:szCs w:val="24"/>
          <w:lang w:val="lt-LT"/>
        </w:rPr>
        <w:t xml:space="preserve">  </w:t>
      </w:r>
    </w:p>
    <w:p w:rsidR="000D4CB9" w:rsidRPr="000E4191" w:rsidRDefault="000D4CB9" w:rsidP="000E4191">
      <w:pPr>
        <w:shd w:val="clear" w:color="auto" w:fill="FFFFFF"/>
        <w:spacing w:before="240" w:line="276" w:lineRule="auto"/>
        <w:ind w:firstLine="709"/>
        <w:jc w:val="both"/>
        <w:rPr>
          <w:rFonts w:ascii="Times New Roman" w:eastAsia="Calibri" w:hAnsi="Times New Roman" w:cs="Times New Roman"/>
          <w:b/>
          <w:sz w:val="24"/>
          <w:szCs w:val="24"/>
          <w:lang w:val="lt-LT" w:eastAsia="lt-LT"/>
        </w:rPr>
      </w:pPr>
      <w:r w:rsidRPr="000E4191">
        <w:rPr>
          <w:rFonts w:ascii="Times New Roman" w:eastAsia="Calibri" w:hAnsi="Times New Roman" w:cs="Times New Roman"/>
          <w:b/>
          <w:sz w:val="24"/>
          <w:szCs w:val="24"/>
          <w:lang w:val="lt-LT" w:eastAsia="lt-LT"/>
        </w:rPr>
        <w:t>Sieksime</w:t>
      </w:r>
      <w:r w:rsidR="00E0110A" w:rsidRPr="000E4191">
        <w:rPr>
          <w:rFonts w:ascii="Times New Roman" w:eastAsia="Calibri" w:hAnsi="Times New Roman" w:cs="Times New Roman"/>
          <w:b/>
          <w:sz w:val="24"/>
          <w:szCs w:val="24"/>
          <w:lang w:val="lt-LT" w:eastAsia="lt-LT"/>
        </w:rPr>
        <w:t xml:space="preserve"> </w:t>
      </w:r>
      <w:r w:rsidR="002901F2" w:rsidRPr="000E4191">
        <w:rPr>
          <w:rFonts w:ascii="Times New Roman" w:eastAsia="Calibri" w:hAnsi="Times New Roman" w:cs="Times New Roman"/>
          <w:b/>
          <w:sz w:val="24"/>
          <w:szCs w:val="24"/>
          <w:lang w:val="lt-LT" w:eastAsia="lt-LT"/>
        </w:rPr>
        <w:t>sumažinti</w:t>
      </w:r>
      <w:r w:rsidR="002901F2" w:rsidRPr="000E4191" w:rsidDel="002901F2">
        <w:rPr>
          <w:rFonts w:ascii="Times New Roman" w:eastAsia="Calibri" w:hAnsi="Times New Roman" w:cs="Times New Roman"/>
          <w:b/>
          <w:sz w:val="24"/>
          <w:szCs w:val="24"/>
          <w:lang w:val="lt-LT" w:eastAsia="lt-LT"/>
        </w:rPr>
        <w:t xml:space="preserve"> </w:t>
      </w:r>
      <w:r w:rsidR="00E0110A" w:rsidRPr="000E4191">
        <w:rPr>
          <w:rFonts w:ascii="Times New Roman" w:eastAsia="Calibri" w:hAnsi="Times New Roman" w:cs="Times New Roman"/>
          <w:b/>
          <w:sz w:val="24"/>
          <w:szCs w:val="24"/>
          <w:lang w:val="lt-LT" w:eastAsia="lt-LT"/>
        </w:rPr>
        <w:t>pajamų nelygybę tarp didžiausias pajamas ir mažiausias pajamas gaunančių asmenų</w:t>
      </w:r>
      <w:r w:rsidR="002901F2" w:rsidRPr="000E4191">
        <w:rPr>
          <w:rFonts w:ascii="Times New Roman" w:eastAsia="Calibri" w:hAnsi="Times New Roman" w:cs="Times New Roman"/>
          <w:b/>
          <w:sz w:val="24"/>
          <w:szCs w:val="24"/>
          <w:lang w:val="lt-LT" w:eastAsia="lt-LT"/>
        </w:rPr>
        <w:t xml:space="preserve"> bei</w:t>
      </w:r>
      <w:r w:rsidRPr="000E4191">
        <w:rPr>
          <w:rFonts w:ascii="Times New Roman" w:eastAsia="Calibri" w:hAnsi="Times New Roman" w:cs="Times New Roman"/>
          <w:b/>
          <w:sz w:val="24"/>
          <w:szCs w:val="24"/>
          <w:lang w:val="lt-LT" w:eastAsia="lt-LT"/>
        </w:rPr>
        <w:t xml:space="preserve"> </w:t>
      </w:r>
      <w:r w:rsidR="00E0110A" w:rsidRPr="000E4191">
        <w:rPr>
          <w:rFonts w:ascii="Times New Roman" w:eastAsia="Calibri" w:hAnsi="Times New Roman" w:cs="Times New Roman"/>
          <w:b/>
          <w:sz w:val="24"/>
          <w:szCs w:val="24"/>
          <w:lang w:val="lt-LT" w:eastAsia="lt-LT"/>
        </w:rPr>
        <w:t xml:space="preserve">skurdo riziką ir socialinę atskirtį patiriančių asmenų skaičių </w:t>
      </w:r>
      <w:r w:rsidR="00751F3C" w:rsidRPr="000E4191">
        <w:rPr>
          <w:rFonts w:ascii="Times New Roman" w:eastAsia="Calibri" w:hAnsi="Times New Roman" w:cs="Times New Roman"/>
          <w:b/>
          <w:sz w:val="24"/>
          <w:szCs w:val="24"/>
          <w:lang w:val="lt-LT" w:eastAsia="lt-LT"/>
        </w:rPr>
        <w:t xml:space="preserve">iki </w:t>
      </w:r>
      <w:r w:rsidR="00D93805" w:rsidRPr="000E4191">
        <w:rPr>
          <w:rFonts w:ascii="Times New Roman" w:eastAsia="Calibri" w:hAnsi="Times New Roman" w:cs="Times New Roman"/>
          <w:b/>
          <w:sz w:val="24"/>
          <w:szCs w:val="24"/>
          <w:lang w:val="lt-LT" w:eastAsia="lt-LT"/>
        </w:rPr>
        <w:t>2024 m. iki ES vidurkio.</w:t>
      </w:r>
    </w:p>
    <w:p w:rsidR="007C1F3C" w:rsidRPr="000E4191" w:rsidRDefault="00751F3C" w:rsidP="000E4191">
      <w:pPr>
        <w:shd w:val="clear" w:color="auto" w:fill="FFFFFF"/>
        <w:spacing w:before="240" w:line="276" w:lineRule="auto"/>
        <w:ind w:firstLine="709"/>
        <w:jc w:val="both"/>
        <w:rPr>
          <w:rFonts w:ascii="Times New Roman" w:eastAsia="Calibri" w:hAnsi="Times New Roman" w:cs="Times New Roman"/>
          <w:sz w:val="24"/>
          <w:szCs w:val="24"/>
          <w:shd w:val="clear" w:color="auto" w:fill="FFFFFF" w:themeFill="background1"/>
          <w:lang w:val="lt-LT" w:eastAsia="lt-LT"/>
        </w:rPr>
      </w:pPr>
      <w:r w:rsidRPr="000E4191">
        <w:rPr>
          <w:rFonts w:ascii="Times New Roman" w:eastAsia="Calibri" w:hAnsi="Times New Roman" w:cs="Times New Roman"/>
          <w:b/>
          <w:sz w:val="24"/>
          <w:szCs w:val="24"/>
          <w:lang w:val="lt-LT" w:eastAsia="lt-LT"/>
        </w:rPr>
        <w:lastRenderedPageBreak/>
        <w:t xml:space="preserve">Siekdami </w:t>
      </w:r>
      <w:r w:rsidR="00E0110A" w:rsidRPr="000E4191">
        <w:rPr>
          <w:rFonts w:ascii="Times New Roman" w:eastAsia="Calibri" w:hAnsi="Times New Roman" w:cs="Times New Roman"/>
          <w:b/>
          <w:sz w:val="24"/>
          <w:szCs w:val="24"/>
          <w:lang w:val="lt-LT" w:eastAsia="lt-LT"/>
        </w:rPr>
        <w:t>šio tikslo</w:t>
      </w:r>
      <w:r w:rsidRPr="000E4191">
        <w:rPr>
          <w:rFonts w:ascii="Times New Roman" w:eastAsia="Calibri" w:hAnsi="Times New Roman" w:cs="Times New Roman"/>
          <w:b/>
          <w:sz w:val="24"/>
          <w:szCs w:val="24"/>
          <w:lang w:val="lt-LT" w:eastAsia="lt-LT"/>
        </w:rPr>
        <w:t>,</w:t>
      </w:r>
      <w:r w:rsidR="00E0110A" w:rsidRPr="000E4191">
        <w:rPr>
          <w:rFonts w:ascii="Times New Roman" w:eastAsia="Calibri" w:hAnsi="Times New Roman" w:cs="Times New Roman"/>
          <w:b/>
          <w:sz w:val="24"/>
          <w:szCs w:val="24"/>
          <w:lang w:val="lt-LT" w:eastAsia="lt-LT"/>
        </w:rPr>
        <w:t xml:space="preserve"> imsimės socialinės paramos sistemos pertvarkos</w:t>
      </w:r>
      <w:r w:rsidR="007C1F3C" w:rsidRPr="000E4191">
        <w:rPr>
          <w:rFonts w:ascii="Times New Roman" w:eastAsia="Calibri" w:hAnsi="Times New Roman" w:cs="Times New Roman"/>
          <w:sz w:val="24"/>
          <w:szCs w:val="24"/>
          <w:lang w:val="lt-LT" w:eastAsia="lt-LT"/>
        </w:rPr>
        <w:t>,</w:t>
      </w:r>
      <w:r w:rsidR="000D4CB9" w:rsidRPr="000E4191">
        <w:rPr>
          <w:rFonts w:ascii="Times New Roman" w:eastAsia="Calibri" w:hAnsi="Times New Roman" w:cs="Times New Roman"/>
          <w:sz w:val="24"/>
          <w:szCs w:val="24"/>
          <w:lang w:val="lt-LT" w:eastAsia="lt-LT"/>
        </w:rPr>
        <w:t xml:space="preserve"> </w:t>
      </w:r>
      <w:r w:rsidR="00B84AC2" w:rsidRPr="000E4191">
        <w:rPr>
          <w:rFonts w:ascii="Times New Roman" w:eastAsia="Calibri" w:hAnsi="Times New Roman" w:cs="Times New Roman"/>
          <w:sz w:val="24"/>
          <w:szCs w:val="24"/>
          <w:lang w:val="lt-LT" w:eastAsia="lt-LT"/>
        </w:rPr>
        <w:t xml:space="preserve">nuosekliai </w:t>
      </w:r>
      <w:r w:rsidR="00E0110A" w:rsidRPr="000E4191">
        <w:rPr>
          <w:rFonts w:ascii="Times New Roman" w:eastAsia="Calibri" w:hAnsi="Times New Roman" w:cs="Times New Roman"/>
          <w:sz w:val="24"/>
          <w:szCs w:val="24"/>
          <w:lang w:val="lt-LT" w:eastAsia="lt-LT"/>
        </w:rPr>
        <w:t xml:space="preserve">didinsime valstybės remiamas pajamas (VRP), kad jos 2024 m. pasiektų </w:t>
      </w:r>
      <w:r w:rsidR="00EE7FAB" w:rsidRPr="000E4191">
        <w:rPr>
          <w:rFonts w:ascii="Times New Roman" w:eastAsia="Calibri" w:hAnsi="Times New Roman" w:cs="Times New Roman"/>
          <w:sz w:val="24"/>
          <w:szCs w:val="24"/>
          <w:lang w:val="lt-LT" w:eastAsia="lt-LT"/>
        </w:rPr>
        <w:t>MVPD</w:t>
      </w:r>
      <w:r w:rsidR="00EE7FAB" w:rsidRPr="000E4191">
        <w:rPr>
          <w:rStyle w:val="st1"/>
          <w:rFonts w:ascii="Times New Roman" w:hAnsi="Times New Roman" w:cs="Times New Roman"/>
          <w:sz w:val="24"/>
          <w:szCs w:val="24"/>
          <w:shd w:val="clear" w:color="auto" w:fill="FFFFFF" w:themeFill="background1"/>
          <w:lang w:val="lt-LT"/>
        </w:rPr>
        <w:t xml:space="preserve">, </w:t>
      </w:r>
      <w:r w:rsidR="006E5EEB">
        <w:rPr>
          <w:rStyle w:val="st1"/>
          <w:rFonts w:ascii="Times New Roman" w:hAnsi="Times New Roman" w:cs="Times New Roman"/>
          <w:sz w:val="24"/>
          <w:szCs w:val="24"/>
          <w:shd w:val="clear" w:color="auto" w:fill="FFFFFF" w:themeFill="background1"/>
          <w:lang w:val="lt-LT"/>
        </w:rPr>
        <w:t xml:space="preserve">kuris </w:t>
      </w:r>
      <w:r w:rsidR="00EE7FAB" w:rsidRPr="000E4191">
        <w:rPr>
          <w:rStyle w:val="st1"/>
          <w:rFonts w:ascii="Times New Roman" w:hAnsi="Times New Roman" w:cs="Times New Roman"/>
          <w:sz w:val="24"/>
          <w:szCs w:val="24"/>
          <w:shd w:val="clear" w:color="auto" w:fill="FFFFFF" w:themeFill="background1"/>
          <w:lang w:val="lt-LT"/>
        </w:rPr>
        <w:t>k</w:t>
      </w:r>
      <w:r w:rsidR="00116A4D" w:rsidRPr="000E4191">
        <w:rPr>
          <w:rStyle w:val="st1"/>
          <w:rFonts w:ascii="Times New Roman" w:hAnsi="Times New Roman" w:cs="Times New Roman"/>
          <w:sz w:val="24"/>
          <w:szCs w:val="24"/>
          <w:shd w:val="clear" w:color="auto" w:fill="FFFFFF" w:themeFill="background1"/>
          <w:lang w:val="lt-LT"/>
        </w:rPr>
        <w:t>as</w:t>
      </w:r>
      <w:r w:rsidR="007C1F3C" w:rsidRPr="000E4191">
        <w:rPr>
          <w:rStyle w:val="st1"/>
          <w:rFonts w:ascii="Times New Roman" w:hAnsi="Times New Roman" w:cs="Times New Roman"/>
          <w:sz w:val="24"/>
          <w:szCs w:val="24"/>
          <w:shd w:val="clear" w:color="auto" w:fill="FFFFFF" w:themeFill="background1"/>
          <w:lang w:val="lt-LT"/>
        </w:rPr>
        <w:t xml:space="preserve">met </w:t>
      </w:r>
      <w:r w:rsidR="006E5EEB">
        <w:rPr>
          <w:rStyle w:val="st1"/>
          <w:rFonts w:ascii="Times New Roman" w:hAnsi="Times New Roman" w:cs="Times New Roman"/>
          <w:sz w:val="24"/>
          <w:szCs w:val="24"/>
          <w:shd w:val="clear" w:color="auto" w:fill="FFFFFF" w:themeFill="background1"/>
          <w:lang w:val="lt-LT"/>
        </w:rPr>
        <w:t xml:space="preserve">būtų </w:t>
      </w:r>
      <w:r w:rsidR="007C1F3C" w:rsidRPr="000E4191">
        <w:rPr>
          <w:rStyle w:val="st1"/>
          <w:rFonts w:ascii="Times New Roman" w:hAnsi="Times New Roman" w:cs="Times New Roman"/>
          <w:sz w:val="24"/>
          <w:szCs w:val="24"/>
          <w:shd w:val="clear" w:color="auto" w:fill="FFFFFF" w:themeFill="background1"/>
          <w:lang w:val="lt-LT"/>
        </w:rPr>
        <w:t>indeksuojam</w:t>
      </w:r>
      <w:r w:rsidR="006E5EEB">
        <w:rPr>
          <w:rStyle w:val="st1"/>
          <w:rFonts w:ascii="Times New Roman" w:hAnsi="Times New Roman" w:cs="Times New Roman"/>
          <w:sz w:val="24"/>
          <w:szCs w:val="24"/>
          <w:shd w:val="clear" w:color="auto" w:fill="FFFFFF" w:themeFill="background1"/>
          <w:lang w:val="lt-LT"/>
        </w:rPr>
        <w:t>a</w:t>
      </w:r>
      <w:r w:rsidR="00F12739">
        <w:rPr>
          <w:rStyle w:val="st1"/>
          <w:rFonts w:ascii="Times New Roman" w:hAnsi="Times New Roman" w:cs="Times New Roman"/>
          <w:sz w:val="24"/>
          <w:szCs w:val="24"/>
          <w:shd w:val="clear" w:color="auto" w:fill="FFFFFF" w:themeFill="background1"/>
          <w:lang w:val="lt-LT"/>
        </w:rPr>
        <w:t>s</w:t>
      </w:r>
      <w:r w:rsidR="00E0110A" w:rsidRPr="000E4191">
        <w:rPr>
          <w:rStyle w:val="st1"/>
          <w:rFonts w:ascii="Times New Roman" w:hAnsi="Times New Roman" w:cs="Times New Roman"/>
          <w:sz w:val="24"/>
          <w:szCs w:val="24"/>
          <w:shd w:val="clear" w:color="auto" w:fill="FFFFFF" w:themeFill="background1"/>
          <w:lang w:val="lt-LT"/>
        </w:rPr>
        <w:t xml:space="preserve"> </w:t>
      </w:r>
      <w:r w:rsidR="007C1F3C" w:rsidRPr="000E4191">
        <w:rPr>
          <w:rStyle w:val="Emfaz"/>
          <w:rFonts w:ascii="Times New Roman" w:hAnsi="Times New Roman" w:cs="Times New Roman"/>
          <w:b w:val="0"/>
          <w:sz w:val="24"/>
          <w:szCs w:val="24"/>
          <w:shd w:val="clear" w:color="auto" w:fill="FFFFFF" w:themeFill="background1"/>
          <w:lang w:val="lt-LT"/>
        </w:rPr>
        <w:t>(</w:t>
      </w:r>
      <w:r w:rsidR="00EE7FAB" w:rsidRPr="000E4191">
        <w:rPr>
          <w:rStyle w:val="Emfaz"/>
          <w:rFonts w:ascii="Times New Roman" w:hAnsi="Times New Roman" w:cs="Times New Roman"/>
          <w:b w:val="0"/>
          <w:sz w:val="24"/>
          <w:szCs w:val="24"/>
          <w:shd w:val="clear" w:color="auto" w:fill="FFFFFF" w:themeFill="background1"/>
          <w:lang w:val="lt-LT"/>
        </w:rPr>
        <w:t xml:space="preserve">šiuo metu </w:t>
      </w:r>
      <w:r w:rsidR="00116A4D" w:rsidRPr="000E4191">
        <w:rPr>
          <w:rStyle w:val="st1"/>
          <w:rFonts w:ascii="Times New Roman" w:hAnsi="Times New Roman" w:cs="Times New Roman"/>
          <w:sz w:val="24"/>
          <w:szCs w:val="24"/>
          <w:shd w:val="clear" w:color="auto" w:fill="FFFFFF" w:themeFill="background1"/>
          <w:lang w:val="lt-LT"/>
        </w:rPr>
        <w:t xml:space="preserve">MVPD </w:t>
      </w:r>
      <w:r w:rsidR="00B84AC2" w:rsidRPr="000E4191">
        <w:rPr>
          <w:rStyle w:val="st1"/>
          <w:rFonts w:ascii="Times New Roman" w:hAnsi="Times New Roman" w:cs="Times New Roman"/>
          <w:sz w:val="24"/>
          <w:szCs w:val="24"/>
          <w:shd w:val="clear" w:color="auto" w:fill="FFFFFF" w:themeFill="background1"/>
          <w:lang w:val="lt-LT"/>
        </w:rPr>
        <w:t xml:space="preserve">– </w:t>
      </w:r>
      <w:r w:rsidR="007C1F3C" w:rsidRPr="000E4191">
        <w:rPr>
          <w:rStyle w:val="Emfaz"/>
          <w:rFonts w:ascii="Times New Roman" w:hAnsi="Times New Roman" w:cs="Times New Roman"/>
          <w:b w:val="0"/>
          <w:sz w:val="24"/>
          <w:szCs w:val="24"/>
          <w:shd w:val="clear" w:color="auto" w:fill="FFFFFF" w:themeFill="background1"/>
          <w:lang w:val="lt-LT"/>
        </w:rPr>
        <w:t>257 eurai)</w:t>
      </w:r>
      <w:r w:rsidR="00116A4D" w:rsidRPr="000E4191">
        <w:rPr>
          <w:rFonts w:ascii="Times New Roman" w:eastAsia="Calibri" w:hAnsi="Times New Roman" w:cs="Times New Roman"/>
          <w:sz w:val="24"/>
          <w:szCs w:val="24"/>
          <w:shd w:val="clear" w:color="auto" w:fill="FFFFFF" w:themeFill="background1"/>
          <w:lang w:val="lt-LT" w:eastAsia="lt-LT"/>
        </w:rPr>
        <w:t>.</w:t>
      </w:r>
    </w:p>
    <w:p w:rsidR="00EE7FAB" w:rsidRPr="000E4191" w:rsidRDefault="000D4CB9" w:rsidP="000E4191">
      <w:pPr>
        <w:shd w:val="clear" w:color="auto" w:fill="FFFFFF"/>
        <w:spacing w:before="240" w:line="276" w:lineRule="auto"/>
        <w:ind w:firstLine="709"/>
        <w:contextualSpacing/>
        <w:jc w:val="both"/>
        <w:rPr>
          <w:rFonts w:ascii="Times New Roman" w:eastAsia="Calibri" w:hAnsi="Times New Roman" w:cs="Times New Roman"/>
          <w:sz w:val="24"/>
          <w:szCs w:val="24"/>
          <w:shd w:val="clear" w:color="auto" w:fill="FFFFFF" w:themeFill="background1"/>
          <w:lang w:val="lt-LT" w:eastAsia="lt-LT"/>
        </w:rPr>
      </w:pPr>
      <w:r w:rsidRPr="000E4191">
        <w:rPr>
          <w:rFonts w:ascii="Times New Roman" w:eastAsia="Calibri" w:hAnsi="Times New Roman" w:cs="Times New Roman"/>
          <w:sz w:val="24"/>
          <w:szCs w:val="24"/>
          <w:shd w:val="clear" w:color="auto" w:fill="FFFFFF" w:themeFill="background1"/>
          <w:lang w:val="lt-LT" w:eastAsia="lt-LT"/>
        </w:rPr>
        <w:t xml:space="preserve">Parengsime </w:t>
      </w:r>
      <w:r w:rsidR="00E0110A" w:rsidRPr="000E4191">
        <w:rPr>
          <w:rFonts w:ascii="Times New Roman" w:eastAsia="Calibri" w:hAnsi="Times New Roman" w:cs="Times New Roman"/>
          <w:sz w:val="24"/>
          <w:szCs w:val="24"/>
          <w:shd w:val="clear" w:color="auto" w:fill="FFFFFF" w:themeFill="background1"/>
          <w:lang w:val="lt-LT" w:eastAsia="lt-LT"/>
        </w:rPr>
        <w:t xml:space="preserve">valstybės paramos didinimo programą, kad socialinėms reikmėms skiriama </w:t>
      </w:r>
      <w:r w:rsidR="0042733B" w:rsidRPr="000E4191">
        <w:rPr>
          <w:rFonts w:ascii="Times New Roman" w:eastAsia="Calibri" w:hAnsi="Times New Roman" w:cs="Times New Roman"/>
          <w:sz w:val="24"/>
          <w:szCs w:val="24"/>
          <w:shd w:val="clear" w:color="auto" w:fill="FFFFFF" w:themeFill="background1"/>
          <w:lang w:val="lt-LT" w:eastAsia="lt-LT"/>
        </w:rPr>
        <w:t xml:space="preserve">valstybės </w:t>
      </w:r>
      <w:r w:rsidR="00E0110A" w:rsidRPr="000E4191">
        <w:rPr>
          <w:rFonts w:ascii="Times New Roman" w:eastAsia="Calibri" w:hAnsi="Times New Roman" w:cs="Times New Roman"/>
          <w:sz w:val="24"/>
          <w:szCs w:val="24"/>
          <w:shd w:val="clear" w:color="auto" w:fill="FFFFFF" w:themeFill="background1"/>
          <w:lang w:val="lt-LT" w:eastAsia="lt-LT"/>
        </w:rPr>
        <w:t>biudžeto dalis pasiektų Europos vidurkį (</w:t>
      </w:r>
      <w:r w:rsidR="00E0110A" w:rsidRPr="006E5EEB">
        <w:rPr>
          <w:rFonts w:ascii="Times New Roman" w:eastAsia="Calibri" w:hAnsi="Times New Roman" w:cs="Times New Roman"/>
          <w:b/>
          <w:sz w:val="24"/>
          <w:szCs w:val="24"/>
          <w:shd w:val="clear" w:color="auto" w:fill="FFFFFF" w:themeFill="background1"/>
          <w:lang w:val="lt-LT" w:eastAsia="lt-LT"/>
        </w:rPr>
        <w:t>18 proc.</w:t>
      </w:r>
      <w:r w:rsidR="00E0110A" w:rsidRPr="000E4191">
        <w:rPr>
          <w:rFonts w:ascii="Times New Roman" w:eastAsia="Calibri" w:hAnsi="Times New Roman" w:cs="Times New Roman"/>
          <w:sz w:val="24"/>
          <w:szCs w:val="24"/>
          <w:shd w:val="clear" w:color="auto" w:fill="FFFFFF" w:themeFill="background1"/>
          <w:lang w:val="lt-LT" w:eastAsia="lt-LT"/>
        </w:rPr>
        <w:t>)</w:t>
      </w:r>
      <w:r w:rsidR="00EE7FAB" w:rsidRPr="000E4191">
        <w:rPr>
          <w:rFonts w:ascii="Times New Roman" w:eastAsia="Calibri" w:hAnsi="Times New Roman" w:cs="Times New Roman"/>
          <w:sz w:val="24"/>
          <w:szCs w:val="24"/>
          <w:shd w:val="clear" w:color="auto" w:fill="FFFFFF" w:themeFill="background1"/>
          <w:lang w:val="lt-LT" w:eastAsia="lt-LT"/>
        </w:rPr>
        <w:t>:</w:t>
      </w:r>
    </w:p>
    <w:p w:rsidR="00BF233F" w:rsidRPr="000E4191" w:rsidRDefault="009E3386" w:rsidP="000E4191">
      <w:pPr>
        <w:shd w:val="clear" w:color="auto" w:fill="FFFFFF"/>
        <w:spacing w:before="240" w:line="276" w:lineRule="auto"/>
        <w:ind w:firstLine="709"/>
        <w:contextualSpacing/>
        <w:jc w:val="both"/>
        <w:rPr>
          <w:rFonts w:ascii="Times New Roman" w:eastAsia="Calibri" w:hAnsi="Times New Roman" w:cs="Times New Roman"/>
          <w:sz w:val="24"/>
          <w:szCs w:val="24"/>
          <w:shd w:val="clear" w:color="auto" w:fill="FFFFFF" w:themeFill="background1"/>
          <w:lang w:val="lt-LT" w:eastAsia="lt-LT"/>
        </w:rPr>
      </w:pPr>
      <w:r w:rsidRPr="000E4191">
        <w:rPr>
          <w:rFonts w:ascii="Times New Roman" w:eastAsia="Calibri" w:hAnsi="Times New Roman" w:cs="Times New Roman"/>
          <w:sz w:val="24"/>
          <w:szCs w:val="24"/>
          <w:shd w:val="clear" w:color="auto" w:fill="FFFFFF" w:themeFill="background1"/>
          <w:lang w:val="lt-LT" w:eastAsia="lt-LT"/>
        </w:rPr>
        <w:t xml:space="preserve">– </w:t>
      </w:r>
      <w:r w:rsidR="000A5C65" w:rsidRPr="000E4191">
        <w:rPr>
          <w:rFonts w:ascii="Times New Roman" w:eastAsia="Calibri" w:hAnsi="Times New Roman" w:cs="Times New Roman"/>
          <w:sz w:val="24"/>
          <w:szCs w:val="24"/>
          <w:shd w:val="clear" w:color="auto" w:fill="FFFFFF" w:themeFill="background1"/>
          <w:lang w:val="lt-LT" w:eastAsia="lt-LT"/>
        </w:rPr>
        <w:t>didinsime BVP</w:t>
      </w:r>
      <w:r w:rsidR="00BF233F" w:rsidRPr="000E4191">
        <w:rPr>
          <w:rFonts w:ascii="Times New Roman" w:eastAsia="Calibri" w:hAnsi="Times New Roman" w:cs="Times New Roman"/>
          <w:sz w:val="24"/>
          <w:szCs w:val="24"/>
          <w:shd w:val="clear" w:color="auto" w:fill="FFFFFF" w:themeFill="background1"/>
          <w:lang w:val="lt-LT" w:eastAsia="lt-LT"/>
        </w:rPr>
        <w:t xml:space="preserve"> perskirstymą per biudžetą iki </w:t>
      </w:r>
      <w:r w:rsidR="00BF233F" w:rsidRPr="000E4191">
        <w:rPr>
          <w:rFonts w:ascii="Times New Roman" w:eastAsia="Calibri" w:hAnsi="Times New Roman" w:cs="Times New Roman"/>
          <w:b/>
          <w:sz w:val="24"/>
          <w:szCs w:val="24"/>
          <w:shd w:val="clear" w:color="auto" w:fill="FFFFFF" w:themeFill="background1"/>
          <w:lang w:val="lt-LT" w:eastAsia="lt-LT"/>
        </w:rPr>
        <w:t>35 proc</w:t>
      </w:r>
      <w:r w:rsidR="00BF233F" w:rsidRPr="000E4191">
        <w:rPr>
          <w:rFonts w:ascii="Times New Roman" w:eastAsia="Calibri" w:hAnsi="Times New Roman" w:cs="Times New Roman"/>
          <w:sz w:val="24"/>
          <w:szCs w:val="24"/>
          <w:shd w:val="clear" w:color="auto" w:fill="FFFFFF" w:themeFill="background1"/>
          <w:lang w:val="lt-LT" w:eastAsia="lt-LT"/>
        </w:rPr>
        <w:t>.;</w:t>
      </w:r>
    </w:p>
    <w:p w:rsidR="000A5C65" w:rsidRPr="000E4191" w:rsidRDefault="009E3386" w:rsidP="000E4191">
      <w:pPr>
        <w:shd w:val="clear" w:color="auto" w:fill="FFFFFF"/>
        <w:spacing w:before="240" w:line="276" w:lineRule="auto"/>
        <w:ind w:firstLine="709"/>
        <w:contextualSpacing/>
        <w:jc w:val="both"/>
        <w:rPr>
          <w:rFonts w:ascii="Times New Roman" w:eastAsia="Calibri" w:hAnsi="Times New Roman" w:cs="Times New Roman"/>
          <w:sz w:val="24"/>
          <w:szCs w:val="24"/>
          <w:shd w:val="clear" w:color="auto" w:fill="FFFFFF" w:themeFill="background1"/>
          <w:lang w:val="lt-LT" w:eastAsia="lt-LT"/>
        </w:rPr>
      </w:pPr>
      <w:r w:rsidRPr="000E4191">
        <w:rPr>
          <w:rFonts w:ascii="Times New Roman" w:eastAsia="Calibri" w:hAnsi="Times New Roman" w:cs="Times New Roman"/>
          <w:sz w:val="24"/>
          <w:szCs w:val="24"/>
          <w:shd w:val="clear" w:color="auto" w:fill="FFFFFF" w:themeFill="background1"/>
          <w:lang w:val="lt-LT" w:eastAsia="lt-LT"/>
        </w:rPr>
        <w:t xml:space="preserve">– </w:t>
      </w:r>
      <w:r w:rsidR="000A5C65" w:rsidRPr="000E4191">
        <w:rPr>
          <w:rFonts w:ascii="Times New Roman" w:eastAsia="Calibri" w:hAnsi="Times New Roman" w:cs="Times New Roman"/>
          <w:sz w:val="24"/>
          <w:szCs w:val="24"/>
          <w:shd w:val="clear" w:color="auto" w:fill="FFFFFF" w:themeFill="background1"/>
          <w:lang w:val="lt-LT" w:eastAsia="lt-LT"/>
        </w:rPr>
        <w:t>didinsime gyventojų pajamų mokesčio progresyvumą;</w:t>
      </w:r>
    </w:p>
    <w:p w:rsidR="000C26A2" w:rsidRPr="000E4191" w:rsidRDefault="009E3386"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eastAsia="Calibri" w:hAnsi="Times New Roman" w:cs="Times New Roman"/>
          <w:sz w:val="24"/>
          <w:szCs w:val="24"/>
          <w:shd w:val="clear" w:color="auto" w:fill="FFFFFF" w:themeFill="background1"/>
          <w:lang w:val="lt-LT" w:eastAsia="lt-LT"/>
        </w:rPr>
        <w:t xml:space="preserve">– </w:t>
      </w:r>
      <w:r w:rsidR="00BF233F" w:rsidRPr="000E4191">
        <w:rPr>
          <w:rFonts w:ascii="Times New Roman" w:eastAsia="Calibri" w:hAnsi="Times New Roman" w:cs="Times New Roman"/>
          <w:sz w:val="24"/>
          <w:szCs w:val="24"/>
          <w:shd w:val="clear" w:color="auto" w:fill="FFFFFF" w:themeFill="background1"/>
          <w:lang w:val="lt-LT" w:eastAsia="lt-LT"/>
        </w:rPr>
        <w:t>mažinsime</w:t>
      </w:r>
      <w:r w:rsidR="007C1F3C" w:rsidRPr="000E4191">
        <w:rPr>
          <w:rFonts w:ascii="Times New Roman" w:eastAsia="Calibri" w:hAnsi="Times New Roman" w:cs="Times New Roman"/>
          <w:sz w:val="24"/>
          <w:szCs w:val="24"/>
          <w:shd w:val="clear" w:color="auto" w:fill="FFFFFF" w:themeFill="background1"/>
          <w:lang w:val="lt-LT" w:eastAsia="lt-LT"/>
        </w:rPr>
        <w:t xml:space="preserve"> mažiausias pajamas gaunančių asmenų apmok</w:t>
      </w:r>
      <w:r w:rsidR="00BF233F" w:rsidRPr="000E4191">
        <w:rPr>
          <w:rFonts w:ascii="Times New Roman" w:eastAsia="Calibri" w:hAnsi="Times New Roman" w:cs="Times New Roman"/>
          <w:sz w:val="24"/>
          <w:szCs w:val="24"/>
          <w:shd w:val="clear" w:color="auto" w:fill="FFFFFF" w:themeFill="background1"/>
          <w:lang w:val="lt-LT" w:eastAsia="lt-LT"/>
        </w:rPr>
        <w:t xml:space="preserve">estinimą </w:t>
      </w:r>
      <w:r w:rsidR="00EE7FAB" w:rsidRPr="000E4191">
        <w:rPr>
          <w:rFonts w:ascii="Times New Roman" w:eastAsia="Calibri" w:hAnsi="Times New Roman" w:cs="Times New Roman"/>
          <w:sz w:val="24"/>
          <w:szCs w:val="24"/>
          <w:shd w:val="clear" w:color="auto" w:fill="FFFFFF" w:themeFill="background1"/>
          <w:lang w:val="lt-LT" w:eastAsia="lt-LT"/>
        </w:rPr>
        <w:t>–</w:t>
      </w:r>
      <w:r w:rsidR="00EE7FAB" w:rsidRPr="000E4191">
        <w:rPr>
          <w:rFonts w:ascii="Times New Roman" w:eastAsia="Calibri" w:hAnsi="Times New Roman" w:cs="Times New Roman"/>
          <w:sz w:val="24"/>
          <w:szCs w:val="24"/>
          <w:lang w:val="lt-LT" w:eastAsia="lt-LT"/>
        </w:rPr>
        <w:t xml:space="preserve"> kad </w:t>
      </w:r>
      <w:r w:rsidR="00FA4507" w:rsidRPr="000E4191">
        <w:rPr>
          <w:rFonts w:ascii="Times New Roman" w:eastAsia="Calibri" w:hAnsi="Times New Roman" w:cs="Times New Roman"/>
          <w:sz w:val="24"/>
          <w:szCs w:val="24"/>
          <w:lang w:val="lt-LT" w:eastAsia="lt-LT"/>
        </w:rPr>
        <w:t>minimali</w:t>
      </w:r>
      <w:r w:rsidR="00EE7FAB" w:rsidRPr="000E4191">
        <w:rPr>
          <w:rFonts w:ascii="Times New Roman" w:eastAsia="Calibri" w:hAnsi="Times New Roman" w:cs="Times New Roman"/>
          <w:sz w:val="24"/>
          <w:szCs w:val="24"/>
          <w:lang w:val="lt-LT" w:eastAsia="lt-LT"/>
        </w:rPr>
        <w:t>oji</w:t>
      </w:r>
      <w:r w:rsidR="00FA4507" w:rsidRPr="000E4191">
        <w:rPr>
          <w:rFonts w:ascii="Times New Roman" w:eastAsia="Calibri" w:hAnsi="Times New Roman" w:cs="Times New Roman"/>
          <w:sz w:val="24"/>
          <w:szCs w:val="24"/>
          <w:lang w:val="lt-LT" w:eastAsia="lt-LT"/>
        </w:rPr>
        <w:t xml:space="preserve"> </w:t>
      </w:r>
      <w:r w:rsidR="007C1F3C" w:rsidRPr="000E4191">
        <w:rPr>
          <w:rFonts w:ascii="Times New Roman" w:eastAsia="Calibri" w:hAnsi="Times New Roman" w:cs="Times New Roman"/>
          <w:sz w:val="24"/>
          <w:szCs w:val="24"/>
          <w:lang w:val="lt-LT" w:eastAsia="lt-LT"/>
        </w:rPr>
        <w:t xml:space="preserve">mėnesinė alga </w:t>
      </w:r>
      <w:r w:rsidR="00BF233F" w:rsidRPr="000E4191">
        <w:rPr>
          <w:rFonts w:ascii="Times New Roman" w:eastAsia="Calibri" w:hAnsi="Times New Roman" w:cs="Times New Roman"/>
          <w:sz w:val="24"/>
          <w:szCs w:val="24"/>
          <w:lang w:val="lt-LT" w:eastAsia="lt-LT"/>
        </w:rPr>
        <w:t xml:space="preserve">(MMA) </w:t>
      </w:r>
      <w:r w:rsidR="007C1F3C" w:rsidRPr="000E4191">
        <w:rPr>
          <w:rFonts w:ascii="Times New Roman" w:eastAsia="Calibri" w:hAnsi="Times New Roman" w:cs="Times New Roman"/>
          <w:sz w:val="24"/>
          <w:szCs w:val="24"/>
          <w:lang w:val="lt-LT" w:eastAsia="lt-LT"/>
        </w:rPr>
        <w:t>nebūtų apmokestinama pajamų moke</w:t>
      </w:r>
      <w:r w:rsidR="00BF233F" w:rsidRPr="000E4191">
        <w:rPr>
          <w:rFonts w:ascii="Times New Roman" w:eastAsia="Calibri" w:hAnsi="Times New Roman" w:cs="Times New Roman"/>
          <w:sz w:val="24"/>
          <w:szCs w:val="24"/>
          <w:lang w:val="lt-LT" w:eastAsia="lt-LT"/>
        </w:rPr>
        <w:t>sčiu</w:t>
      </w:r>
      <w:r w:rsidR="00116A4D" w:rsidRPr="000E4191">
        <w:rPr>
          <w:rFonts w:ascii="Times New Roman" w:eastAsia="Calibri" w:hAnsi="Times New Roman" w:cs="Times New Roman"/>
          <w:sz w:val="24"/>
          <w:szCs w:val="24"/>
          <w:lang w:val="lt-LT" w:eastAsia="lt-LT"/>
        </w:rPr>
        <w:t>, o</w:t>
      </w:r>
      <w:r w:rsidR="00BF233F" w:rsidRPr="000E4191">
        <w:rPr>
          <w:rFonts w:ascii="Times New Roman" w:eastAsia="Calibri" w:hAnsi="Times New Roman" w:cs="Times New Roman"/>
          <w:sz w:val="24"/>
          <w:szCs w:val="24"/>
          <w:lang w:val="lt-LT" w:eastAsia="lt-LT"/>
        </w:rPr>
        <w:t xml:space="preserve"> </w:t>
      </w:r>
      <w:r w:rsidR="007C1F3C" w:rsidRPr="000E4191">
        <w:rPr>
          <w:rFonts w:ascii="Times New Roman" w:hAnsi="Times New Roman" w:cs="Times New Roman"/>
          <w:color w:val="000000" w:themeColor="text1"/>
          <w:sz w:val="24"/>
          <w:szCs w:val="24"/>
          <w:lang w:val="lt-LT"/>
        </w:rPr>
        <w:t xml:space="preserve">neapmokestinamųjų pajamų dydis užtikrintų </w:t>
      </w:r>
      <w:r w:rsidR="000A5C65" w:rsidRPr="000E4191">
        <w:rPr>
          <w:rFonts w:ascii="Times New Roman" w:hAnsi="Times New Roman" w:cs="Times New Roman"/>
          <w:color w:val="000000" w:themeColor="text1"/>
          <w:sz w:val="24"/>
          <w:szCs w:val="24"/>
          <w:lang w:val="lt-LT"/>
        </w:rPr>
        <w:t>mokesčių sistemos progresyvumą;</w:t>
      </w:r>
    </w:p>
    <w:p w:rsidR="00BF233F" w:rsidRPr="000E4191" w:rsidRDefault="009E3386" w:rsidP="000E4191">
      <w:pPr>
        <w:shd w:val="clear" w:color="auto" w:fill="FFFFFF"/>
        <w:spacing w:before="240" w:line="276" w:lineRule="auto"/>
        <w:ind w:firstLine="709"/>
        <w:contextualSpacing/>
        <w:jc w:val="both"/>
        <w:rPr>
          <w:rFonts w:ascii="Times New Roman" w:eastAsia="Calibri" w:hAnsi="Times New Roman" w:cs="Times New Roman"/>
          <w:sz w:val="24"/>
          <w:szCs w:val="24"/>
          <w:shd w:val="clear" w:color="auto" w:fill="FFFFFF" w:themeFill="background1"/>
          <w:lang w:val="lt-LT" w:eastAsia="lt-LT"/>
        </w:rPr>
      </w:pPr>
      <w:r w:rsidRPr="000E4191">
        <w:rPr>
          <w:rFonts w:ascii="Times New Roman" w:eastAsia="Calibri" w:hAnsi="Times New Roman" w:cs="Times New Roman"/>
          <w:sz w:val="24"/>
          <w:szCs w:val="24"/>
          <w:shd w:val="clear" w:color="auto" w:fill="FFFFFF" w:themeFill="background1"/>
          <w:lang w:val="lt-LT" w:eastAsia="lt-LT"/>
        </w:rPr>
        <w:t xml:space="preserve">– </w:t>
      </w:r>
      <w:r w:rsidR="00116A4D" w:rsidRPr="000E4191">
        <w:rPr>
          <w:rFonts w:ascii="Times New Roman" w:eastAsia="Calibri" w:hAnsi="Times New Roman" w:cs="Times New Roman"/>
          <w:sz w:val="24"/>
          <w:szCs w:val="24"/>
          <w:shd w:val="clear" w:color="auto" w:fill="FFFFFF" w:themeFill="background1"/>
          <w:lang w:val="lt-LT" w:eastAsia="lt-LT"/>
        </w:rPr>
        <w:t xml:space="preserve">sumažinsime </w:t>
      </w:r>
      <w:r w:rsidR="00EE7FAB" w:rsidRPr="000E4191">
        <w:rPr>
          <w:rFonts w:ascii="Times New Roman" w:eastAsia="Calibri" w:hAnsi="Times New Roman" w:cs="Times New Roman"/>
          <w:sz w:val="24"/>
          <w:szCs w:val="24"/>
          <w:shd w:val="clear" w:color="auto" w:fill="FFFFFF" w:themeFill="background1"/>
          <w:lang w:val="lt-LT" w:eastAsia="lt-LT"/>
        </w:rPr>
        <w:t>pridėtinės vertės mokesčio (</w:t>
      </w:r>
      <w:r w:rsidR="00116A4D" w:rsidRPr="000E4191">
        <w:rPr>
          <w:rFonts w:ascii="Times New Roman" w:eastAsia="Calibri" w:hAnsi="Times New Roman" w:cs="Times New Roman"/>
          <w:sz w:val="24"/>
          <w:szCs w:val="24"/>
          <w:shd w:val="clear" w:color="auto" w:fill="FFFFFF" w:themeFill="background1"/>
          <w:lang w:val="lt-LT" w:eastAsia="lt-LT"/>
        </w:rPr>
        <w:t>PVM</w:t>
      </w:r>
      <w:r w:rsidR="00EE7FAB" w:rsidRPr="000E4191">
        <w:rPr>
          <w:rFonts w:ascii="Times New Roman" w:eastAsia="Calibri" w:hAnsi="Times New Roman" w:cs="Times New Roman"/>
          <w:sz w:val="24"/>
          <w:szCs w:val="24"/>
          <w:shd w:val="clear" w:color="auto" w:fill="FFFFFF" w:themeFill="background1"/>
          <w:lang w:val="lt-LT" w:eastAsia="lt-LT"/>
        </w:rPr>
        <w:t>) tarifą</w:t>
      </w:r>
      <w:r w:rsidR="00116A4D" w:rsidRPr="000E4191">
        <w:rPr>
          <w:rFonts w:ascii="Times New Roman" w:eastAsia="Calibri" w:hAnsi="Times New Roman" w:cs="Times New Roman"/>
          <w:sz w:val="24"/>
          <w:szCs w:val="24"/>
          <w:shd w:val="clear" w:color="auto" w:fill="FFFFFF" w:themeFill="background1"/>
          <w:lang w:val="lt-LT" w:eastAsia="lt-LT"/>
        </w:rPr>
        <w:t xml:space="preserve"> </w:t>
      </w:r>
      <w:r w:rsidR="00BF233F" w:rsidRPr="000E4191">
        <w:rPr>
          <w:rFonts w:ascii="Times New Roman" w:eastAsia="Calibri" w:hAnsi="Times New Roman" w:cs="Times New Roman"/>
          <w:sz w:val="24"/>
          <w:szCs w:val="24"/>
          <w:shd w:val="clear" w:color="auto" w:fill="FFFFFF" w:themeFill="background1"/>
          <w:lang w:val="lt-LT" w:eastAsia="lt-LT"/>
        </w:rPr>
        <w:t>maistui</w:t>
      </w:r>
      <w:r w:rsidR="00116A4D" w:rsidRPr="000E4191">
        <w:rPr>
          <w:rFonts w:ascii="Times New Roman" w:eastAsia="Calibri" w:hAnsi="Times New Roman" w:cs="Times New Roman"/>
          <w:sz w:val="24"/>
          <w:szCs w:val="24"/>
          <w:shd w:val="clear" w:color="auto" w:fill="FFFFFF" w:themeFill="background1"/>
          <w:lang w:val="lt-LT" w:eastAsia="lt-LT"/>
        </w:rPr>
        <w:t xml:space="preserve"> iki </w:t>
      </w:r>
      <w:r w:rsidR="0042733B" w:rsidRPr="000E4191">
        <w:rPr>
          <w:rFonts w:ascii="Times New Roman" w:eastAsia="Calibri" w:hAnsi="Times New Roman" w:cs="Times New Roman"/>
          <w:b/>
          <w:sz w:val="24"/>
          <w:szCs w:val="24"/>
          <w:shd w:val="clear" w:color="auto" w:fill="FFFFFF" w:themeFill="background1"/>
          <w:lang w:val="lt-LT" w:eastAsia="lt-LT"/>
        </w:rPr>
        <w:t>9</w:t>
      </w:r>
      <w:r w:rsidR="00116A4D" w:rsidRPr="000E4191">
        <w:rPr>
          <w:rFonts w:ascii="Times New Roman" w:eastAsia="Calibri" w:hAnsi="Times New Roman" w:cs="Times New Roman"/>
          <w:b/>
          <w:sz w:val="24"/>
          <w:szCs w:val="24"/>
          <w:shd w:val="clear" w:color="auto" w:fill="FFFFFF" w:themeFill="background1"/>
          <w:lang w:val="lt-LT" w:eastAsia="lt-LT"/>
        </w:rPr>
        <w:t xml:space="preserve"> proc</w:t>
      </w:r>
      <w:r w:rsidR="00116A4D" w:rsidRPr="000E4191">
        <w:rPr>
          <w:rFonts w:ascii="Times New Roman" w:eastAsia="Calibri" w:hAnsi="Times New Roman" w:cs="Times New Roman"/>
          <w:sz w:val="24"/>
          <w:szCs w:val="24"/>
          <w:shd w:val="clear" w:color="auto" w:fill="FFFFFF" w:themeFill="background1"/>
          <w:lang w:val="lt-LT" w:eastAsia="lt-LT"/>
        </w:rPr>
        <w:t>.</w:t>
      </w:r>
      <w:r w:rsidR="00BF233F" w:rsidRPr="000E4191">
        <w:rPr>
          <w:rFonts w:ascii="Times New Roman" w:eastAsia="Calibri" w:hAnsi="Times New Roman" w:cs="Times New Roman"/>
          <w:sz w:val="24"/>
          <w:szCs w:val="24"/>
          <w:shd w:val="clear" w:color="auto" w:fill="FFFFFF" w:themeFill="background1"/>
          <w:lang w:val="lt-LT" w:eastAsia="lt-LT"/>
        </w:rPr>
        <w:t>;</w:t>
      </w:r>
    </w:p>
    <w:p w:rsidR="00E31219" w:rsidRPr="000E4191" w:rsidRDefault="009E3386" w:rsidP="000E4191">
      <w:pPr>
        <w:shd w:val="clear" w:color="auto" w:fill="FFFFFF"/>
        <w:spacing w:before="240" w:line="276" w:lineRule="auto"/>
        <w:ind w:firstLine="709"/>
        <w:contextualSpacing/>
        <w:jc w:val="both"/>
        <w:rPr>
          <w:rFonts w:ascii="Times New Roman" w:eastAsia="Calibri" w:hAnsi="Times New Roman" w:cs="Times New Roman"/>
          <w:sz w:val="24"/>
          <w:szCs w:val="24"/>
          <w:shd w:val="clear" w:color="auto" w:fill="FFFFFF" w:themeFill="background1"/>
          <w:lang w:val="lt-LT" w:eastAsia="lt-LT"/>
        </w:rPr>
      </w:pPr>
      <w:r w:rsidRPr="000E4191">
        <w:rPr>
          <w:rFonts w:ascii="Times New Roman" w:eastAsia="Calibri" w:hAnsi="Times New Roman" w:cs="Times New Roman"/>
          <w:sz w:val="24"/>
          <w:szCs w:val="24"/>
          <w:shd w:val="clear" w:color="auto" w:fill="FFFFFF" w:themeFill="background1"/>
          <w:lang w:val="lt-LT" w:eastAsia="lt-LT"/>
        </w:rPr>
        <w:t xml:space="preserve">– </w:t>
      </w:r>
      <w:r w:rsidR="00E31219" w:rsidRPr="000E4191">
        <w:rPr>
          <w:rFonts w:ascii="Times New Roman" w:eastAsia="Calibri" w:hAnsi="Times New Roman" w:cs="Times New Roman"/>
          <w:sz w:val="24"/>
          <w:szCs w:val="24"/>
          <w:shd w:val="clear" w:color="auto" w:fill="FFFFFF" w:themeFill="background1"/>
          <w:lang w:val="lt-LT" w:eastAsia="lt-LT"/>
        </w:rPr>
        <w:t>sieksime</w:t>
      </w:r>
      <w:r w:rsidR="007A3AEC" w:rsidRPr="000E4191">
        <w:rPr>
          <w:rFonts w:ascii="Times New Roman" w:eastAsia="Calibri" w:hAnsi="Times New Roman" w:cs="Times New Roman"/>
          <w:sz w:val="24"/>
          <w:szCs w:val="24"/>
          <w:shd w:val="clear" w:color="auto" w:fill="FFFFFF" w:themeFill="background1"/>
          <w:lang w:val="lt-LT" w:eastAsia="lt-LT"/>
        </w:rPr>
        <w:t xml:space="preserve"> mokesčių sistemos stabilumo,</w:t>
      </w:r>
      <w:r w:rsidR="00E31219" w:rsidRPr="000E4191">
        <w:rPr>
          <w:rFonts w:ascii="Times New Roman" w:eastAsia="Calibri" w:hAnsi="Times New Roman" w:cs="Times New Roman"/>
          <w:sz w:val="24"/>
          <w:szCs w:val="24"/>
          <w:shd w:val="clear" w:color="auto" w:fill="FFFFFF" w:themeFill="background1"/>
          <w:lang w:val="lt-LT" w:eastAsia="lt-LT"/>
        </w:rPr>
        <w:t xml:space="preserve"> pakitimų </w:t>
      </w:r>
      <w:r w:rsidR="00EE7FAB" w:rsidRPr="000E4191">
        <w:rPr>
          <w:rFonts w:ascii="Times New Roman" w:eastAsia="Calibri" w:hAnsi="Times New Roman" w:cs="Times New Roman"/>
          <w:sz w:val="24"/>
          <w:szCs w:val="24"/>
          <w:shd w:val="clear" w:color="auto" w:fill="FFFFFF" w:themeFill="background1"/>
          <w:lang w:val="lt-LT" w:eastAsia="lt-LT"/>
        </w:rPr>
        <w:t>nuoseklumo</w:t>
      </w:r>
      <w:r w:rsidR="00FA4507" w:rsidRPr="000E4191">
        <w:rPr>
          <w:rFonts w:ascii="Times New Roman" w:eastAsia="Calibri" w:hAnsi="Times New Roman" w:cs="Times New Roman"/>
          <w:sz w:val="24"/>
          <w:szCs w:val="24"/>
          <w:shd w:val="clear" w:color="auto" w:fill="FFFFFF" w:themeFill="background1"/>
          <w:lang w:val="lt-LT" w:eastAsia="lt-LT"/>
        </w:rPr>
        <w:t xml:space="preserve">, aiškumo, </w:t>
      </w:r>
      <w:r w:rsidR="00EE7FAB" w:rsidRPr="000E4191">
        <w:rPr>
          <w:rFonts w:ascii="Times New Roman" w:eastAsia="Calibri" w:hAnsi="Times New Roman" w:cs="Times New Roman"/>
          <w:sz w:val="24"/>
          <w:szCs w:val="24"/>
          <w:shd w:val="clear" w:color="auto" w:fill="FFFFFF" w:themeFill="background1"/>
          <w:lang w:val="lt-LT" w:eastAsia="lt-LT"/>
        </w:rPr>
        <w:t xml:space="preserve">informuosime </w:t>
      </w:r>
      <w:r w:rsidR="00E31219" w:rsidRPr="000E4191">
        <w:rPr>
          <w:rFonts w:ascii="Times New Roman" w:eastAsia="Calibri" w:hAnsi="Times New Roman" w:cs="Times New Roman"/>
          <w:sz w:val="24"/>
          <w:szCs w:val="24"/>
          <w:shd w:val="clear" w:color="auto" w:fill="FFFFFF" w:themeFill="background1"/>
          <w:lang w:val="lt-LT" w:eastAsia="lt-LT"/>
        </w:rPr>
        <w:t>visuomenę d</w:t>
      </w:r>
      <w:r w:rsidR="000A5C65" w:rsidRPr="000E4191">
        <w:rPr>
          <w:rFonts w:ascii="Times New Roman" w:eastAsia="Calibri" w:hAnsi="Times New Roman" w:cs="Times New Roman"/>
          <w:sz w:val="24"/>
          <w:szCs w:val="24"/>
          <w:shd w:val="clear" w:color="auto" w:fill="FFFFFF" w:themeFill="background1"/>
          <w:lang w:val="lt-LT" w:eastAsia="lt-LT"/>
        </w:rPr>
        <w:t>ėl jų pokyčio būtinumo;</w:t>
      </w:r>
      <w:r w:rsidR="00E31219" w:rsidRPr="000E4191">
        <w:rPr>
          <w:rFonts w:ascii="Times New Roman" w:eastAsia="Calibri" w:hAnsi="Times New Roman" w:cs="Times New Roman"/>
          <w:sz w:val="24"/>
          <w:szCs w:val="24"/>
          <w:shd w:val="clear" w:color="auto" w:fill="FFFFFF" w:themeFill="background1"/>
          <w:lang w:val="lt-LT" w:eastAsia="lt-LT"/>
        </w:rPr>
        <w:t xml:space="preserve"> </w:t>
      </w:r>
    </w:p>
    <w:p w:rsidR="00793754" w:rsidRPr="000E4191" w:rsidRDefault="009E3386" w:rsidP="000E4191">
      <w:pPr>
        <w:shd w:val="clear" w:color="auto" w:fill="FFFFFF"/>
        <w:spacing w:before="240" w:line="276" w:lineRule="auto"/>
        <w:ind w:firstLine="709"/>
        <w:contextualSpacing/>
        <w:jc w:val="both"/>
        <w:rPr>
          <w:rFonts w:ascii="Times New Roman" w:eastAsia="Calibri" w:hAnsi="Times New Roman" w:cs="Times New Roman"/>
          <w:sz w:val="24"/>
          <w:szCs w:val="24"/>
          <w:shd w:val="clear" w:color="auto" w:fill="FFFFFF" w:themeFill="background1"/>
          <w:lang w:val="lt-LT" w:eastAsia="lt-LT"/>
        </w:rPr>
      </w:pPr>
      <w:r w:rsidRPr="000E4191">
        <w:rPr>
          <w:rFonts w:ascii="Times New Roman" w:eastAsia="Calibri" w:hAnsi="Times New Roman" w:cs="Times New Roman"/>
          <w:sz w:val="24"/>
          <w:szCs w:val="24"/>
          <w:shd w:val="clear" w:color="auto" w:fill="FFFFFF" w:themeFill="background1"/>
          <w:lang w:val="lt-LT" w:eastAsia="lt-LT"/>
        </w:rPr>
        <w:t xml:space="preserve">– </w:t>
      </w:r>
      <w:r w:rsidR="00E31219" w:rsidRPr="000E4191">
        <w:rPr>
          <w:rFonts w:ascii="Times New Roman" w:eastAsia="Calibri" w:hAnsi="Times New Roman" w:cs="Times New Roman"/>
          <w:sz w:val="24"/>
          <w:szCs w:val="24"/>
          <w:shd w:val="clear" w:color="auto" w:fill="FFFFFF" w:themeFill="background1"/>
          <w:lang w:val="lt-LT" w:eastAsia="lt-LT"/>
        </w:rPr>
        <w:t>užtikrinsime lengvą, paprastą ir aiškų mokesčių mokėjimą; gerinsime</w:t>
      </w:r>
      <w:r w:rsidR="00BF233F" w:rsidRPr="000E4191">
        <w:rPr>
          <w:rFonts w:ascii="Times New Roman" w:eastAsia="Calibri" w:hAnsi="Times New Roman" w:cs="Times New Roman"/>
          <w:sz w:val="24"/>
          <w:szCs w:val="24"/>
          <w:shd w:val="clear" w:color="auto" w:fill="FFFFFF" w:themeFill="background1"/>
          <w:lang w:val="lt-LT" w:eastAsia="lt-LT"/>
        </w:rPr>
        <w:t xml:space="preserve"> </w:t>
      </w:r>
      <w:r w:rsidR="00E31219" w:rsidRPr="000E4191">
        <w:rPr>
          <w:rFonts w:ascii="Times New Roman" w:eastAsia="Calibri" w:hAnsi="Times New Roman" w:cs="Times New Roman"/>
          <w:sz w:val="24"/>
          <w:szCs w:val="24"/>
          <w:shd w:val="clear" w:color="auto" w:fill="FFFFFF" w:themeFill="background1"/>
          <w:lang w:val="lt-LT" w:eastAsia="lt-LT"/>
        </w:rPr>
        <w:t>jų surinkimą;</w:t>
      </w:r>
      <w:r w:rsidR="00793754" w:rsidRPr="000E4191">
        <w:rPr>
          <w:rFonts w:ascii="Times New Roman" w:eastAsia="Calibri" w:hAnsi="Times New Roman" w:cs="Times New Roman"/>
          <w:sz w:val="24"/>
          <w:szCs w:val="24"/>
          <w:shd w:val="clear" w:color="auto" w:fill="FFFFFF" w:themeFill="background1"/>
          <w:lang w:val="lt-LT" w:eastAsia="lt-LT"/>
        </w:rPr>
        <w:t xml:space="preserve"> </w:t>
      </w:r>
    </w:p>
    <w:p w:rsidR="007C1F3C" w:rsidRPr="000E4191" w:rsidRDefault="009E3386" w:rsidP="000E4191">
      <w:pPr>
        <w:shd w:val="clear" w:color="auto" w:fill="FFFFFF"/>
        <w:spacing w:before="240" w:line="276" w:lineRule="auto"/>
        <w:ind w:firstLine="709"/>
        <w:contextualSpacing/>
        <w:jc w:val="both"/>
        <w:rPr>
          <w:rFonts w:ascii="Times New Roman" w:eastAsia="Calibri" w:hAnsi="Times New Roman" w:cs="Times New Roman"/>
          <w:sz w:val="24"/>
          <w:szCs w:val="24"/>
          <w:shd w:val="clear" w:color="auto" w:fill="FFFFFF" w:themeFill="background1"/>
          <w:lang w:val="lt-LT" w:eastAsia="lt-LT"/>
        </w:rPr>
      </w:pPr>
      <w:r w:rsidRPr="000E4191">
        <w:rPr>
          <w:rFonts w:ascii="Times New Roman" w:eastAsia="Calibri" w:hAnsi="Times New Roman" w:cs="Times New Roman"/>
          <w:sz w:val="24"/>
          <w:szCs w:val="24"/>
          <w:shd w:val="clear" w:color="auto" w:fill="FFFFFF" w:themeFill="background1"/>
          <w:lang w:val="lt-LT" w:eastAsia="lt-LT"/>
        </w:rPr>
        <w:t xml:space="preserve">– </w:t>
      </w:r>
      <w:r w:rsidR="00793754" w:rsidRPr="000E4191">
        <w:rPr>
          <w:rFonts w:ascii="Times New Roman" w:eastAsia="Calibri" w:hAnsi="Times New Roman" w:cs="Times New Roman"/>
          <w:sz w:val="24"/>
          <w:szCs w:val="24"/>
          <w:shd w:val="clear" w:color="auto" w:fill="FFFFFF" w:themeFill="background1"/>
          <w:lang w:val="lt-LT" w:eastAsia="lt-LT"/>
        </w:rPr>
        <w:t xml:space="preserve">mokesčių vengimo, pinigų plovimo užkardymo </w:t>
      </w:r>
      <w:r w:rsidR="00EE7FAB" w:rsidRPr="000E4191">
        <w:rPr>
          <w:rFonts w:ascii="Times New Roman" w:eastAsia="Calibri" w:hAnsi="Times New Roman" w:cs="Times New Roman"/>
          <w:sz w:val="24"/>
          <w:szCs w:val="24"/>
          <w:shd w:val="clear" w:color="auto" w:fill="FFFFFF" w:themeFill="background1"/>
          <w:lang w:val="lt-LT" w:eastAsia="lt-LT"/>
        </w:rPr>
        <w:t xml:space="preserve">priemones </w:t>
      </w:r>
      <w:r w:rsidR="00D17D82" w:rsidRPr="000E4191">
        <w:rPr>
          <w:rFonts w:ascii="Times New Roman" w:eastAsia="Calibri" w:hAnsi="Times New Roman" w:cs="Times New Roman"/>
          <w:sz w:val="24"/>
          <w:szCs w:val="24"/>
          <w:shd w:val="clear" w:color="auto" w:fill="FFFFFF" w:themeFill="background1"/>
          <w:lang w:val="lt-LT" w:eastAsia="lt-LT"/>
        </w:rPr>
        <w:t>derin</w:t>
      </w:r>
      <w:r w:rsidR="00EE7FAB" w:rsidRPr="000E4191">
        <w:rPr>
          <w:rFonts w:ascii="Times New Roman" w:eastAsia="Calibri" w:hAnsi="Times New Roman" w:cs="Times New Roman"/>
          <w:sz w:val="24"/>
          <w:szCs w:val="24"/>
          <w:shd w:val="clear" w:color="auto" w:fill="FFFFFF" w:themeFill="background1"/>
          <w:lang w:val="lt-LT" w:eastAsia="lt-LT"/>
        </w:rPr>
        <w:t>sime</w:t>
      </w:r>
      <w:r w:rsidR="00D17D82" w:rsidRPr="000E4191">
        <w:rPr>
          <w:rFonts w:ascii="Times New Roman" w:eastAsia="Calibri" w:hAnsi="Times New Roman" w:cs="Times New Roman"/>
          <w:sz w:val="24"/>
          <w:szCs w:val="24"/>
          <w:shd w:val="clear" w:color="auto" w:fill="FFFFFF" w:themeFill="background1"/>
          <w:lang w:val="lt-LT" w:eastAsia="lt-LT"/>
        </w:rPr>
        <w:t xml:space="preserve"> ES lygiu.</w:t>
      </w:r>
    </w:p>
    <w:p w:rsidR="004D4816" w:rsidRPr="000E4191" w:rsidRDefault="004D4816" w:rsidP="000E4191">
      <w:pPr>
        <w:shd w:val="clear" w:color="auto" w:fill="FFFFFF"/>
        <w:spacing w:before="240" w:line="276" w:lineRule="auto"/>
        <w:ind w:firstLine="709"/>
        <w:contextualSpacing/>
        <w:jc w:val="both"/>
        <w:rPr>
          <w:rFonts w:ascii="Times New Roman" w:eastAsia="Calibri" w:hAnsi="Times New Roman" w:cs="Times New Roman"/>
          <w:sz w:val="24"/>
          <w:szCs w:val="24"/>
          <w:shd w:val="clear" w:color="auto" w:fill="FFFFFF" w:themeFill="background1"/>
          <w:lang w:val="lt-LT" w:eastAsia="lt-LT"/>
        </w:rPr>
      </w:pPr>
    </w:p>
    <w:p w:rsidR="004D4816" w:rsidRPr="000E4191" w:rsidRDefault="005733E0"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eastAsia="lt-LT"/>
        </w:rPr>
      </w:pPr>
      <w:r w:rsidRPr="000E4191">
        <w:rPr>
          <w:rFonts w:ascii="Times New Roman" w:eastAsia="Calibri" w:hAnsi="Times New Roman" w:cs="Times New Roman"/>
          <w:sz w:val="24"/>
          <w:szCs w:val="24"/>
          <w:lang w:val="lt-LT" w:eastAsia="lt-LT"/>
        </w:rPr>
        <w:t>Įveik</w:t>
      </w:r>
      <w:r w:rsidR="00EE7FAB" w:rsidRPr="000E4191">
        <w:rPr>
          <w:rFonts w:ascii="Times New Roman" w:eastAsia="Calibri" w:hAnsi="Times New Roman" w:cs="Times New Roman"/>
          <w:sz w:val="24"/>
          <w:szCs w:val="24"/>
          <w:lang w:val="lt-LT" w:eastAsia="lt-LT"/>
        </w:rPr>
        <w:t>dami</w:t>
      </w:r>
      <w:r w:rsidRPr="000E4191">
        <w:rPr>
          <w:rFonts w:ascii="Times New Roman" w:eastAsia="Calibri" w:hAnsi="Times New Roman" w:cs="Times New Roman"/>
          <w:sz w:val="24"/>
          <w:szCs w:val="24"/>
          <w:lang w:val="lt-LT" w:eastAsia="lt-LT"/>
        </w:rPr>
        <w:t xml:space="preserve"> socialinę atskirtį ir skurdą</w:t>
      </w:r>
      <w:r w:rsidR="00F23E08" w:rsidRPr="000E4191">
        <w:rPr>
          <w:rFonts w:ascii="Times New Roman" w:eastAsia="Calibri" w:hAnsi="Times New Roman" w:cs="Times New Roman"/>
          <w:sz w:val="24"/>
          <w:szCs w:val="24"/>
          <w:lang w:val="lt-LT" w:eastAsia="lt-LT"/>
        </w:rPr>
        <w:t xml:space="preserve"> Lietuvoje</w:t>
      </w:r>
      <w:r w:rsidR="00EE7FAB" w:rsidRPr="000E4191">
        <w:rPr>
          <w:rFonts w:ascii="Times New Roman" w:eastAsia="Calibri" w:hAnsi="Times New Roman" w:cs="Times New Roman"/>
          <w:sz w:val="24"/>
          <w:szCs w:val="24"/>
          <w:lang w:val="lt-LT" w:eastAsia="lt-LT"/>
        </w:rPr>
        <w:t>,</w:t>
      </w:r>
      <w:r w:rsidR="00F23E08" w:rsidRPr="000E4191">
        <w:rPr>
          <w:rFonts w:ascii="Times New Roman" w:eastAsia="Calibri" w:hAnsi="Times New Roman" w:cs="Times New Roman"/>
          <w:sz w:val="24"/>
          <w:szCs w:val="24"/>
          <w:lang w:val="lt-LT" w:eastAsia="lt-LT"/>
        </w:rPr>
        <w:t xml:space="preserve"> sieksime, kad </w:t>
      </w:r>
      <w:r w:rsidR="00F23E08" w:rsidRPr="000E4191">
        <w:rPr>
          <w:rFonts w:ascii="Times New Roman" w:eastAsia="Calibri" w:hAnsi="Times New Roman" w:cs="Times New Roman"/>
          <w:b/>
          <w:sz w:val="24"/>
          <w:szCs w:val="24"/>
          <w:lang w:val="lt-LT" w:eastAsia="lt-LT"/>
        </w:rPr>
        <w:t>2024 m</w:t>
      </w:r>
      <w:r w:rsidR="00F23E08" w:rsidRPr="000E4191">
        <w:rPr>
          <w:rFonts w:ascii="Times New Roman" w:eastAsia="Calibri" w:hAnsi="Times New Roman" w:cs="Times New Roman"/>
          <w:sz w:val="24"/>
          <w:szCs w:val="24"/>
          <w:lang w:val="lt-LT" w:eastAsia="lt-LT"/>
        </w:rPr>
        <w:t>.:</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eastAsia="lt-LT"/>
        </w:rPr>
      </w:pPr>
      <w:r w:rsidRPr="000E4191">
        <w:rPr>
          <w:rFonts w:ascii="Times New Roman" w:hAnsi="Times New Roman" w:cs="Times New Roman"/>
          <w:sz w:val="24"/>
          <w:szCs w:val="24"/>
          <w:lang w:val="lt-LT" w:eastAsia="lt-LT"/>
        </w:rPr>
        <w:t xml:space="preserve">– </w:t>
      </w:r>
      <w:r w:rsidR="00F23E08" w:rsidRPr="000E4191">
        <w:rPr>
          <w:rFonts w:ascii="Times New Roman" w:hAnsi="Times New Roman" w:cs="Times New Roman"/>
          <w:b/>
          <w:sz w:val="24"/>
          <w:szCs w:val="24"/>
          <w:lang w:val="lt-LT" w:eastAsia="lt-LT"/>
        </w:rPr>
        <w:t>vidutinės senatvės pensijos</w:t>
      </w:r>
      <w:r w:rsidR="005D3539" w:rsidRPr="000E4191">
        <w:rPr>
          <w:rFonts w:ascii="Times New Roman" w:hAnsi="Times New Roman" w:cs="Times New Roman"/>
          <w:sz w:val="24"/>
          <w:szCs w:val="24"/>
          <w:lang w:val="lt-LT" w:eastAsia="lt-LT"/>
        </w:rPr>
        <w:t xml:space="preserve"> dydis pasiektų </w:t>
      </w:r>
      <w:r w:rsidR="005D3539" w:rsidRPr="000E4191">
        <w:rPr>
          <w:rFonts w:ascii="Times New Roman" w:hAnsi="Times New Roman" w:cs="Times New Roman"/>
          <w:b/>
          <w:sz w:val="24"/>
          <w:szCs w:val="24"/>
          <w:lang w:val="lt-LT" w:eastAsia="lt-LT"/>
        </w:rPr>
        <w:t>6</w:t>
      </w:r>
      <w:r w:rsidR="00F23E08" w:rsidRPr="000E4191">
        <w:rPr>
          <w:rFonts w:ascii="Times New Roman" w:hAnsi="Times New Roman" w:cs="Times New Roman"/>
          <w:b/>
          <w:sz w:val="24"/>
          <w:szCs w:val="24"/>
          <w:lang w:val="lt-LT" w:eastAsia="lt-LT"/>
        </w:rPr>
        <w:t>0 proc</w:t>
      </w:r>
      <w:r w:rsidR="00F23E08" w:rsidRPr="006E5EEB">
        <w:rPr>
          <w:rFonts w:ascii="Times New Roman" w:hAnsi="Times New Roman" w:cs="Times New Roman"/>
          <w:sz w:val="24"/>
          <w:szCs w:val="24"/>
          <w:lang w:val="lt-LT" w:eastAsia="lt-LT"/>
        </w:rPr>
        <w:t>.</w:t>
      </w:r>
      <w:r w:rsidR="00F23E08" w:rsidRPr="000E4191">
        <w:rPr>
          <w:rFonts w:ascii="Times New Roman" w:hAnsi="Times New Roman" w:cs="Times New Roman"/>
          <w:sz w:val="24"/>
          <w:szCs w:val="24"/>
          <w:lang w:val="lt-LT" w:eastAsia="lt-LT"/>
        </w:rPr>
        <w:t xml:space="preserve"> </w:t>
      </w:r>
      <w:r w:rsidR="00204E47" w:rsidRPr="000E4191">
        <w:rPr>
          <w:rFonts w:ascii="Times New Roman" w:hAnsi="Times New Roman" w:cs="Times New Roman"/>
          <w:sz w:val="24"/>
          <w:szCs w:val="24"/>
          <w:lang w:val="lt-LT" w:eastAsia="lt-LT"/>
        </w:rPr>
        <w:t xml:space="preserve">(dabar </w:t>
      </w:r>
      <w:r w:rsidR="00B84AC2" w:rsidRPr="000E4191">
        <w:rPr>
          <w:rFonts w:ascii="Times New Roman" w:hAnsi="Times New Roman" w:cs="Times New Roman"/>
          <w:sz w:val="24"/>
          <w:szCs w:val="24"/>
          <w:lang w:val="lt-LT" w:eastAsia="lt-LT"/>
        </w:rPr>
        <w:t xml:space="preserve">– </w:t>
      </w:r>
      <w:r w:rsidR="00204E47" w:rsidRPr="000E4191">
        <w:rPr>
          <w:rFonts w:ascii="Times New Roman" w:hAnsi="Times New Roman" w:cs="Times New Roman"/>
          <w:sz w:val="24"/>
          <w:szCs w:val="24"/>
          <w:lang w:val="lt-LT" w:eastAsia="lt-LT"/>
        </w:rPr>
        <w:t>45 proc., 399 eurai</w:t>
      </w:r>
      <w:r w:rsidR="00B84AC2" w:rsidRPr="000E4191">
        <w:rPr>
          <w:rFonts w:ascii="Times New Roman" w:hAnsi="Times New Roman" w:cs="Times New Roman"/>
          <w:sz w:val="24"/>
          <w:szCs w:val="24"/>
          <w:lang w:val="lt-LT" w:eastAsia="lt-LT"/>
        </w:rPr>
        <w:t>,</w:t>
      </w:r>
      <w:r w:rsidR="00204E47" w:rsidRPr="000E4191">
        <w:rPr>
          <w:rFonts w:ascii="Times New Roman" w:hAnsi="Times New Roman" w:cs="Times New Roman"/>
          <w:sz w:val="24"/>
          <w:szCs w:val="24"/>
          <w:lang w:val="lt-LT" w:eastAsia="lt-LT"/>
        </w:rPr>
        <w:t xml:space="preserve"> kai vidutinis darbo užmokestis – 879 eurai) </w:t>
      </w:r>
      <w:r w:rsidR="00F23E08" w:rsidRPr="000E4191">
        <w:rPr>
          <w:rFonts w:ascii="Times New Roman" w:hAnsi="Times New Roman" w:cs="Times New Roman"/>
          <w:sz w:val="24"/>
          <w:szCs w:val="24"/>
          <w:lang w:val="lt-LT" w:eastAsia="lt-LT"/>
        </w:rPr>
        <w:t>v</w:t>
      </w:r>
      <w:r w:rsidR="00F23E08" w:rsidRPr="000E4191">
        <w:rPr>
          <w:rFonts w:ascii="Times New Roman" w:hAnsi="Times New Roman" w:cs="Times New Roman"/>
          <w:sz w:val="24"/>
          <w:szCs w:val="24"/>
          <w:lang w:val="lt-LT"/>
        </w:rPr>
        <w:t>idutinio darbo užmokesčio</w:t>
      </w:r>
      <w:r w:rsidR="006C653E" w:rsidRPr="000E4191">
        <w:rPr>
          <w:rFonts w:ascii="Times New Roman" w:hAnsi="Times New Roman" w:cs="Times New Roman"/>
          <w:sz w:val="24"/>
          <w:szCs w:val="24"/>
          <w:lang w:val="lt-LT"/>
        </w:rPr>
        <w:t xml:space="preserve"> </w:t>
      </w:r>
      <w:r w:rsidR="00A73078" w:rsidRPr="000E4191">
        <w:rPr>
          <w:rFonts w:ascii="Times New Roman" w:hAnsi="Times New Roman" w:cs="Times New Roman"/>
          <w:sz w:val="24"/>
          <w:szCs w:val="24"/>
          <w:lang w:val="lt-LT"/>
        </w:rPr>
        <w:t>šalies</w:t>
      </w:r>
      <w:r w:rsidR="00BE7C2C" w:rsidRPr="000E4191">
        <w:rPr>
          <w:rFonts w:ascii="Times New Roman" w:hAnsi="Times New Roman" w:cs="Times New Roman"/>
          <w:sz w:val="24"/>
          <w:szCs w:val="24"/>
          <w:lang w:val="lt-LT"/>
        </w:rPr>
        <w:t xml:space="preserve"> ūkyje </w:t>
      </w:r>
      <w:r w:rsidR="00BE7C2C" w:rsidRPr="000E4191">
        <w:rPr>
          <w:rFonts w:ascii="Times New Roman" w:hAnsi="Times New Roman" w:cs="Times New Roman"/>
          <w:sz w:val="24"/>
          <w:szCs w:val="24"/>
          <w:lang w:val="lt-LT" w:eastAsia="lt-LT"/>
        </w:rPr>
        <w:t>(neto);</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color w:val="000000" w:themeColor="text1"/>
          <w:sz w:val="24"/>
          <w:szCs w:val="24"/>
          <w:lang w:val="lt-LT" w:eastAsia="lt-LT"/>
        </w:rPr>
      </w:pPr>
      <w:r w:rsidRPr="000E4191">
        <w:rPr>
          <w:rFonts w:ascii="Times New Roman" w:hAnsi="Times New Roman" w:cs="Times New Roman"/>
          <w:sz w:val="24"/>
          <w:szCs w:val="24"/>
          <w:lang w:val="lt-LT" w:eastAsia="lt-LT"/>
        </w:rPr>
        <w:t xml:space="preserve">– </w:t>
      </w:r>
      <w:r w:rsidR="00F23E08" w:rsidRPr="000E4191">
        <w:rPr>
          <w:rFonts w:ascii="Times New Roman" w:hAnsi="Times New Roman" w:cs="Times New Roman"/>
          <w:b/>
          <w:sz w:val="24"/>
          <w:szCs w:val="24"/>
          <w:lang w:val="lt-LT" w:eastAsia="lt-LT"/>
        </w:rPr>
        <w:t>minimalios</w:t>
      </w:r>
      <w:r w:rsidR="00B84AC2" w:rsidRPr="000E4191">
        <w:rPr>
          <w:rFonts w:ascii="Times New Roman" w:hAnsi="Times New Roman" w:cs="Times New Roman"/>
          <w:b/>
          <w:sz w:val="24"/>
          <w:szCs w:val="24"/>
          <w:lang w:val="lt-LT" w:eastAsia="lt-LT"/>
        </w:rPr>
        <w:t>ios</w:t>
      </w:r>
      <w:r w:rsidR="00F23E08" w:rsidRPr="000E4191">
        <w:rPr>
          <w:rFonts w:ascii="Times New Roman" w:hAnsi="Times New Roman" w:cs="Times New Roman"/>
          <w:b/>
          <w:sz w:val="24"/>
          <w:szCs w:val="24"/>
          <w:lang w:val="lt-LT" w:eastAsia="lt-LT"/>
        </w:rPr>
        <w:t xml:space="preserve"> mėnesinės algos dydis</w:t>
      </w:r>
      <w:r w:rsidR="007A3AEC" w:rsidRPr="000E4191">
        <w:rPr>
          <w:rFonts w:ascii="Times New Roman" w:hAnsi="Times New Roman" w:cs="Times New Roman"/>
          <w:sz w:val="24"/>
          <w:szCs w:val="24"/>
          <w:lang w:val="lt-LT" w:eastAsia="lt-LT"/>
        </w:rPr>
        <w:t xml:space="preserve"> (MMA) pasiektų</w:t>
      </w:r>
      <w:r w:rsidR="000C26A2" w:rsidRPr="000E4191">
        <w:rPr>
          <w:rFonts w:ascii="Times New Roman" w:hAnsi="Times New Roman" w:cs="Times New Roman"/>
          <w:sz w:val="24"/>
          <w:szCs w:val="24"/>
          <w:lang w:val="lt-LT" w:eastAsia="lt-LT"/>
        </w:rPr>
        <w:t xml:space="preserve"> </w:t>
      </w:r>
      <w:r w:rsidR="000C26A2" w:rsidRPr="000E4191">
        <w:rPr>
          <w:rFonts w:ascii="Times New Roman" w:hAnsi="Times New Roman" w:cs="Times New Roman"/>
          <w:b/>
          <w:sz w:val="24"/>
          <w:szCs w:val="24"/>
          <w:lang w:val="lt-LT" w:eastAsia="lt-LT"/>
        </w:rPr>
        <w:t>1</w:t>
      </w:r>
      <w:r w:rsidR="00B84AC2" w:rsidRPr="000E4191">
        <w:rPr>
          <w:rFonts w:ascii="Times New Roman" w:hAnsi="Times New Roman" w:cs="Times New Roman"/>
          <w:b/>
          <w:sz w:val="24"/>
          <w:szCs w:val="24"/>
          <w:lang w:val="lt-LT" w:eastAsia="lt-LT"/>
        </w:rPr>
        <w:t xml:space="preserve"> </w:t>
      </w:r>
      <w:r w:rsidR="000C26A2" w:rsidRPr="000E4191">
        <w:rPr>
          <w:rFonts w:ascii="Times New Roman" w:hAnsi="Times New Roman" w:cs="Times New Roman"/>
          <w:b/>
          <w:sz w:val="24"/>
          <w:szCs w:val="24"/>
          <w:lang w:val="lt-LT" w:eastAsia="lt-LT"/>
        </w:rPr>
        <w:t>000</w:t>
      </w:r>
      <w:r w:rsidR="000C26A2" w:rsidRPr="000E4191">
        <w:rPr>
          <w:rFonts w:ascii="Times New Roman" w:hAnsi="Times New Roman" w:cs="Times New Roman"/>
          <w:sz w:val="24"/>
          <w:szCs w:val="24"/>
          <w:lang w:val="lt-LT" w:eastAsia="lt-LT"/>
        </w:rPr>
        <w:t xml:space="preserve"> </w:t>
      </w:r>
      <w:r w:rsidR="000C26A2" w:rsidRPr="000E4191">
        <w:rPr>
          <w:rFonts w:ascii="Times New Roman" w:hAnsi="Times New Roman" w:cs="Times New Roman"/>
          <w:b/>
          <w:sz w:val="24"/>
          <w:szCs w:val="24"/>
          <w:lang w:val="lt-LT" w:eastAsia="lt-LT"/>
        </w:rPr>
        <w:t>eurų</w:t>
      </w:r>
      <w:r w:rsidR="00BE7C2C" w:rsidRPr="000E4191">
        <w:rPr>
          <w:rFonts w:ascii="Times New Roman" w:hAnsi="Times New Roman" w:cs="Times New Roman"/>
          <w:sz w:val="24"/>
          <w:szCs w:val="24"/>
          <w:lang w:val="lt-LT" w:eastAsia="lt-LT"/>
        </w:rPr>
        <w:t>;</w:t>
      </w:r>
      <w:r w:rsidR="00BE7C2C" w:rsidRPr="000E4191">
        <w:rPr>
          <w:rFonts w:ascii="Times New Roman" w:hAnsi="Times New Roman" w:cs="Times New Roman"/>
          <w:color w:val="FF0000"/>
          <w:sz w:val="24"/>
          <w:szCs w:val="24"/>
          <w:lang w:val="lt-LT" w:eastAsia="lt-LT"/>
        </w:rPr>
        <w:t xml:space="preserve"> </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eastAsia="lt-LT"/>
        </w:rPr>
      </w:pPr>
      <w:r w:rsidRPr="000E4191">
        <w:rPr>
          <w:rFonts w:ascii="Times New Roman" w:hAnsi="Times New Roman" w:cs="Times New Roman"/>
          <w:color w:val="000000" w:themeColor="text1"/>
          <w:sz w:val="24"/>
          <w:szCs w:val="24"/>
          <w:lang w:val="lt-LT" w:eastAsia="lt-LT"/>
        </w:rPr>
        <w:t xml:space="preserve">– </w:t>
      </w:r>
      <w:r w:rsidR="007A3AEC" w:rsidRPr="000E4191">
        <w:rPr>
          <w:rFonts w:ascii="Times New Roman" w:hAnsi="Times New Roman" w:cs="Times New Roman"/>
          <w:b/>
          <w:color w:val="000000" w:themeColor="text1"/>
          <w:sz w:val="24"/>
          <w:szCs w:val="24"/>
          <w:lang w:val="lt-LT" w:eastAsia="lt-LT"/>
        </w:rPr>
        <w:t xml:space="preserve">vidutinis mėnesinis atlyginimas </w:t>
      </w:r>
      <w:r w:rsidR="00EE7FAB" w:rsidRPr="000E4191">
        <w:rPr>
          <w:rFonts w:ascii="Times New Roman" w:hAnsi="Times New Roman" w:cs="Times New Roman"/>
          <w:color w:val="000000" w:themeColor="text1"/>
          <w:sz w:val="24"/>
          <w:szCs w:val="24"/>
          <w:lang w:val="lt-LT" w:eastAsia="lt-LT"/>
        </w:rPr>
        <w:t>viršytų</w:t>
      </w:r>
      <w:r w:rsidR="00EE7FAB" w:rsidRPr="000E4191">
        <w:rPr>
          <w:rFonts w:ascii="Times New Roman" w:hAnsi="Times New Roman" w:cs="Times New Roman"/>
          <w:b/>
          <w:color w:val="000000" w:themeColor="text1"/>
          <w:sz w:val="24"/>
          <w:szCs w:val="24"/>
          <w:lang w:val="lt-LT" w:eastAsia="lt-LT"/>
        </w:rPr>
        <w:t xml:space="preserve"> </w:t>
      </w:r>
      <w:r w:rsidR="007A3AEC" w:rsidRPr="000E4191">
        <w:rPr>
          <w:rFonts w:ascii="Times New Roman" w:hAnsi="Times New Roman" w:cs="Times New Roman"/>
          <w:b/>
          <w:color w:val="000000" w:themeColor="text1"/>
          <w:sz w:val="24"/>
          <w:szCs w:val="24"/>
          <w:lang w:val="lt-LT" w:eastAsia="lt-LT"/>
        </w:rPr>
        <w:t>2</w:t>
      </w:r>
      <w:r w:rsidR="00B84AC2" w:rsidRPr="000E4191">
        <w:rPr>
          <w:rFonts w:ascii="Times New Roman" w:hAnsi="Times New Roman" w:cs="Times New Roman"/>
          <w:b/>
          <w:color w:val="000000" w:themeColor="text1"/>
          <w:sz w:val="24"/>
          <w:szCs w:val="24"/>
          <w:lang w:val="lt-LT" w:eastAsia="lt-LT"/>
        </w:rPr>
        <w:t xml:space="preserve"> </w:t>
      </w:r>
      <w:r w:rsidR="007A3AEC" w:rsidRPr="000E4191">
        <w:rPr>
          <w:rFonts w:ascii="Times New Roman" w:hAnsi="Times New Roman" w:cs="Times New Roman"/>
          <w:b/>
          <w:color w:val="000000" w:themeColor="text1"/>
          <w:sz w:val="24"/>
          <w:szCs w:val="24"/>
          <w:lang w:val="lt-LT" w:eastAsia="lt-LT"/>
        </w:rPr>
        <w:t>000 eurų</w:t>
      </w:r>
      <w:r w:rsidR="007A3AEC" w:rsidRPr="000E4191">
        <w:rPr>
          <w:rFonts w:ascii="Times New Roman" w:hAnsi="Times New Roman" w:cs="Times New Roman"/>
          <w:color w:val="000000" w:themeColor="text1"/>
          <w:sz w:val="24"/>
          <w:szCs w:val="24"/>
          <w:lang w:val="lt-LT" w:eastAsia="lt-LT"/>
        </w:rPr>
        <w:t>;</w:t>
      </w:r>
      <w:r w:rsidR="00BE7C2C" w:rsidRPr="000E4191">
        <w:rPr>
          <w:rFonts w:ascii="Times New Roman" w:hAnsi="Times New Roman" w:cs="Times New Roman"/>
          <w:color w:val="000000" w:themeColor="text1"/>
          <w:sz w:val="24"/>
          <w:szCs w:val="24"/>
          <w:lang w:val="lt-LT" w:eastAsia="lt-LT"/>
        </w:rPr>
        <w:t xml:space="preserve"> </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eastAsia="lt-LT"/>
        </w:rPr>
      </w:pPr>
      <w:r w:rsidRPr="000E4191">
        <w:rPr>
          <w:rFonts w:ascii="Times New Roman" w:hAnsi="Times New Roman" w:cs="Times New Roman"/>
          <w:sz w:val="24"/>
          <w:szCs w:val="24"/>
          <w:lang w:val="lt-LT" w:eastAsia="lt-LT"/>
        </w:rPr>
        <w:t xml:space="preserve">– </w:t>
      </w:r>
      <w:r w:rsidR="00F23E08" w:rsidRPr="000E4191">
        <w:rPr>
          <w:rFonts w:ascii="Times New Roman" w:hAnsi="Times New Roman" w:cs="Times New Roman"/>
          <w:sz w:val="24"/>
          <w:szCs w:val="24"/>
          <w:lang w:val="lt-LT" w:eastAsia="lt-LT"/>
        </w:rPr>
        <w:t xml:space="preserve">šeimoms </w:t>
      </w:r>
      <w:r w:rsidRPr="000E4191">
        <w:rPr>
          <w:rFonts w:ascii="Times New Roman" w:hAnsi="Times New Roman" w:cs="Times New Roman"/>
          <w:sz w:val="24"/>
          <w:szCs w:val="24"/>
          <w:lang w:val="lt-LT" w:eastAsia="lt-LT"/>
        </w:rPr>
        <w:t xml:space="preserve">ir </w:t>
      </w:r>
      <w:r w:rsidR="00F23E08" w:rsidRPr="000E4191">
        <w:rPr>
          <w:rFonts w:ascii="Times New Roman" w:hAnsi="Times New Roman" w:cs="Times New Roman"/>
          <w:sz w:val="24"/>
          <w:szCs w:val="24"/>
          <w:lang w:val="lt-LT" w:eastAsia="lt-LT"/>
        </w:rPr>
        <w:t>vienišiems žmonėms, gyvenan</w:t>
      </w:r>
      <w:r w:rsidR="000C26A2" w:rsidRPr="000E4191">
        <w:rPr>
          <w:rFonts w:ascii="Times New Roman" w:hAnsi="Times New Roman" w:cs="Times New Roman"/>
          <w:sz w:val="24"/>
          <w:szCs w:val="24"/>
          <w:lang w:val="lt-LT" w:eastAsia="lt-LT"/>
        </w:rPr>
        <w:t>tiems žemiau skurdo ribos</w:t>
      </w:r>
      <w:r w:rsidRPr="000E4191">
        <w:rPr>
          <w:rFonts w:ascii="Times New Roman" w:hAnsi="Times New Roman" w:cs="Times New Roman"/>
          <w:sz w:val="24"/>
          <w:szCs w:val="24"/>
          <w:lang w:val="lt-LT" w:eastAsia="lt-LT"/>
        </w:rPr>
        <w:t>,</w:t>
      </w:r>
      <w:r w:rsidR="000C26A2" w:rsidRPr="000E4191">
        <w:rPr>
          <w:rFonts w:ascii="Times New Roman" w:hAnsi="Times New Roman" w:cs="Times New Roman"/>
          <w:sz w:val="24"/>
          <w:szCs w:val="24"/>
          <w:lang w:val="lt-LT" w:eastAsia="lt-LT"/>
        </w:rPr>
        <w:t xml:space="preserve"> bus </w:t>
      </w:r>
      <w:r w:rsidR="005733E0" w:rsidRPr="000E4191">
        <w:rPr>
          <w:rFonts w:ascii="Times New Roman" w:hAnsi="Times New Roman" w:cs="Times New Roman"/>
          <w:sz w:val="24"/>
          <w:szCs w:val="24"/>
          <w:lang w:val="lt-LT" w:eastAsia="lt-LT"/>
        </w:rPr>
        <w:t xml:space="preserve">užtikrintas </w:t>
      </w:r>
      <w:r w:rsidR="002D4FF1" w:rsidRPr="000E4191">
        <w:rPr>
          <w:rFonts w:ascii="Times New Roman" w:hAnsi="Times New Roman" w:cs="Times New Roman"/>
          <w:b/>
          <w:sz w:val="24"/>
          <w:szCs w:val="24"/>
          <w:lang w:val="lt-LT" w:eastAsia="lt-LT"/>
        </w:rPr>
        <w:t>minimalus gyvenimo lygis</w:t>
      </w:r>
      <w:r w:rsidR="002D4FF1" w:rsidRPr="000E4191">
        <w:rPr>
          <w:rFonts w:ascii="Times New Roman" w:hAnsi="Times New Roman" w:cs="Times New Roman"/>
          <w:sz w:val="24"/>
          <w:szCs w:val="24"/>
          <w:lang w:val="lt-LT" w:eastAsia="lt-LT"/>
        </w:rPr>
        <w:t>;</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color w:val="000000" w:themeColor="text1"/>
          <w:sz w:val="24"/>
          <w:szCs w:val="24"/>
          <w:lang w:val="lt-LT"/>
        </w:rPr>
      </w:pPr>
      <w:r w:rsidRPr="000E4191">
        <w:rPr>
          <w:rFonts w:ascii="Times New Roman" w:hAnsi="Times New Roman" w:cs="Times New Roman"/>
          <w:sz w:val="24"/>
          <w:szCs w:val="24"/>
          <w:lang w:val="lt-LT" w:eastAsia="lt-LT"/>
        </w:rPr>
        <w:t xml:space="preserve">– </w:t>
      </w:r>
      <w:r w:rsidR="000C26A2" w:rsidRPr="000E4191">
        <w:rPr>
          <w:rFonts w:ascii="Times New Roman" w:hAnsi="Times New Roman" w:cs="Times New Roman"/>
          <w:sz w:val="24"/>
          <w:szCs w:val="24"/>
          <w:lang w:val="lt-LT" w:eastAsia="lt-LT"/>
        </w:rPr>
        <w:t>in</w:t>
      </w:r>
      <w:r w:rsidR="00BE7C2C" w:rsidRPr="000E4191">
        <w:rPr>
          <w:rFonts w:ascii="Times New Roman" w:hAnsi="Times New Roman" w:cs="Times New Roman"/>
          <w:sz w:val="24"/>
          <w:szCs w:val="24"/>
          <w:lang w:val="lt-LT" w:eastAsia="lt-LT"/>
        </w:rPr>
        <w:t>deksuosime valstybines pensijas;</w:t>
      </w:r>
      <w:r w:rsidR="000C26A2" w:rsidRPr="000E4191">
        <w:rPr>
          <w:rFonts w:ascii="Times New Roman" w:hAnsi="Times New Roman" w:cs="Times New Roman"/>
          <w:sz w:val="24"/>
          <w:szCs w:val="24"/>
          <w:lang w:val="lt-LT" w:eastAsia="lt-LT"/>
        </w:rPr>
        <w:t xml:space="preserve"> </w:t>
      </w:r>
      <w:r w:rsidR="00F23E08" w:rsidRPr="000E4191">
        <w:rPr>
          <w:rFonts w:ascii="Times New Roman" w:hAnsi="Times New Roman" w:cs="Times New Roman"/>
          <w:sz w:val="24"/>
          <w:szCs w:val="24"/>
          <w:lang w:val="lt-LT" w:eastAsia="lt-LT"/>
        </w:rPr>
        <w:t xml:space="preserve">paskirtų pirmojo ir antrojo laipsnių valstybinių </w:t>
      </w:r>
      <w:r w:rsidR="00BE7C2C" w:rsidRPr="000E4191">
        <w:rPr>
          <w:rFonts w:ascii="Times New Roman" w:hAnsi="Times New Roman" w:cs="Times New Roman"/>
          <w:sz w:val="24"/>
          <w:szCs w:val="24"/>
          <w:lang w:val="lt-LT" w:eastAsia="lt-LT"/>
        </w:rPr>
        <w:t xml:space="preserve">pensijų gavėjams bei mokslininkams šios pensijos bus mokamos nepaisant jų </w:t>
      </w:r>
      <w:r w:rsidR="005733E0" w:rsidRPr="000E4191">
        <w:rPr>
          <w:rFonts w:ascii="Times New Roman" w:hAnsi="Times New Roman" w:cs="Times New Roman"/>
          <w:sz w:val="24"/>
          <w:szCs w:val="24"/>
          <w:lang w:val="lt-LT" w:eastAsia="lt-LT"/>
        </w:rPr>
        <w:t xml:space="preserve">gaunamų pajamų (šiuo metu turinčiam draudžiamųjų pajamų valstybinė pensija </w:t>
      </w:r>
      <w:r w:rsidR="00574C82" w:rsidRPr="000E4191">
        <w:rPr>
          <w:rFonts w:ascii="Times New Roman" w:hAnsi="Times New Roman" w:cs="Times New Roman"/>
          <w:sz w:val="24"/>
          <w:szCs w:val="24"/>
          <w:lang w:val="lt-LT" w:eastAsia="lt-LT"/>
        </w:rPr>
        <w:t xml:space="preserve">nėra </w:t>
      </w:r>
      <w:r w:rsidR="005733E0" w:rsidRPr="000E4191">
        <w:rPr>
          <w:rFonts w:ascii="Times New Roman" w:hAnsi="Times New Roman" w:cs="Times New Roman"/>
          <w:color w:val="000000" w:themeColor="text1"/>
          <w:sz w:val="24"/>
          <w:szCs w:val="24"/>
          <w:lang w:val="lt-LT" w:eastAsia="lt-LT"/>
        </w:rPr>
        <w:t>mokama);</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 xml:space="preserve">– </w:t>
      </w:r>
      <w:r w:rsidR="00BE7C2C" w:rsidRPr="000E4191">
        <w:rPr>
          <w:rFonts w:ascii="Times New Roman" w:hAnsi="Times New Roman" w:cs="Times New Roman"/>
          <w:color w:val="000000" w:themeColor="text1"/>
          <w:sz w:val="24"/>
          <w:szCs w:val="24"/>
          <w:lang w:val="lt-LT"/>
        </w:rPr>
        <w:t>pertvarkysime slaugytojų ir socialinių darbuotojų darbo apmokėjimo sistemą ir</w:t>
      </w:r>
      <w:r w:rsidR="005733E0" w:rsidRPr="000E4191">
        <w:rPr>
          <w:rFonts w:ascii="Times New Roman" w:hAnsi="Times New Roman" w:cs="Times New Roman"/>
          <w:color w:val="000000" w:themeColor="text1"/>
          <w:sz w:val="24"/>
          <w:szCs w:val="24"/>
          <w:lang w:val="lt-LT"/>
        </w:rPr>
        <w:t xml:space="preserve"> spręsime saugių darbo sąlygų užtikrinimo klausimus;</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color w:val="000000" w:themeColor="text1"/>
          <w:sz w:val="24"/>
          <w:szCs w:val="24"/>
          <w:lang w:val="lt-LT"/>
        </w:rPr>
        <w:t xml:space="preserve">– </w:t>
      </w:r>
      <w:r w:rsidR="00BE7C2C" w:rsidRPr="000E4191">
        <w:rPr>
          <w:rFonts w:ascii="Times New Roman" w:hAnsi="Times New Roman" w:cs="Times New Roman"/>
          <w:color w:val="000000" w:themeColor="text1"/>
          <w:sz w:val="24"/>
          <w:szCs w:val="24"/>
          <w:lang w:val="lt-LT"/>
        </w:rPr>
        <w:t>nuosekliai didinsime</w:t>
      </w:r>
      <w:r w:rsidR="005733E0" w:rsidRPr="000E4191">
        <w:rPr>
          <w:rFonts w:ascii="Times New Roman" w:hAnsi="Times New Roman" w:cs="Times New Roman"/>
          <w:color w:val="000000" w:themeColor="text1"/>
          <w:sz w:val="24"/>
          <w:szCs w:val="24"/>
          <w:lang w:val="lt-LT"/>
        </w:rPr>
        <w:t xml:space="preserve"> vals</w:t>
      </w:r>
      <w:r w:rsidR="00F23E08" w:rsidRPr="000E4191">
        <w:rPr>
          <w:rFonts w:ascii="Times New Roman" w:hAnsi="Times New Roman" w:cs="Times New Roman"/>
          <w:color w:val="000000" w:themeColor="text1"/>
          <w:sz w:val="24"/>
          <w:szCs w:val="24"/>
          <w:lang w:val="lt-LT"/>
        </w:rPr>
        <w:t>tybės tarnautojų darbo užmokestį;</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F23E08" w:rsidRPr="000E4191">
        <w:rPr>
          <w:rFonts w:ascii="Times New Roman" w:hAnsi="Times New Roman" w:cs="Times New Roman"/>
          <w:bCs/>
          <w:sz w:val="24"/>
          <w:szCs w:val="24"/>
          <w:lang w:val="lt-LT"/>
        </w:rPr>
        <w:t>tobulinsi</w:t>
      </w:r>
      <w:r w:rsidR="00E81C1E" w:rsidRPr="000E4191">
        <w:rPr>
          <w:rFonts w:ascii="Times New Roman" w:hAnsi="Times New Roman" w:cs="Times New Roman"/>
          <w:bCs/>
          <w:sz w:val="24"/>
          <w:szCs w:val="24"/>
          <w:lang w:val="lt-LT"/>
        </w:rPr>
        <w:t>me negalios nustatymo sistemą remiantis</w:t>
      </w:r>
      <w:r w:rsidR="000C26A2" w:rsidRPr="000E4191">
        <w:rPr>
          <w:rFonts w:ascii="Times New Roman" w:hAnsi="Times New Roman" w:cs="Times New Roman"/>
          <w:bCs/>
          <w:sz w:val="24"/>
          <w:szCs w:val="24"/>
          <w:lang w:val="lt-LT"/>
        </w:rPr>
        <w:t xml:space="preserve"> e</w:t>
      </w:r>
      <w:r w:rsidR="004B0431" w:rsidRPr="000E4191">
        <w:rPr>
          <w:rFonts w:ascii="Times New Roman" w:hAnsi="Times New Roman" w:cs="Times New Roman"/>
          <w:bCs/>
          <w:sz w:val="24"/>
          <w:szCs w:val="24"/>
          <w:lang w:val="lt-LT"/>
        </w:rPr>
        <w:t>.</w:t>
      </w:r>
      <w:r w:rsidR="00B62119" w:rsidRPr="000E4191">
        <w:rPr>
          <w:rFonts w:ascii="Times New Roman" w:hAnsi="Times New Roman" w:cs="Times New Roman"/>
          <w:bCs/>
          <w:sz w:val="24"/>
          <w:szCs w:val="24"/>
          <w:lang w:val="lt-LT"/>
        </w:rPr>
        <w:t xml:space="preserve"> </w:t>
      </w:r>
      <w:r w:rsidR="000C26A2" w:rsidRPr="000E4191">
        <w:rPr>
          <w:rFonts w:ascii="Times New Roman" w:hAnsi="Times New Roman" w:cs="Times New Roman"/>
          <w:bCs/>
          <w:sz w:val="24"/>
          <w:szCs w:val="24"/>
          <w:lang w:val="lt-LT"/>
        </w:rPr>
        <w:t>sveikat</w:t>
      </w:r>
      <w:r w:rsidR="001C1B07" w:rsidRPr="000E4191">
        <w:rPr>
          <w:rFonts w:ascii="Times New Roman" w:hAnsi="Times New Roman" w:cs="Times New Roman"/>
          <w:bCs/>
          <w:sz w:val="24"/>
          <w:szCs w:val="24"/>
          <w:lang w:val="lt-LT"/>
        </w:rPr>
        <w:t>os duomenimis;</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1C1B07" w:rsidRPr="000E4191">
        <w:rPr>
          <w:rFonts w:ascii="Times New Roman" w:hAnsi="Times New Roman" w:cs="Times New Roman"/>
          <w:bCs/>
          <w:sz w:val="24"/>
          <w:szCs w:val="24"/>
          <w:lang w:val="lt-LT"/>
        </w:rPr>
        <w:t>užtikrinsime neįgaliųjų</w:t>
      </w:r>
      <w:r w:rsidR="000F3634" w:rsidRPr="000E4191">
        <w:rPr>
          <w:rFonts w:ascii="Times New Roman" w:hAnsi="Times New Roman" w:cs="Times New Roman"/>
          <w:bCs/>
          <w:sz w:val="24"/>
          <w:szCs w:val="24"/>
          <w:lang w:val="lt-LT"/>
        </w:rPr>
        <w:t xml:space="preserve"> teisę gyventi </w:t>
      </w:r>
      <w:r w:rsidR="001C1B07" w:rsidRPr="000E4191">
        <w:rPr>
          <w:rFonts w:ascii="Times New Roman" w:hAnsi="Times New Roman" w:cs="Times New Roman"/>
          <w:bCs/>
          <w:sz w:val="24"/>
          <w:szCs w:val="24"/>
          <w:lang w:val="lt-LT"/>
        </w:rPr>
        <w:t>savarankiškai bendruomenėje</w:t>
      </w:r>
      <w:r w:rsidR="004B0431" w:rsidRPr="000E4191">
        <w:rPr>
          <w:rFonts w:ascii="Times New Roman" w:hAnsi="Times New Roman" w:cs="Times New Roman"/>
          <w:bCs/>
          <w:sz w:val="24"/>
          <w:szCs w:val="24"/>
          <w:lang w:val="lt-LT"/>
        </w:rPr>
        <w:t>;</w:t>
      </w:r>
      <w:r w:rsidR="000F3634" w:rsidRPr="000E4191">
        <w:rPr>
          <w:rFonts w:ascii="Times New Roman" w:hAnsi="Times New Roman" w:cs="Times New Roman"/>
          <w:bCs/>
          <w:sz w:val="24"/>
          <w:szCs w:val="24"/>
          <w:lang w:val="lt-LT"/>
        </w:rPr>
        <w:t xml:space="preserve"> </w:t>
      </w:r>
      <w:r w:rsidR="001C1B07" w:rsidRPr="000E4191">
        <w:rPr>
          <w:rFonts w:ascii="Times New Roman" w:hAnsi="Times New Roman" w:cs="Times New Roman"/>
          <w:bCs/>
          <w:sz w:val="24"/>
          <w:szCs w:val="24"/>
          <w:lang w:val="lt-LT"/>
        </w:rPr>
        <w:t>socialinio</w:t>
      </w:r>
      <w:r w:rsidR="000F3634" w:rsidRPr="000E4191">
        <w:rPr>
          <w:rFonts w:ascii="Times New Roman" w:hAnsi="Times New Roman" w:cs="Times New Roman"/>
          <w:bCs/>
          <w:sz w:val="24"/>
          <w:szCs w:val="24"/>
          <w:lang w:val="lt-LT"/>
        </w:rPr>
        <w:t xml:space="preserve"> </w:t>
      </w:r>
      <w:r w:rsidR="001C1B07" w:rsidRPr="000E4191">
        <w:rPr>
          <w:rFonts w:ascii="Times New Roman" w:hAnsi="Times New Roman" w:cs="Times New Roman"/>
          <w:bCs/>
          <w:sz w:val="24"/>
          <w:szCs w:val="24"/>
          <w:lang w:val="lt-LT"/>
        </w:rPr>
        <w:t>saugumo stiprinimo programą, pritaikant būstą ir gyvenamąją aplinką, tęsime neįgaliųjų socialinę integra</w:t>
      </w:r>
      <w:r w:rsidR="004B0431" w:rsidRPr="000E4191">
        <w:rPr>
          <w:rFonts w:ascii="Times New Roman" w:hAnsi="Times New Roman" w:cs="Times New Roman"/>
          <w:bCs/>
          <w:sz w:val="24"/>
          <w:szCs w:val="24"/>
          <w:lang w:val="lt-LT"/>
        </w:rPr>
        <w:t>ciją per kūno kultūrą ir sportą;</w:t>
      </w:r>
      <w:r w:rsidR="00834F85" w:rsidRPr="000E4191">
        <w:rPr>
          <w:rFonts w:ascii="Times New Roman" w:hAnsi="Times New Roman" w:cs="Times New Roman"/>
          <w:bCs/>
          <w:sz w:val="24"/>
          <w:szCs w:val="24"/>
          <w:lang w:val="lt-LT"/>
        </w:rPr>
        <w:t xml:space="preserve"> šeimoms, auginančioms</w:t>
      </w:r>
      <w:r w:rsidR="00A65CE7" w:rsidRPr="000E4191">
        <w:rPr>
          <w:rFonts w:ascii="Times New Roman" w:hAnsi="Times New Roman" w:cs="Times New Roman"/>
          <w:bCs/>
          <w:sz w:val="24"/>
          <w:szCs w:val="24"/>
          <w:lang w:val="lt-LT"/>
        </w:rPr>
        <w:t xml:space="preserve"> </w:t>
      </w:r>
      <w:r w:rsidR="00834F85" w:rsidRPr="000E4191">
        <w:rPr>
          <w:rFonts w:ascii="Times New Roman" w:hAnsi="Times New Roman" w:cs="Times New Roman"/>
          <w:bCs/>
          <w:sz w:val="24"/>
          <w:szCs w:val="24"/>
          <w:lang w:val="lt-LT"/>
        </w:rPr>
        <w:t>neįgalius vaikus</w:t>
      </w:r>
      <w:r w:rsidR="00601B6B" w:rsidRPr="000E4191">
        <w:rPr>
          <w:rFonts w:ascii="Times New Roman" w:hAnsi="Times New Roman" w:cs="Times New Roman"/>
          <w:bCs/>
          <w:sz w:val="24"/>
          <w:szCs w:val="24"/>
          <w:lang w:val="lt-LT"/>
        </w:rPr>
        <w:t>,</w:t>
      </w:r>
      <w:r w:rsidR="00834F85" w:rsidRPr="000E4191">
        <w:rPr>
          <w:rFonts w:ascii="Times New Roman" w:hAnsi="Times New Roman" w:cs="Times New Roman"/>
          <w:bCs/>
          <w:sz w:val="24"/>
          <w:szCs w:val="24"/>
          <w:lang w:val="lt-LT"/>
        </w:rPr>
        <w:t xml:space="preserve"> – atvejo vadybos bei asmeninio asistento paslaugas;</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F23E08" w:rsidRPr="000E4191">
        <w:rPr>
          <w:rFonts w:ascii="Times New Roman" w:hAnsi="Times New Roman" w:cs="Times New Roman"/>
          <w:bCs/>
          <w:sz w:val="24"/>
          <w:szCs w:val="24"/>
          <w:lang w:val="lt-LT"/>
        </w:rPr>
        <w:t>tobulinsime neįgaliųjų socialinės integracijos proces</w:t>
      </w:r>
      <w:r w:rsidR="005733E0" w:rsidRPr="000E4191">
        <w:rPr>
          <w:rFonts w:ascii="Times New Roman" w:hAnsi="Times New Roman" w:cs="Times New Roman"/>
          <w:bCs/>
          <w:sz w:val="24"/>
          <w:szCs w:val="24"/>
          <w:lang w:val="lt-LT"/>
        </w:rPr>
        <w:t xml:space="preserve">o valdymą, gerinsime aprūpinimą techninės pagalbos priemonėmis ir profesinės reabilitacijos sistemas, kad </w:t>
      </w:r>
      <w:r w:rsidR="00601B6B" w:rsidRPr="000E4191">
        <w:rPr>
          <w:rFonts w:ascii="Times New Roman" w:hAnsi="Times New Roman" w:cs="Times New Roman"/>
          <w:bCs/>
          <w:sz w:val="24"/>
          <w:szCs w:val="24"/>
          <w:lang w:val="lt-LT"/>
        </w:rPr>
        <w:t xml:space="preserve">neįgalieji </w:t>
      </w:r>
      <w:r w:rsidR="005733E0" w:rsidRPr="000E4191">
        <w:rPr>
          <w:rFonts w:ascii="Times New Roman" w:hAnsi="Times New Roman" w:cs="Times New Roman"/>
          <w:bCs/>
          <w:sz w:val="24"/>
          <w:szCs w:val="24"/>
          <w:lang w:val="lt-LT"/>
        </w:rPr>
        <w:t>galėtų dalyvauti bendruomenės gyvenime;</w:t>
      </w:r>
    </w:p>
    <w:p w:rsidR="004D4816"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bCs/>
          <w:sz w:val="24"/>
          <w:szCs w:val="24"/>
          <w:lang w:val="lt-LT"/>
        </w:rPr>
        <w:t xml:space="preserve">– </w:t>
      </w:r>
      <w:r w:rsidR="00F23E08" w:rsidRPr="000E4191">
        <w:rPr>
          <w:rFonts w:ascii="Times New Roman" w:hAnsi="Times New Roman" w:cs="Times New Roman"/>
          <w:bCs/>
          <w:sz w:val="24"/>
          <w:szCs w:val="24"/>
          <w:lang w:val="lt-LT"/>
        </w:rPr>
        <w:t>užtikrinsime valstybės pagalbos teikimo so</w:t>
      </w:r>
      <w:r w:rsidR="00204E47" w:rsidRPr="000E4191">
        <w:rPr>
          <w:rFonts w:ascii="Times New Roman" w:hAnsi="Times New Roman" w:cs="Times New Roman"/>
          <w:bCs/>
          <w:sz w:val="24"/>
          <w:szCs w:val="24"/>
          <w:lang w:val="lt-LT"/>
        </w:rPr>
        <w:t>cialinėms įmonėms efektyvumą ir</w:t>
      </w:r>
      <w:r w:rsidR="005733E0" w:rsidRPr="000E4191">
        <w:rPr>
          <w:rFonts w:ascii="Times New Roman" w:hAnsi="Times New Roman" w:cs="Times New Roman"/>
          <w:bCs/>
          <w:sz w:val="24"/>
          <w:szCs w:val="24"/>
          <w:lang w:val="lt-LT"/>
        </w:rPr>
        <w:t xml:space="preserve"> kontrolę;</w:t>
      </w:r>
    </w:p>
    <w:p w:rsidR="00AA5E7F" w:rsidRPr="000E4191" w:rsidRDefault="009E338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didinsime </w:t>
      </w:r>
      <w:r w:rsidR="00601B6B" w:rsidRPr="000E4191">
        <w:rPr>
          <w:rFonts w:ascii="Times New Roman" w:hAnsi="Times New Roman" w:cs="Times New Roman"/>
          <w:sz w:val="24"/>
          <w:szCs w:val="24"/>
          <w:lang w:val="lt-LT"/>
        </w:rPr>
        <w:t xml:space="preserve">savivaldybės būsto </w:t>
      </w:r>
      <w:r w:rsidR="00F23E08" w:rsidRPr="000E4191">
        <w:rPr>
          <w:rFonts w:ascii="Times New Roman" w:hAnsi="Times New Roman" w:cs="Times New Roman"/>
          <w:sz w:val="24"/>
          <w:szCs w:val="24"/>
          <w:lang w:val="lt-LT"/>
        </w:rPr>
        <w:t xml:space="preserve">ir socialinio būsto prieinamumą. Siūlysime išplėsti </w:t>
      </w:r>
      <w:r w:rsidR="00204E47" w:rsidRPr="000E4191">
        <w:rPr>
          <w:rFonts w:ascii="Times New Roman" w:hAnsi="Times New Roman" w:cs="Times New Roman"/>
          <w:sz w:val="24"/>
          <w:szCs w:val="24"/>
          <w:lang w:val="lt-LT"/>
        </w:rPr>
        <w:t>a</w:t>
      </w:r>
      <w:r w:rsidR="0018309B" w:rsidRPr="000E4191">
        <w:rPr>
          <w:rFonts w:ascii="Times New Roman" w:hAnsi="Times New Roman" w:cs="Times New Roman"/>
          <w:sz w:val="24"/>
          <w:szCs w:val="24"/>
          <w:lang w:val="lt-LT"/>
        </w:rPr>
        <w:t xml:space="preserve">smenų, galinčių pretenduoti į </w:t>
      </w:r>
      <w:r w:rsidR="00601B6B" w:rsidRPr="000E4191">
        <w:rPr>
          <w:rFonts w:ascii="Times New Roman" w:hAnsi="Times New Roman" w:cs="Times New Roman"/>
          <w:sz w:val="24"/>
          <w:szCs w:val="24"/>
          <w:lang w:val="lt-LT"/>
        </w:rPr>
        <w:t>šį būstą,</w:t>
      </w:r>
      <w:r w:rsidR="0018309B" w:rsidRPr="000E4191">
        <w:rPr>
          <w:rFonts w:ascii="Times New Roman" w:hAnsi="Times New Roman" w:cs="Times New Roman"/>
          <w:sz w:val="24"/>
          <w:szCs w:val="24"/>
          <w:lang w:val="lt-LT"/>
        </w:rPr>
        <w:t xml:space="preserve"> </w:t>
      </w:r>
      <w:r w:rsidR="00601B6B" w:rsidRPr="000E4191">
        <w:rPr>
          <w:rFonts w:ascii="Times New Roman" w:hAnsi="Times New Roman" w:cs="Times New Roman"/>
          <w:sz w:val="24"/>
          <w:szCs w:val="24"/>
          <w:lang w:val="lt-LT"/>
        </w:rPr>
        <w:t xml:space="preserve">grupes </w:t>
      </w:r>
      <w:r w:rsidR="0018309B" w:rsidRPr="000E4191">
        <w:rPr>
          <w:rFonts w:ascii="Times New Roman" w:hAnsi="Times New Roman" w:cs="Times New Roman"/>
          <w:sz w:val="24"/>
          <w:szCs w:val="24"/>
          <w:lang w:val="lt-LT"/>
        </w:rPr>
        <w:t xml:space="preserve">– </w:t>
      </w:r>
      <w:r w:rsidR="004D4816" w:rsidRPr="000E4191">
        <w:rPr>
          <w:rFonts w:ascii="Times New Roman" w:hAnsi="Times New Roman" w:cs="Times New Roman"/>
          <w:sz w:val="24"/>
          <w:szCs w:val="24"/>
          <w:lang w:val="lt-LT"/>
        </w:rPr>
        <w:t xml:space="preserve">tai </w:t>
      </w:r>
      <w:r w:rsidR="0018309B" w:rsidRPr="000E4191">
        <w:rPr>
          <w:rFonts w:ascii="Times New Roman" w:hAnsi="Times New Roman" w:cs="Times New Roman"/>
          <w:sz w:val="24"/>
          <w:szCs w:val="24"/>
          <w:lang w:val="lt-LT"/>
        </w:rPr>
        <w:t>jaunos šeimos su mažais vaikais, vieniši vyresnio amžiaus asmenys, 18 m</w:t>
      </w:r>
      <w:r w:rsidR="006E5EEB">
        <w:rPr>
          <w:rFonts w:ascii="Times New Roman" w:hAnsi="Times New Roman" w:cs="Times New Roman"/>
          <w:sz w:val="24"/>
          <w:szCs w:val="24"/>
          <w:lang w:val="lt-LT"/>
        </w:rPr>
        <w:t>etų</w:t>
      </w:r>
      <w:r w:rsidR="0018309B" w:rsidRPr="000E4191">
        <w:rPr>
          <w:rFonts w:ascii="Times New Roman" w:hAnsi="Times New Roman" w:cs="Times New Roman"/>
          <w:sz w:val="24"/>
          <w:szCs w:val="24"/>
          <w:lang w:val="lt-LT"/>
        </w:rPr>
        <w:t xml:space="preserve"> sulaukę globos namų auklėtiniai.</w:t>
      </w:r>
    </w:p>
    <w:p w:rsidR="00A55D7F" w:rsidRPr="000E4191" w:rsidRDefault="00F23E08" w:rsidP="000E4191">
      <w:pPr>
        <w:pStyle w:val="Betarp"/>
        <w:spacing w:before="240" w:after="160" w:line="276" w:lineRule="auto"/>
        <w:ind w:firstLine="709"/>
        <w:jc w:val="both"/>
        <w:rPr>
          <w:rFonts w:ascii="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Socialinės politikos prioritetu laikome ne tik socialinės paramos</w:t>
      </w:r>
      <w:r w:rsidR="00E32E3A" w:rsidRPr="000E4191">
        <w:rPr>
          <w:rFonts w:ascii="Times New Roman" w:eastAsia="Times New Roman" w:hAnsi="Times New Roman" w:cs="Times New Roman"/>
          <w:sz w:val="24"/>
          <w:szCs w:val="24"/>
          <w:lang w:val="lt-LT" w:eastAsia="lt-LT"/>
        </w:rPr>
        <w:t xml:space="preserve"> teikimą</w:t>
      </w:r>
      <w:r w:rsidRPr="000E4191">
        <w:rPr>
          <w:rFonts w:ascii="Times New Roman" w:eastAsia="Times New Roman" w:hAnsi="Times New Roman" w:cs="Times New Roman"/>
          <w:sz w:val="24"/>
          <w:szCs w:val="24"/>
          <w:lang w:val="lt-LT" w:eastAsia="lt-LT"/>
        </w:rPr>
        <w:t xml:space="preserve">, bet ir </w:t>
      </w:r>
      <w:r w:rsidRPr="000E4191">
        <w:rPr>
          <w:rFonts w:ascii="Times New Roman" w:eastAsia="Times New Roman" w:hAnsi="Times New Roman" w:cs="Times New Roman"/>
          <w:b/>
          <w:sz w:val="24"/>
          <w:szCs w:val="24"/>
          <w:lang w:val="lt-LT" w:eastAsia="lt-LT"/>
        </w:rPr>
        <w:t>socialinių paslaugų</w:t>
      </w:r>
      <w:r w:rsidRPr="000E4191">
        <w:rPr>
          <w:rFonts w:ascii="Times New Roman" w:eastAsia="Times New Roman" w:hAnsi="Times New Roman" w:cs="Times New Roman"/>
          <w:sz w:val="24"/>
          <w:szCs w:val="24"/>
          <w:lang w:val="lt-LT" w:eastAsia="lt-LT"/>
        </w:rPr>
        <w:t xml:space="preserve"> ir </w:t>
      </w:r>
      <w:r w:rsidRPr="000E4191">
        <w:rPr>
          <w:rFonts w:ascii="Times New Roman" w:eastAsia="Times New Roman" w:hAnsi="Times New Roman" w:cs="Times New Roman"/>
          <w:b/>
          <w:sz w:val="24"/>
          <w:szCs w:val="24"/>
          <w:lang w:val="lt-LT" w:eastAsia="lt-LT"/>
        </w:rPr>
        <w:t>socialinio verslo</w:t>
      </w:r>
      <w:r w:rsidR="00706E9B" w:rsidRPr="000E4191">
        <w:rPr>
          <w:rFonts w:ascii="Times New Roman" w:eastAsia="Times New Roman" w:hAnsi="Times New Roman" w:cs="Times New Roman"/>
          <w:sz w:val="24"/>
          <w:szCs w:val="24"/>
          <w:lang w:val="lt-LT" w:eastAsia="lt-LT"/>
        </w:rPr>
        <w:t xml:space="preserve"> plėtrą. </w:t>
      </w:r>
      <w:r w:rsidR="007F7B08" w:rsidRPr="000E4191">
        <w:rPr>
          <w:rFonts w:ascii="Times New Roman" w:hAnsi="Times New Roman" w:cs="Times New Roman"/>
          <w:sz w:val="24"/>
          <w:szCs w:val="24"/>
          <w:lang w:val="lt-LT" w:eastAsia="lt-LT"/>
        </w:rPr>
        <w:t>Sieksime didesnės</w:t>
      </w:r>
      <w:r w:rsidR="00706E9B" w:rsidRPr="000E4191">
        <w:rPr>
          <w:rFonts w:ascii="Times New Roman" w:hAnsi="Times New Roman" w:cs="Times New Roman"/>
          <w:sz w:val="24"/>
          <w:szCs w:val="24"/>
          <w:lang w:val="lt-LT" w:eastAsia="lt-LT"/>
        </w:rPr>
        <w:t xml:space="preserve"> </w:t>
      </w:r>
      <w:r w:rsidR="007F7B08" w:rsidRPr="000E4191">
        <w:rPr>
          <w:rFonts w:ascii="Times New Roman" w:hAnsi="Times New Roman" w:cs="Times New Roman"/>
          <w:sz w:val="24"/>
          <w:szCs w:val="24"/>
          <w:lang w:val="lt-LT" w:eastAsia="lt-LT"/>
        </w:rPr>
        <w:t>savivaldybių atsakomybės</w:t>
      </w:r>
      <w:r w:rsidR="00706E9B" w:rsidRPr="000E4191">
        <w:rPr>
          <w:rFonts w:ascii="Times New Roman" w:hAnsi="Times New Roman" w:cs="Times New Roman"/>
          <w:sz w:val="24"/>
          <w:szCs w:val="24"/>
          <w:lang w:val="lt-LT" w:eastAsia="lt-LT"/>
        </w:rPr>
        <w:t xml:space="preserve"> u</w:t>
      </w:r>
      <w:r w:rsidRPr="000E4191">
        <w:rPr>
          <w:rFonts w:ascii="Times New Roman" w:hAnsi="Times New Roman" w:cs="Times New Roman"/>
          <w:sz w:val="24"/>
          <w:szCs w:val="24"/>
          <w:lang w:val="lt-LT" w:eastAsia="lt-LT"/>
        </w:rPr>
        <w:t xml:space="preserve">ž socialinių </w:t>
      </w:r>
      <w:r w:rsidRPr="000E4191">
        <w:rPr>
          <w:rFonts w:ascii="Times New Roman" w:hAnsi="Times New Roman" w:cs="Times New Roman"/>
          <w:sz w:val="24"/>
          <w:szCs w:val="24"/>
          <w:lang w:val="lt-LT" w:eastAsia="lt-LT"/>
        </w:rPr>
        <w:lastRenderedPageBreak/>
        <w:t>pasla</w:t>
      </w:r>
      <w:r w:rsidR="00706E9B" w:rsidRPr="000E4191">
        <w:rPr>
          <w:rFonts w:ascii="Times New Roman" w:hAnsi="Times New Roman" w:cs="Times New Roman"/>
          <w:sz w:val="24"/>
          <w:szCs w:val="24"/>
          <w:lang w:val="lt-LT" w:eastAsia="lt-LT"/>
        </w:rPr>
        <w:t>ugų organizavimą ir teikimą taikant pažangius darbo organizavimo metodus</w:t>
      </w:r>
      <w:r w:rsidRPr="000E4191">
        <w:rPr>
          <w:rFonts w:ascii="Times New Roman" w:hAnsi="Times New Roman" w:cs="Times New Roman"/>
          <w:sz w:val="24"/>
          <w:szCs w:val="24"/>
          <w:lang w:val="lt-LT" w:eastAsia="lt-LT"/>
        </w:rPr>
        <w:t xml:space="preserve">, </w:t>
      </w:r>
      <w:r w:rsidR="00706E9B" w:rsidRPr="000E4191">
        <w:rPr>
          <w:rFonts w:ascii="Times New Roman" w:hAnsi="Times New Roman" w:cs="Times New Roman"/>
          <w:sz w:val="24"/>
          <w:szCs w:val="24"/>
          <w:lang w:val="lt-LT" w:eastAsia="lt-LT"/>
        </w:rPr>
        <w:t xml:space="preserve">įgyvendinsime </w:t>
      </w:r>
      <w:r w:rsidR="00706E9B" w:rsidRPr="000E4191">
        <w:rPr>
          <w:rFonts w:ascii="Times New Roman" w:hAnsi="Times New Roman" w:cs="Times New Roman"/>
          <w:b/>
          <w:sz w:val="24"/>
          <w:szCs w:val="24"/>
          <w:lang w:val="lt-LT" w:eastAsia="lt-LT"/>
        </w:rPr>
        <w:t>integruotų socialinių paslaugų ir sveikatos priežiūros paslaugų teikimo modelį</w:t>
      </w:r>
      <w:r w:rsidR="00663C74" w:rsidRPr="000E4191">
        <w:rPr>
          <w:rFonts w:ascii="Times New Roman" w:hAnsi="Times New Roman" w:cs="Times New Roman"/>
          <w:sz w:val="24"/>
          <w:szCs w:val="24"/>
          <w:lang w:val="lt-LT" w:eastAsia="lt-LT"/>
        </w:rPr>
        <w:t xml:space="preserve">. </w:t>
      </w:r>
    </w:p>
    <w:p w:rsidR="004E675E" w:rsidRPr="000E4191" w:rsidRDefault="00663C74" w:rsidP="000E4191">
      <w:pPr>
        <w:pStyle w:val="Betarp"/>
        <w:spacing w:before="240" w:after="16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eastAsia="lt-LT"/>
        </w:rPr>
        <w:t>Kuriant socialinių paslaugų tinklą</w:t>
      </w:r>
      <w:r w:rsidR="007740D4" w:rsidRPr="000E4191">
        <w:rPr>
          <w:rFonts w:ascii="Times New Roman" w:hAnsi="Times New Roman" w:cs="Times New Roman"/>
          <w:sz w:val="24"/>
          <w:szCs w:val="24"/>
          <w:lang w:val="lt-LT" w:eastAsia="lt-LT"/>
        </w:rPr>
        <w:t>,</w:t>
      </w:r>
      <w:r w:rsidRPr="000E4191">
        <w:rPr>
          <w:rFonts w:ascii="Times New Roman" w:hAnsi="Times New Roman" w:cs="Times New Roman"/>
          <w:sz w:val="24"/>
          <w:szCs w:val="24"/>
          <w:lang w:val="lt-LT" w:eastAsia="lt-LT"/>
        </w:rPr>
        <w:t xml:space="preserve"> plačiau įtrauksime</w:t>
      </w:r>
      <w:r w:rsidR="00F23E08" w:rsidRPr="000E4191">
        <w:rPr>
          <w:rFonts w:ascii="Times New Roman" w:hAnsi="Times New Roman" w:cs="Times New Roman"/>
          <w:sz w:val="24"/>
          <w:szCs w:val="24"/>
          <w:lang w:val="lt-LT" w:eastAsia="lt-LT"/>
        </w:rPr>
        <w:t xml:space="preserve"> bendruomenes</w:t>
      </w:r>
      <w:r w:rsidRPr="000E4191">
        <w:rPr>
          <w:rFonts w:ascii="Times New Roman" w:hAnsi="Times New Roman" w:cs="Times New Roman"/>
          <w:sz w:val="24"/>
          <w:szCs w:val="24"/>
          <w:lang w:val="lt-LT" w:eastAsia="lt-LT"/>
        </w:rPr>
        <w:t>,</w:t>
      </w:r>
      <w:r w:rsidR="00834F85" w:rsidRPr="000E4191">
        <w:rPr>
          <w:rFonts w:ascii="Times New Roman" w:hAnsi="Times New Roman" w:cs="Times New Roman"/>
          <w:sz w:val="24"/>
          <w:szCs w:val="24"/>
          <w:lang w:val="lt-LT" w:eastAsia="lt-LT"/>
        </w:rPr>
        <w:t xml:space="preserve"> užtikrinant namuose</w:t>
      </w:r>
      <w:r w:rsidR="007740D4" w:rsidRPr="000E4191">
        <w:rPr>
          <w:rFonts w:ascii="Times New Roman" w:hAnsi="Times New Roman" w:cs="Times New Roman"/>
          <w:sz w:val="24"/>
          <w:szCs w:val="24"/>
          <w:lang w:val="lt-LT" w:eastAsia="lt-LT"/>
        </w:rPr>
        <w:t xml:space="preserve"> teikiamas </w:t>
      </w:r>
      <w:r w:rsidRPr="000E4191">
        <w:rPr>
          <w:rFonts w:ascii="Times New Roman" w:hAnsi="Times New Roman" w:cs="Times New Roman"/>
          <w:sz w:val="24"/>
          <w:szCs w:val="24"/>
          <w:lang w:val="lt-LT" w:eastAsia="lt-LT"/>
        </w:rPr>
        <w:t>įvairiarūšes socialines paslaugas: maistas „ant ratų“, medicininio aptarnavi</w:t>
      </w:r>
      <w:r w:rsidR="00CC0FB3" w:rsidRPr="000E4191">
        <w:rPr>
          <w:rFonts w:ascii="Times New Roman" w:hAnsi="Times New Roman" w:cs="Times New Roman"/>
          <w:sz w:val="24"/>
          <w:szCs w:val="24"/>
          <w:lang w:val="lt-LT" w:eastAsia="lt-LT"/>
        </w:rPr>
        <w:t>m</w:t>
      </w:r>
      <w:r w:rsidRPr="000E4191">
        <w:rPr>
          <w:rFonts w:ascii="Times New Roman" w:hAnsi="Times New Roman" w:cs="Times New Roman"/>
          <w:sz w:val="24"/>
          <w:szCs w:val="24"/>
          <w:lang w:val="lt-LT" w:eastAsia="lt-LT"/>
        </w:rPr>
        <w:t>o organizavimas (</w:t>
      </w:r>
      <w:r w:rsidR="00B62119" w:rsidRPr="000E4191">
        <w:rPr>
          <w:rFonts w:ascii="Times New Roman" w:hAnsi="Times New Roman" w:cs="Times New Roman"/>
          <w:sz w:val="24"/>
          <w:szCs w:val="24"/>
          <w:lang w:val="lt-LT" w:eastAsia="lt-LT"/>
        </w:rPr>
        <w:t xml:space="preserve">vaizdo </w:t>
      </w:r>
      <w:r w:rsidRPr="000E4191">
        <w:rPr>
          <w:rFonts w:ascii="Times New Roman" w:hAnsi="Times New Roman" w:cs="Times New Roman"/>
          <w:sz w:val="24"/>
          <w:szCs w:val="24"/>
          <w:lang w:val="lt-LT" w:eastAsia="lt-LT"/>
        </w:rPr>
        <w:t>konsultacijos</w:t>
      </w:r>
      <w:r w:rsidR="00105041" w:rsidRPr="000E4191">
        <w:rPr>
          <w:rFonts w:ascii="Times New Roman" w:hAnsi="Times New Roman" w:cs="Times New Roman"/>
          <w:sz w:val="24"/>
          <w:szCs w:val="24"/>
          <w:lang w:val="lt-LT" w:eastAsia="lt-LT"/>
        </w:rPr>
        <w:t>)</w:t>
      </w:r>
      <w:r w:rsidRPr="000E4191">
        <w:rPr>
          <w:rFonts w:ascii="Times New Roman" w:hAnsi="Times New Roman" w:cs="Times New Roman"/>
          <w:sz w:val="24"/>
          <w:szCs w:val="24"/>
          <w:lang w:val="lt-LT" w:eastAsia="lt-LT"/>
        </w:rPr>
        <w:t xml:space="preserve">, mobili </w:t>
      </w:r>
      <w:r w:rsidR="007740D4" w:rsidRPr="000E4191">
        <w:rPr>
          <w:rFonts w:ascii="Times New Roman" w:hAnsi="Times New Roman" w:cs="Times New Roman"/>
          <w:sz w:val="24"/>
          <w:szCs w:val="24"/>
          <w:lang w:val="lt-LT" w:eastAsia="lt-LT"/>
        </w:rPr>
        <w:t xml:space="preserve">odontologinė </w:t>
      </w:r>
      <w:r w:rsidRPr="000E4191">
        <w:rPr>
          <w:rFonts w:ascii="Times New Roman" w:hAnsi="Times New Roman" w:cs="Times New Roman"/>
          <w:sz w:val="24"/>
          <w:szCs w:val="24"/>
          <w:lang w:val="lt-LT" w:eastAsia="lt-LT"/>
        </w:rPr>
        <w:t>pagalba, slaug</w:t>
      </w:r>
      <w:r w:rsidR="00105041" w:rsidRPr="000E4191">
        <w:rPr>
          <w:rFonts w:ascii="Times New Roman" w:hAnsi="Times New Roman" w:cs="Times New Roman"/>
          <w:sz w:val="24"/>
          <w:szCs w:val="24"/>
          <w:lang w:val="lt-LT" w:eastAsia="lt-LT"/>
        </w:rPr>
        <w:t>a namuose technologijų pagalba (</w:t>
      </w:r>
      <w:r w:rsidRPr="000E4191">
        <w:rPr>
          <w:rFonts w:ascii="Times New Roman" w:hAnsi="Times New Roman" w:cs="Times New Roman"/>
          <w:sz w:val="24"/>
          <w:szCs w:val="24"/>
          <w:lang w:val="lt-LT" w:eastAsia="lt-LT"/>
        </w:rPr>
        <w:t>kada gerti vaistus, kviečiamasis ryšys telefonu sveikatos ir socialinės pagalbos visą parą ir pan.)</w:t>
      </w:r>
      <w:r w:rsidR="004E675E" w:rsidRPr="000E4191">
        <w:rPr>
          <w:rFonts w:ascii="Times New Roman" w:hAnsi="Times New Roman" w:cs="Times New Roman"/>
          <w:sz w:val="24"/>
          <w:szCs w:val="24"/>
          <w:lang w:val="lt-LT" w:eastAsia="lt-LT"/>
        </w:rPr>
        <w:t>, efektyvi</w:t>
      </w:r>
      <w:r w:rsidR="00CC0FB3" w:rsidRPr="000E4191">
        <w:rPr>
          <w:rFonts w:ascii="Times New Roman" w:hAnsi="Times New Roman" w:cs="Times New Roman"/>
          <w:sz w:val="24"/>
          <w:szCs w:val="24"/>
          <w:lang w:val="lt-LT" w:eastAsia="lt-LT"/>
        </w:rPr>
        <w:t>ą pas</w:t>
      </w:r>
      <w:r w:rsidR="002C688A" w:rsidRPr="000E4191">
        <w:rPr>
          <w:rFonts w:ascii="Times New Roman" w:hAnsi="Times New Roman" w:cs="Times New Roman"/>
          <w:sz w:val="24"/>
          <w:szCs w:val="24"/>
          <w:lang w:val="lt-LT" w:eastAsia="lt-LT"/>
        </w:rPr>
        <w:t>laugų koordinavimo tarnybą</w:t>
      </w:r>
      <w:r w:rsidR="00B22534" w:rsidRPr="000E4191">
        <w:rPr>
          <w:rFonts w:ascii="Times New Roman" w:hAnsi="Times New Roman" w:cs="Times New Roman"/>
          <w:sz w:val="24"/>
          <w:szCs w:val="24"/>
          <w:lang w:val="lt-LT" w:eastAsia="lt-LT"/>
        </w:rPr>
        <w:t>.</w:t>
      </w:r>
    </w:p>
    <w:p w:rsidR="00F23E08" w:rsidRPr="000E4191" w:rsidRDefault="000F3634" w:rsidP="002901F2">
      <w:pPr>
        <w:autoSpaceDE w:val="0"/>
        <w:autoSpaceDN w:val="0"/>
        <w:adjustRightInd w:val="0"/>
        <w:spacing w:before="240" w:line="276" w:lineRule="auto"/>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A</w:t>
      </w:r>
      <w:r w:rsidR="00AA5E7F" w:rsidRPr="000E4191">
        <w:rPr>
          <w:rFonts w:ascii="Times New Roman" w:hAnsi="Times New Roman" w:cs="Times New Roman"/>
          <w:b/>
          <w:sz w:val="24"/>
          <w:szCs w:val="24"/>
          <w:lang w:val="lt-LT"/>
        </w:rPr>
        <w:t>KTYVI DARBO RINKA</w:t>
      </w:r>
    </w:p>
    <w:p w:rsidR="004E675E" w:rsidRPr="000E4191" w:rsidRDefault="00F23E08"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 xml:space="preserve">Lietuva išgyveno </w:t>
      </w:r>
      <w:r w:rsidR="007740D4" w:rsidRPr="000E4191">
        <w:rPr>
          <w:rFonts w:ascii="Times New Roman" w:hAnsi="Times New Roman" w:cs="Times New Roman"/>
          <w:color w:val="000000" w:themeColor="text1"/>
          <w:sz w:val="24"/>
          <w:szCs w:val="24"/>
          <w:lang w:val="lt-LT"/>
        </w:rPr>
        <w:t xml:space="preserve">ekonomikos </w:t>
      </w:r>
      <w:r w:rsidRPr="000E4191">
        <w:rPr>
          <w:rFonts w:ascii="Times New Roman" w:hAnsi="Times New Roman" w:cs="Times New Roman"/>
          <w:color w:val="000000" w:themeColor="text1"/>
          <w:sz w:val="24"/>
          <w:szCs w:val="24"/>
          <w:lang w:val="lt-LT"/>
        </w:rPr>
        <w:t xml:space="preserve">pakilimo, beveik visiško užimtumo laikotarpį, šalyje </w:t>
      </w:r>
      <w:r w:rsidR="002F7CF2" w:rsidRPr="000E4191">
        <w:rPr>
          <w:rFonts w:ascii="Times New Roman" w:hAnsi="Times New Roman" w:cs="Times New Roman"/>
          <w:color w:val="000000" w:themeColor="text1"/>
          <w:sz w:val="24"/>
          <w:szCs w:val="24"/>
          <w:lang w:val="lt-LT"/>
        </w:rPr>
        <w:t xml:space="preserve">buvo </w:t>
      </w:r>
      <w:r w:rsidRPr="000E4191">
        <w:rPr>
          <w:rFonts w:ascii="Times New Roman" w:hAnsi="Times New Roman" w:cs="Times New Roman"/>
          <w:color w:val="000000" w:themeColor="text1"/>
          <w:sz w:val="24"/>
          <w:szCs w:val="24"/>
          <w:lang w:val="lt-LT"/>
        </w:rPr>
        <w:t>pasiektas mažiausia</w:t>
      </w:r>
      <w:r w:rsidR="00443469" w:rsidRPr="000E4191">
        <w:rPr>
          <w:rFonts w:ascii="Times New Roman" w:hAnsi="Times New Roman" w:cs="Times New Roman"/>
          <w:color w:val="000000" w:themeColor="text1"/>
          <w:sz w:val="24"/>
          <w:szCs w:val="24"/>
          <w:lang w:val="lt-LT"/>
        </w:rPr>
        <w:t>s nedarbo lygis – 5,9 proc</w:t>
      </w:r>
      <w:r w:rsidR="007A3AEC" w:rsidRPr="000E4191">
        <w:rPr>
          <w:rFonts w:ascii="Times New Roman" w:hAnsi="Times New Roman" w:cs="Times New Roman"/>
          <w:color w:val="000000" w:themeColor="text1"/>
          <w:sz w:val="24"/>
          <w:szCs w:val="24"/>
          <w:lang w:val="lt-LT"/>
        </w:rPr>
        <w:t>.</w:t>
      </w:r>
      <w:r w:rsidR="007740D4" w:rsidRPr="000E4191">
        <w:rPr>
          <w:rFonts w:ascii="Times New Roman" w:hAnsi="Times New Roman" w:cs="Times New Roman"/>
          <w:color w:val="000000" w:themeColor="text1"/>
          <w:sz w:val="24"/>
          <w:szCs w:val="24"/>
          <w:lang w:val="lt-LT"/>
        </w:rPr>
        <w:t xml:space="preserve"> Š</w:t>
      </w:r>
      <w:r w:rsidR="007A3AEC" w:rsidRPr="000E4191">
        <w:rPr>
          <w:rFonts w:ascii="Times New Roman" w:hAnsi="Times New Roman" w:cs="Times New Roman"/>
          <w:color w:val="000000" w:themeColor="text1"/>
          <w:sz w:val="24"/>
          <w:szCs w:val="24"/>
          <w:lang w:val="lt-LT"/>
        </w:rPr>
        <w:t xml:space="preserve">iuo metu dėl pandemijos </w:t>
      </w:r>
      <w:r w:rsidR="007740D4" w:rsidRPr="000E4191">
        <w:rPr>
          <w:rFonts w:ascii="Times New Roman" w:hAnsi="Times New Roman" w:cs="Times New Roman"/>
          <w:color w:val="000000" w:themeColor="text1"/>
          <w:sz w:val="24"/>
          <w:szCs w:val="24"/>
          <w:lang w:val="lt-LT"/>
        </w:rPr>
        <w:t xml:space="preserve">nedarbas </w:t>
      </w:r>
      <w:r w:rsidR="007A3AEC" w:rsidRPr="000E4191">
        <w:rPr>
          <w:rFonts w:ascii="Times New Roman" w:hAnsi="Times New Roman" w:cs="Times New Roman"/>
          <w:color w:val="000000" w:themeColor="text1"/>
          <w:sz w:val="24"/>
          <w:szCs w:val="24"/>
          <w:lang w:val="lt-LT"/>
        </w:rPr>
        <w:t>siekia</w:t>
      </w:r>
      <w:r w:rsidR="00443469" w:rsidRPr="000E4191">
        <w:rPr>
          <w:rFonts w:ascii="Times New Roman" w:hAnsi="Times New Roman" w:cs="Times New Roman"/>
          <w:color w:val="000000" w:themeColor="text1"/>
          <w:sz w:val="24"/>
          <w:szCs w:val="24"/>
          <w:lang w:val="lt-LT"/>
        </w:rPr>
        <w:t xml:space="preserve"> 11,9 proc. </w:t>
      </w:r>
      <w:r w:rsidR="007F7B08" w:rsidRPr="000E4191">
        <w:rPr>
          <w:rFonts w:ascii="Times New Roman" w:hAnsi="Times New Roman" w:cs="Times New Roman"/>
          <w:color w:val="000000" w:themeColor="text1"/>
          <w:sz w:val="24"/>
          <w:szCs w:val="24"/>
          <w:lang w:val="lt-LT"/>
        </w:rPr>
        <w:t>Įgyvendinti svarbūs įstatymų pakeitimai</w:t>
      </w:r>
      <w:r w:rsidR="00EC1AC6" w:rsidRPr="000E4191">
        <w:rPr>
          <w:rFonts w:ascii="Times New Roman" w:hAnsi="Times New Roman" w:cs="Times New Roman"/>
          <w:color w:val="000000" w:themeColor="text1"/>
          <w:sz w:val="24"/>
          <w:szCs w:val="24"/>
          <w:lang w:val="lt-LT"/>
        </w:rPr>
        <w:t>,</w:t>
      </w:r>
      <w:r w:rsidRPr="000E4191">
        <w:rPr>
          <w:rFonts w:ascii="Times New Roman" w:hAnsi="Times New Roman" w:cs="Times New Roman"/>
          <w:color w:val="000000" w:themeColor="text1"/>
          <w:sz w:val="24"/>
          <w:szCs w:val="24"/>
          <w:lang w:val="lt-LT"/>
        </w:rPr>
        <w:t xml:space="preserve"> užtik</w:t>
      </w:r>
      <w:r w:rsidR="000A1A07" w:rsidRPr="000E4191">
        <w:rPr>
          <w:rFonts w:ascii="Times New Roman" w:hAnsi="Times New Roman" w:cs="Times New Roman"/>
          <w:color w:val="000000" w:themeColor="text1"/>
          <w:sz w:val="24"/>
          <w:szCs w:val="24"/>
          <w:lang w:val="lt-LT"/>
        </w:rPr>
        <w:t>rinant</w:t>
      </w:r>
      <w:r w:rsidR="00EC1AC6" w:rsidRPr="000E4191">
        <w:rPr>
          <w:rFonts w:ascii="Times New Roman" w:hAnsi="Times New Roman" w:cs="Times New Roman"/>
          <w:color w:val="000000" w:themeColor="text1"/>
          <w:sz w:val="24"/>
          <w:szCs w:val="24"/>
          <w:lang w:val="lt-LT"/>
        </w:rPr>
        <w:t>ys</w:t>
      </w:r>
      <w:r w:rsidR="000A1A07" w:rsidRPr="000E4191">
        <w:rPr>
          <w:rFonts w:ascii="Times New Roman" w:hAnsi="Times New Roman" w:cs="Times New Roman"/>
          <w:color w:val="000000" w:themeColor="text1"/>
          <w:sz w:val="24"/>
          <w:szCs w:val="24"/>
          <w:lang w:val="lt-LT"/>
        </w:rPr>
        <w:t xml:space="preserve"> neįgaliųjų integraciją </w:t>
      </w:r>
      <w:r w:rsidR="004E675E" w:rsidRPr="000E4191">
        <w:rPr>
          <w:rFonts w:ascii="Times New Roman" w:hAnsi="Times New Roman" w:cs="Times New Roman"/>
          <w:color w:val="000000" w:themeColor="text1"/>
          <w:sz w:val="24"/>
          <w:szCs w:val="24"/>
          <w:lang w:val="lt-LT"/>
        </w:rPr>
        <w:t>į atvirą darbo rinką.</w:t>
      </w:r>
    </w:p>
    <w:p w:rsidR="003345BC" w:rsidRPr="000E4191" w:rsidRDefault="00F23E08"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 xml:space="preserve">Didžiausia darbo rinkos problema </w:t>
      </w:r>
      <w:r w:rsidR="00A9585B" w:rsidRPr="000E4191">
        <w:rPr>
          <w:rFonts w:ascii="Times New Roman" w:hAnsi="Times New Roman" w:cs="Times New Roman"/>
          <w:color w:val="000000" w:themeColor="text1"/>
          <w:sz w:val="24"/>
          <w:szCs w:val="24"/>
          <w:lang w:val="lt-LT"/>
        </w:rPr>
        <w:t xml:space="preserve">– </w:t>
      </w:r>
      <w:r w:rsidRPr="000E4191">
        <w:rPr>
          <w:rFonts w:ascii="Times New Roman" w:hAnsi="Times New Roman" w:cs="Times New Roman"/>
          <w:color w:val="000000" w:themeColor="text1"/>
          <w:sz w:val="24"/>
          <w:szCs w:val="24"/>
          <w:lang w:val="lt-LT"/>
        </w:rPr>
        <w:t>kvalifikuotų darbuotojų trūkumas</w:t>
      </w:r>
      <w:r w:rsidR="0018309B" w:rsidRPr="000E4191">
        <w:rPr>
          <w:rFonts w:ascii="Times New Roman" w:hAnsi="Times New Roman" w:cs="Times New Roman"/>
          <w:color w:val="000000" w:themeColor="text1"/>
          <w:sz w:val="24"/>
          <w:szCs w:val="24"/>
          <w:lang w:val="lt-LT"/>
        </w:rPr>
        <w:t xml:space="preserve"> </w:t>
      </w:r>
      <w:r w:rsidRPr="000E4191">
        <w:rPr>
          <w:rFonts w:ascii="Times New Roman" w:hAnsi="Times New Roman" w:cs="Times New Roman"/>
          <w:color w:val="000000" w:themeColor="text1"/>
          <w:sz w:val="24"/>
          <w:szCs w:val="24"/>
          <w:lang w:val="lt-LT"/>
        </w:rPr>
        <w:t xml:space="preserve">ir skirtinga Lietuvos regionų darbo rinkos padėtis. </w:t>
      </w:r>
      <w:r w:rsidR="006E5EEB">
        <w:rPr>
          <w:rFonts w:ascii="Times New Roman" w:hAnsi="Times New Roman" w:cs="Times New Roman"/>
          <w:color w:val="000000" w:themeColor="text1"/>
          <w:sz w:val="24"/>
          <w:szCs w:val="24"/>
          <w:lang w:val="lt-LT"/>
        </w:rPr>
        <w:t>P</w:t>
      </w:r>
      <w:r w:rsidR="006E5EEB" w:rsidRPr="000E4191">
        <w:rPr>
          <w:rFonts w:ascii="Times New Roman" w:hAnsi="Times New Roman" w:cs="Times New Roman"/>
          <w:color w:val="000000" w:themeColor="text1"/>
          <w:sz w:val="24"/>
          <w:szCs w:val="24"/>
          <w:lang w:val="lt-LT"/>
        </w:rPr>
        <w:t>er</w:t>
      </w:r>
      <w:r w:rsidR="006E5EEB">
        <w:rPr>
          <w:rFonts w:ascii="Times New Roman" w:hAnsi="Times New Roman" w:cs="Times New Roman"/>
          <w:color w:val="000000" w:themeColor="text1"/>
          <w:sz w:val="24"/>
          <w:szCs w:val="24"/>
          <w:lang w:val="lt-LT"/>
        </w:rPr>
        <w:t xml:space="preserve">einant į skaitmeninę ekonomiką, </w:t>
      </w:r>
      <w:r w:rsidR="006E5EEB" w:rsidRPr="000E4191">
        <w:rPr>
          <w:rFonts w:ascii="Times New Roman" w:hAnsi="Times New Roman" w:cs="Times New Roman"/>
          <w:color w:val="000000" w:themeColor="text1"/>
          <w:sz w:val="24"/>
          <w:szCs w:val="24"/>
          <w:lang w:val="lt-LT"/>
        </w:rPr>
        <w:t>kvalifikuotų darbuotojų tr</w:t>
      </w:r>
      <w:r w:rsidR="006E5EEB">
        <w:rPr>
          <w:rFonts w:ascii="Times New Roman" w:hAnsi="Times New Roman" w:cs="Times New Roman"/>
          <w:color w:val="000000" w:themeColor="text1"/>
          <w:sz w:val="24"/>
          <w:szCs w:val="24"/>
          <w:lang w:val="lt-LT"/>
        </w:rPr>
        <w:t>ū</w:t>
      </w:r>
      <w:r w:rsidR="006E5EEB" w:rsidRPr="000E4191">
        <w:rPr>
          <w:rFonts w:ascii="Times New Roman" w:hAnsi="Times New Roman" w:cs="Times New Roman"/>
          <w:color w:val="000000" w:themeColor="text1"/>
          <w:sz w:val="24"/>
          <w:szCs w:val="24"/>
          <w:lang w:val="lt-LT"/>
        </w:rPr>
        <w:t xml:space="preserve">ks dar labiau, </w:t>
      </w:r>
      <w:r w:rsidR="007C221D">
        <w:rPr>
          <w:rFonts w:ascii="Times New Roman" w:hAnsi="Times New Roman" w:cs="Times New Roman"/>
          <w:color w:val="000000" w:themeColor="text1"/>
          <w:sz w:val="24"/>
          <w:szCs w:val="24"/>
          <w:lang w:val="lt-LT"/>
        </w:rPr>
        <w:t xml:space="preserve">o </w:t>
      </w:r>
      <w:r w:rsidR="006E5EEB">
        <w:rPr>
          <w:rFonts w:ascii="Times New Roman" w:hAnsi="Times New Roman" w:cs="Times New Roman"/>
          <w:color w:val="000000" w:themeColor="text1"/>
          <w:sz w:val="24"/>
          <w:szCs w:val="24"/>
          <w:lang w:val="lt-LT"/>
        </w:rPr>
        <w:t>g</w:t>
      </w:r>
      <w:r w:rsidRPr="000E4191">
        <w:rPr>
          <w:rFonts w:ascii="Times New Roman" w:hAnsi="Times New Roman" w:cs="Times New Roman"/>
          <w:color w:val="000000" w:themeColor="text1"/>
          <w:sz w:val="24"/>
          <w:szCs w:val="24"/>
          <w:lang w:val="lt-LT"/>
        </w:rPr>
        <w:t>eresni d</w:t>
      </w:r>
      <w:r w:rsidR="0018309B" w:rsidRPr="000E4191">
        <w:rPr>
          <w:rFonts w:ascii="Times New Roman" w:hAnsi="Times New Roman" w:cs="Times New Roman"/>
          <w:color w:val="000000" w:themeColor="text1"/>
          <w:sz w:val="24"/>
          <w:szCs w:val="24"/>
          <w:lang w:val="lt-LT"/>
        </w:rPr>
        <w:t>arbo rinkos rezultatai ir socialinė situacija priklausys</w:t>
      </w:r>
      <w:r w:rsidRPr="000E4191">
        <w:rPr>
          <w:rFonts w:ascii="Times New Roman" w:hAnsi="Times New Roman" w:cs="Times New Roman"/>
          <w:color w:val="000000" w:themeColor="text1"/>
          <w:sz w:val="24"/>
          <w:szCs w:val="24"/>
          <w:lang w:val="lt-LT"/>
        </w:rPr>
        <w:t xml:space="preserve">, </w:t>
      </w:r>
      <w:r w:rsidR="0087282C" w:rsidRPr="000E4191">
        <w:rPr>
          <w:rFonts w:ascii="Times New Roman" w:hAnsi="Times New Roman" w:cs="Times New Roman"/>
          <w:color w:val="000000" w:themeColor="text1"/>
          <w:sz w:val="24"/>
          <w:szCs w:val="24"/>
          <w:lang w:val="lt-LT"/>
        </w:rPr>
        <w:t xml:space="preserve">kiek darbo rinkoje </w:t>
      </w:r>
      <w:r w:rsidRPr="000E4191">
        <w:rPr>
          <w:rFonts w:ascii="Times New Roman" w:hAnsi="Times New Roman" w:cs="Times New Roman"/>
          <w:color w:val="000000" w:themeColor="text1"/>
          <w:sz w:val="24"/>
          <w:szCs w:val="24"/>
          <w:lang w:val="lt-LT"/>
        </w:rPr>
        <w:t xml:space="preserve">dalyvaus nepalankioje padėtyje </w:t>
      </w:r>
      <w:r w:rsidR="0018309B" w:rsidRPr="000E4191">
        <w:rPr>
          <w:rFonts w:ascii="Times New Roman" w:hAnsi="Times New Roman" w:cs="Times New Roman"/>
          <w:color w:val="000000" w:themeColor="text1"/>
          <w:sz w:val="24"/>
          <w:szCs w:val="24"/>
          <w:lang w:val="lt-LT"/>
        </w:rPr>
        <w:t>e</w:t>
      </w:r>
      <w:r w:rsidRPr="000E4191">
        <w:rPr>
          <w:rFonts w:ascii="Times New Roman" w:hAnsi="Times New Roman" w:cs="Times New Roman"/>
          <w:color w:val="000000" w:themeColor="text1"/>
          <w:sz w:val="24"/>
          <w:szCs w:val="24"/>
          <w:lang w:val="lt-LT"/>
        </w:rPr>
        <w:t xml:space="preserve">sančios </w:t>
      </w:r>
      <w:r w:rsidR="0087282C" w:rsidRPr="000E4191">
        <w:rPr>
          <w:rFonts w:ascii="Times New Roman" w:hAnsi="Times New Roman" w:cs="Times New Roman"/>
          <w:color w:val="000000" w:themeColor="text1"/>
          <w:sz w:val="24"/>
          <w:szCs w:val="24"/>
          <w:lang w:val="lt-LT"/>
        </w:rPr>
        <w:t xml:space="preserve">asmenų </w:t>
      </w:r>
      <w:r w:rsidRPr="000E4191">
        <w:rPr>
          <w:rFonts w:ascii="Times New Roman" w:hAnsi="Times New Roman" w:cs="Times New Roman"/>
          <w:color w:val="000000" w:themeColor="text1"/>
          <w:sz w:val="24"/>
          <w:szCs w:val="24"/>
          <w:lang w:val="lt-LT"/>
        </w:rPr>
        <w:t xml:space="preserve">grupės, asmenys, neturintys atitinkamų įgūdžių arba </w:t>
      </w:r>
      <w:r w:rsidR="007740D4" w:rsidRPr="000E4191">
        <w:rPr>
          <w:rFonts w:ascii="Times New Roman" w:hAnsi="Times New Roman" w:cs="Times New Roman"/>
          <w:color w:val="000000" w:themeColor="text1"/>
          <w:sz w:val="24"/>
          <w:szCs w:val="24"/>
          <w:lang w:val="lt-LT"/>
        </w:rPr>
        <w:t xml:space="preserve">turintys </w:t>
      </w:r>
      <w:r w:rsidRPr="000E4191">
        <w:rPr>
          <w:rFonts w:ascii="Times New Roman" w:hAnsi="Times New Roman" w:cs="Times New Roman"/>
          <w:color w:val="000000" w:themeColor="text1"/>
          <w:sz w:val="24"/>
          <w:szCs w:val="24"/>
          <w:lang w:val="lt-LT"/>
        </w:rPr>
        <w:t>kitų sunkumų integruotis į darbo rinką. Nepalankus socialinis kontekstas</w:t>
      </w:r>
      <w:r w:rsidRPr="000E4191">
        <w:rPr>
          <w:rFonts w:ascii="Times New Roman" w:hAnsi="Times New Roman" w:cs="Times New Roman"/>
          <w:sz w:val="24"/>
          <w:szCs w:val="24"/>
          <w:lang w:val="lt-LT"/>
        </w:rPr>
        <w:t xml:space="preserve"> (skurdas, dėl vaikų priežiūros ribotos tėvų užimtumo galimybės, prastos sąlygos mokytis namuose, švietimo pagalbos ne</w:t>
      </w:r>
      <w:r w:rsidR="00E32E3A" w:rsidRPr="000E4191">
        <w:rPr>
          <w:rFonts w:ascii="Times New Roman" w:hAnsi="Times New Roman" w:cs="Times New Roman"/>
          <w:sz w:val="24"/>
          <w:szCs w:val="24"/>
          <w:lang w:val="lt-LT"/>
        </w:rPr>
        <w:t>palankioje aplinkoje augantiems vaikams</w:t>
      </w:r>
      <w:r w:rsidR="0087282C" w:rsidRPr="000E4191">
        <w:rPr>
          <w:rFonts w:ascii="Times New Roman" w:hAnsi="Times New Roman" w:cs="Times New Roman"/>
          <w:sz w:val="24"/>
          <w:szCs w:val="24"/>
          <w:lang w:val="lt-LT"/>
        </w:rPr>
        <w:t xml:space="preserve"> bei </w:t>
      </w:r>
      <w:r w:rsidRPr="000E4191">
        <w:rPr>
          <w:rFonts w:ascii="Times New Roman" w:hAnsi="Times New Roman" w:cs="Times New Roman"/>
          <w:sz w:val="24"/>
          <w:szCs w:val="24"/>
          <w:lang w:val="lt-LT"/>
        </w:rPr>
        <w:t>atskirtį slopinančių veiksmų stoka) neigiamai veikia kv</w:t>
      </w:r>
      <w:r w:rsidR="0018309B" w:rsidRPr="000E4191">
        <w:rPr>
          <w:rFonts w:ascii="Times New Roman" w:hAnsi="Times New Roman" w:cs="Times New Roman"/>
          <w:sz w:val="24"/>
          <w:szCs w:val="24"/>
          <w:lang w:val="lt-LT"/>
        </w:rPr>
        <w:t xml:space="preserve">alifikuotų darbuotojų rengimą. </w:t>
      </w:r>
    </w:p>
    <w:p w:rsidR="004D4816" w:rsidRPr="000E4191" w:rsidRDefault="00F23E08" w:rsidP="007C221D">
      <w:pPr>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Atsižvelgiant į demografinę situaciją Lietuvoje ir emigraciją bei mažėjantį darbuotojų skaičių, </w:t>
      </w:r>
      <w:r w:rsidR="00AC5393" w:rsidRPr="000E4191">
        <w:rPr>
          <w:rFonts w:ascii="Times New Roman" w:hAnsi="Times New Roman" w:cs="Times New Roman"/>
          <w:sz w:val="24"/>
          <w:szCs w:val="24"/>
          <w:lang w:val="lt-LT"/>
        </w:rPr>
        <w:t xml:space="preserve">būtina </w:t>
      </w:r>
      <w:r w:rsidR="00EC1AC6" w:rsidRPr="000E4191">
        <w:rPr>
          <w:rFonts w:ascii="Times New Roman" w:hAnsi="Times New Roman" w:cs="Times New Roman"/>
          <w:sz w:val="24"/>
          <w:szCs w:val="24"/>
          <w:lang w:val="lt-LT"/>
        </w:rPr>
        <w:t xml:space="preserve">nuolatinė </w:t>
      </w:r>
      <w:r w:rsidR="00332CE9" w:rsidRPr="000E4191">
        <w:rPr>
          <w:rFonts w:ascii="Times New Roman" w:hAnsi="Times New Roman" w:cs="Times New Roman"/>
          <w:sz w:val="24"/>
          <w:szCs w:val="24"/>
          <w:lang w:val="lt-LT"/>
        </w:rPr>
        <w:t xml:space="preserve">darbo rinkos </w:t>
      </w:r>
      <w:r w:rsidR="00EC1AC6" w:rsidRPr="000E4191">
        <w:rPr>
          <w:rFonts w:ascii="Times New Roman" w:hAnsi="Times New Roman" w:cs="Times New Roman"/>
          <w:sz w:val="24"/>
          <w:szCs w:val="24"/>
          <w:lang w:val="lt-LT"/>
        </w:rPr>
        <w:t>stebėsena (</w:t>
      </w:r>
      <w:r w:rsidR="00332CE9" w:rsidRPr="000E4191">
        <w:rPr>
          <w:rFonts w:ascii="Times New Roman" w:hAnsi="Times New Roman" w:cs="Times New Roman"/>
          <w:sz w:val="24"/>
          <w:szCs w:val="24"/>
          <w:lang w:val="lt-LT"/>
        </w:rPr>
        <w:t>monitoringas</w:t>
      </w:r>
      <w:r w:rsidR="00EC1AC6" w:rsidRPr="000E4191">
        <w:rPr>
          <w:rFonts w:ascii="Times New Roman" w:hAnsi="Times New Roman" w:cs="Times New Roman"/>
          <w:sz w:val="24"/>
          <w:szCs w:val="24"/>
          <w:lang w:val="lt-LT"/>
        </w:rPr>
        <w:t>)</w:t>
      </w:r>
      <w:r w:rsidR="00332CE9"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priemonės, padėsiančios aktyviai įtraukti, grąžinti į darbo rinką iš jos iškritusius asmenis: ilgalaikius bedarbius, jaunimą, vyresnio amžiaus žmones, atskirų regionų gyventojus ir neįgaliuosius</w:t>
      </w:r>
      <w:r w:rsidR="004D4816" w:rsidRPr="000E4191">
        <w:rPr>
          <w:rFonts w:ascii="Times New Roman" w:hAnsi="Times New Roman" w:cs="Times New Roman"/>
          <w:sz w:val="24"/>
          <w:szCs w:val="24"/>
          <w:lang w:val="lt-LT"/>
        </w:rPr>
        <w:t>:</w:t>
      </w:r>
    </w:p>
    <w:p w:rsidR="0029016A" w:rsidRPr="000E4191" w:rsidRDefault="0064707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9016A" w:rsidRPr="000E4191">
        <w:rPr>
          <w:rFonts w:ascii="Times New Roman" w:hAnsi="Times New Roman" w:cs="Times New Roman"/>
          <w:sz w:val="24"/>
          <w:szCs w:val="24"/>
          <w:lang w:val="lt-LT"/>
        </w:rPr>
        <w:t>d</w:t>
      </w:r>
      <w:r w:rsidR="000A1A07" w:rsidRPr="000E4191">
        <w:rPr>
          <w:rFonts w:ascii="Times New Roman" w:hAnsi="Times New Roman" w:cs="Times New Roman"/>
          <w:sz w:val="24"/>
          <w:szCs w:val="24"/>
          <w:lang w:val="lt-LT"/>
        </w:rPr>
        <w:t>idinsime aktyvios darbo rinkos politikos priemon</w:t>
      </w:r>
      <w:r w:rsidR="00E32E3A" w:rsidRPr="000E4191">
        <w:rPr>
          <w:rFonts w:ascii="Times New Roman" w:hAnsi="Times New Roman" w:cs="Times New Roman"/>
          <w:sz w:val="24"/>
          <w:szCs w:val="24"/>
          <w:lang w:val="lt-LT"/>
        </w:rPr>
        <w:t>ių aktualumą ir veiksmingumą,</w:t>
      </w:r>
      <w:r w:rsidR="00B62119" w:rsidRPr="000E4191">
        <w:rPr>
          <w:rFonts w:ascii="Times New Roman" w:hAnsi="Times New Roman" w:cs="Times New Roman"/>
          <w:sz w:val="24"/>
          <w:szCs w:val="24"/>
          <w:lang w:val="lt-LT"/>
        </w:rPr>
        <w:t xml:space="preserve"> </w:t>
      </w:r>
      <w:r w:rsidR="00E10BD2" w:rsidRPr="000E4191">
        <w:rPr>
          <w:rFonts w:ascii="Times New Roman" w:hAnsi="Times New Roman" w:cs="Times New Roman"/>
          <w:sz w:val="24"/>
          <w:szCs w:val="24"/>
          <w:lang w:val="lt-LT"/>
        </w:rPr>
        <w:t>ypač įvertin</w:t>
      </w:r>
      <w:r w:rsidR="007C221D">
        <w:rPr>
          <w:rFonts w:ascii="Times New Roman" w:hAnsi="Times New Roman" w:cs="Times New Roman"/>
          <w:sz w:val="24"/>
          <w:szCs w:val="24"/>
          <w:lang w:val="lt-LT"/>
        </w:rPr>
        <w:t>dami</w:t>
      </w:r>
      <w:r w:rsidR="00E10BD2" w:rsidRPr="000E4191">
        <w:rPr>
          <w:rFonts w:ascii="Times New Roman" w:hAnsi="Times New Roman" w:cs="Times New Roman"/>
          <w:sz w:val="24"/>
          <w:szCs w:val="24"/>
          <w:lang w:val="lt-LT"/>
        </w:rPr>
        <w:t xml:space="preserve"> vykdytų priemonių efektyvumą;</w:t>
      </w:r>
    </w:p>
    <w:p w:rsidR="00A506AD" w:rsidRPr="000E4191" w:rsidRDefault="0064707B" w:rsidP="000E4191">
      <w:pPr>
        <w:pStyle w:val="Betarp"/>
        <w:spacing w:before="240" w:after="160" w:line="276" w:lineRule="auto"/>
        <w:ind w:firstLine="709"/>
        <w:contextualSpacing/>
        <w:jc w:val="both"/>
        <w:rPr>
          <w:rFonts w:ascii="Times New Roman" w:hAnsi="Times New Roman" w:cs="Times New Roman"/>
          <w:color w:val="00B050"/>
          <w:sz w:val="24"/>
          <w:szCs w:val="24"/>
          <w:shd w:val="clear" w:color="auto" w:fill="FFFFFF"/>
          <w:lang w:val="lt-LT"/>
        </w:rPr>
      </w:pPr>
      <w:r w:rsidRPr="000E4191">
        <w:rPr>
          <w:rFonts w:ascii="Times New Roman" w:hAnsi="Times New Roman" w:cs="Times New Roman"/>
          <w:sz w:val="24"/>
          <w:szCs w:val="24"/>
          <w:lang w:val="lt-LT"/>
        </w:rPr>
        <w:t xml:space="preserve">– </w:t>
      </w:r>
      <w:r w:rsidR="00A506AD" w:rsidRPr="000E4191">
        <w:rPr>
          <w:rFonts w:ascii="Times New Roman" w:hAnsi="Times New Roman" w:cs="Times New Roman"/>
          <w:sz w:val="24"/>
          <w:szCs w:val="24"/>
          <w:lang w:val="lt-LT"/>
        </w:rPr>
        <w:t>suderinsime užimtumo skatinimo ir motyvavimo paslaugų bei piniginės socialinės paramos teikimą integruojant ilgą laiką nedirbusius asmenis į darbo rinką;</w:t>
      </w:r>
      <w:r w:rsidR="00A506AD" w:rsidRPr="000E4191">
        <w:rPr>
          <w:rFonts w:ascii="Times New Roman" w:hAnsi="Times New Roman" w:cs="Times New Roman"/>
          <w:color w:val="00B050"/>
          <w:sz w:val="24"/>
          <w:szCs w:val="24"/>
          <w:shd w:val="clear" w:color="auto" w:fill="FFFFFF"/>
          <w:lang w:val="lt-LT"/>
        </w:rPr>
        <w:t xml:space="preserve"> </w:t>
      </w:r>
    </w:p>
    <w:p w:rsidR="0029016A" w:rsidRPr="000E4191" w:rsidRDefault="0064707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skatinsime darbdavius įdarbinti tikslinėms grupėms priklausančius asm</w:t>
      </w:r>
      <w:r w:rsidR="00E32E3A" w:rsidRPr="000E4191">
        <w:rPr>
          <w:rFonts w:ascii="Times New Roman" w:hAnsi="Times New Roman" w:cs="Times New Roman"/>
          <w:sz w:val="24"/>
          <w:szCs w:val="24"/>
          <w:lang w:val="lt-LT"/>
        </w:rPr>
        <w:t xml:space="preserve">enis, kad </w:t>
      </w:r>
      <w:r w:rsidR="007740D4" w:rsidRPr="000E4191">
        <w:rPr>
          <w:rFonts w:ascii="Times New Roman" w:hAnsi="Times New Roman" w:cs="Times New Roman"/>
          <w:sz w:val="24"/>
          <w:szCs w:val="24"/>
          <w:lang w:val="lt-LT"/>
        </w:rPr>
        <w:t>š</w:t>
      </w:r>
      <w:r w:rsidR="0029016A" w:rsidRPr="000E4191">
        <w:rPr>
          <w:rFonts w:ascii="Times New Roman" w:hAnsi="Times New Roman" w:cs="Times New Roman"/>
          <w:sz w:val="24"/>
          <w:szCs w:val="24"/>
          <w:lang w:val="lt-LT"/>
        </w:rPr>
        <w:t>ie galėtų grįžti į darbo rinką, socialiai integruotųsi ir mažėtų jų socialinė atskirtis;</w:t>
      </w:r>
    </w:p>
    <w:p w:rsidR="00E10BD2" w:rsidRPr="000E4191" w:rsidRDefault="0064707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E32E3A" w:rsidRPr="000E4191">
        <w:rPr>
          <w:rFonts w:ascii="Times New Roman" w:hAnsi="Times New Roman" w:cs="Times New Roman"/>
          <w:sz w:val="24"/>
          <w:szCs w:val="24"/>
          <w:lang w:val="lt-LT"/>
        </w:rPr>
        <w:t>kursime programas</w:t>
      </w:r>
      <w:r w:rsidR="00F23E08" w:rsidRPr="000E4191">
        <w:rPr>
          <w:rFonts w:ascii="Times New Roman" w:hAnsi="Times New Roman" w:cs="Times New Roman"/>
          <w:sz w:val="24"/>
          <w:szCs w:val="24"/>
          <w:lang w:val="lt-LT"/>
        </w:rPr>
        <w:t xml:space="preserve"> ir finansavimo mechanizmą, kad esami arba būsimi įmonės </w:t>
      </w:r>
      <w:r w:rsidR="0029016A" w:rsidRPr="000E4191">
        <w:rPr>
          <w:rFonts w:ascii="Times New Roman" w:hAnsi="Times New Roman" w:cs="Times New Roman"/>
          <w:sz w:val="24"/>
          <w:szCs w:val="24"/>
          <w:lang w:val="lt-LT"/>
        </w:rPr>
        <w:t>darbuotojai galėtų įgyti tinkamas profesines ir bendrąsias kompetencijas,</w:t>
      </w:r>
      <w:r w:rsidR="00E10BD2" w:rsidRPr="000E4191">
        <w:rPr>
          <w:rFonts w:ascii="Times New Roman" w:hAnsi="Times New Roman" w:cs="Times New Roman"/>
          <w:sz w:val="24"/>
          <w:szCs w:val="24"/>
          <w:lang w:val="lt-LT"/>
        </w:rPr>
        <w:t xml:space="preserve"> reikalingas konkrečiai darbo vietai;</w:t>
      </w:r>
    </w:p>
    <w:p w:rsidR="00AE1FA9" w:rsidRPr="000E4191" w:rsidRDefault="0064707B"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 xml:space="preserve">– </w:t>
      </w:r>
      <w:r w:rsidR="007C221D">
        <w:rPr>
          <w:rFonts w:ascii="Times New Roman" w:hAnsi="Times New Roman" w:cs="Times New Roman"/>
          <w:color w:val="000000" w:themeColor="text1"/>
          <w:sz w:val="24"/>
          <w:szCs w:val="24"/>
          <w:lang w:val="lt-LT"/>
        </w:rPr>
        <w:t xml:space="preserve">sieksime, kad </w:t>
      </w:r>
      <w:r w:rsidR="007F7B08" w:rsidRPr="000E4191">
        <w:rPr>
          <w:rFonts w:ascii="Times New Roman" w:hAnsi="Times New Roman" w:cs="Times New Roman"/>
          <w:color w:val="000000" w:themeColor="text1"/>
          <w:sz w:val="24"/>
          <w:szCs w:val="24"/>
          <w:lang w:val="lt-LT"/>
        </w:rPr>
        <w:t>p</w:t>
      </w:r>
      <w:r w:rsidR="00F23E08" w:rsidRPr="000E4191">
        <w:rPr>
          <w:rFonts w:ascii="Times New Roman" w:hAnsi="Times New Roman" w:cs="Times New Roman"/>
          <w:color w:val="000000" w:themeColor="text1"/>
          <w:sz w:val="24"/>
          <w:szCs w:val="24"/>
          <w:lang w:val="lt-LT"/>
        </w:rPr>
        <w:t>rofesinio parengimo sistema</w:t>
      </w:r>
      <w:r w:rsidR="00AE1FA9" w:rsidRPr="000E4191">
        <w:rPr>
          <w:rFonts w:ascii="Times New Roman" w:hAnsi="Times New Roman" w:cs="Times New Roman"/>
          <w:color w:val="000000" w:themeColor="text1"/>
          <w:sz w:val="24"/>
          <w:szCs w:val="24"/>
          <w:lang w:val="lt-LT"/>
        </w:rPr>
        <w:t xml:space="preserve"> tap</w:t>
      </w:r>
      <w:r w:rsidR="007C221D">
        <w:rPr>
          <w:rFonts w:ascii="Times New Roman" w:hAnsi="Times New Roman" w:cs="Times New Roman"/>
          <w:color w:val="000000" w:themeColor="text1"/>
          <w:sz w:val="24"/>
          <w:szCs w:val="24"/>
          <w:lang w:val="lt-LT"/>
        </w:rPr>
        <w:t>tų</w:t>
      </w:r>
      <w:r w:rsidR="00B22534" w:rsidRPr="000E4191">
        <w:rPr>
          <w:rFonts w:ascii="Times New Roman" w:hAnsi="Times New Roman" w:cs="Times New Roman"/>
          <w:color w:val="000000" w:themeColor="text1"/>
          <w:sz w:val="24"/>
          <w:szCs w:val="24"/>
          <w:lang w:val="lt-LT"/>
        </w:rPr>
        <w:t xml:space="preserve"> </w:t>
      </w:r>
      <w:r w:rsidR="000A1A07" w:rsidRPr="000E4191">
        <w:rPr>
          <w:rFonts w:ascii="Times New Roman" w:hAnsi="Times New Roman" w:cs="Times New Roman"/>
          <w:color w:val="000000" w:themeColor="text1"/>
          <w:sz w:val="24"/>
          <w:szCs w:val="24"/>
          <w:lang w:val="lt-LT"/>
        </w:rPr>
        <w:t>labiau pritaikyta</w:t>
      </w:r>
      <w:r w:rsidR="007F7B08" w:rsidRPr="000E4191">
        <w:rPr>
          <w:rFonts w:ascii="Times New Roman" w:hAnsi="Times New Roman" w:cs="Times New Roman"/>
          <w:color w:val="000000" w:themeColor="text1"/>
          <w:sz w:val="24"/>
          <w:szCs w:val="24"/>
          <w:lang w:val="lt-LT"/>
        </w:rPr>
        <w:t xml:space="preserve"> </w:t>
      </w:r>
      <w:r w:rsidR="00F23E08" w:rsidRPr="000E4191">
        <w:rPr>
          <w:rFonts w:ascii="Times New Roman" w:hAnsi="Times New Roman" w:cs="Times New Roman"/>
          <w:color w:val="000000" w:themeColor="text1"/>
          <w:sz w:val="24"/>
          <w:szCs w:val="24"/>
          <w:lang w:val="lt-LT"/>
        </w:rPr>
        <w:t>trūkstamos kvalifikacijos</w:t>
      </w:r>
      <w:r w:rsidR="007F7B08" w:rsidRPr="000E4191">
        <w:rPr>
          <w:rFonts w:ascii="Times New Roman" w:hAnsi="Times New Roman" w:cs="Times New Roman"/>
          <w:color w:val="000000" w:themeColor="text1"/>
          <w:sz w:val="24"/>
          <w:szCs w:val="24"/>
          <w:lang w:val="lt-LT"/>
        </w:rPr>
        <w:t xml:space="preserve"> </w:t>
      </w:r>
      <w:r w:rsidR="00AE1FA9" w:rsidRPr="000E4191">
        <w:rPr>
          <w:rFonts w:ascii="Times New Roman" w:hAnsi="Times New Roman" w:cs="Times New Roman"/>
          <w:color w:val="000000" w:themeColor="text1"/>
          <w:sz w:val="24"/>
          <w:szCs w:val="24"/>
          <w:lang w:val="lt-LT"/>
        </w:rPr>
        <w:t>darbuotojų rengimui;</w:t>
      </w:r>
    </w:p>
    <w:p w:rsidR="00FB3069" w:rsidRPr="000E4191" w:rsidRDefault="0064707B"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shd w:val="clear" w:color="auto" w:fill="FFFFFF"/>
          <w:lang w:val="lt-LT"/>
        </w:rPr>
      </w:pPr>
      <w:r w:rsidRPr="000E4191">
        <w:rPr>
          <w:rFonts w:ascii="Times New Roman" w:hAnsi="Times New Roman" w:cs="Times New Roman"/>
          <w:color w:val="000000" w:themeColor="text1"/>
          <w:sz w:val="24"/>
          <w:szCs w:val="24"/>
          <w:shd w:val="clear" w:color="auto" w:fill="FFFFFF"/>
          <w:lang w:val="lt-LT"/>
        </w:rPr>
        <w:t xml:space="preserve">– </w:t>
      </w:r>
      <w:r w:rsidR="007C221D">
        <w:rPr>
          <w:rFonts w:ascii="Times New Roman" w:hAnsi="Times New Roman" w:cs="Times New Roman"/>
          <w:color w:val="000000" w:themeColor="text1"/>
          <w:sz w:val="24"/>
          <w:szCs w:val="24"/>
          <w:shd w:val="clear" w:color="auto" w:fill="FFFFFF"/>
          <w:lang w:val="lt-LT"/>
        </w:rPr>
        <w:t xml:space="preserve">stengsimės </w:t>
      </w:r>
      <w:r w:rsidR="00E32E3A" w:rsidRPr="000E4191">
        <w:rPr>
          <w:rFonts w:ascii="Times New Roman" w:hAnsi="Times New Roman" w:cs="Times New Roman"/>
          <w:color w:val="000000" w:themeColor="text1"/>
          <w:sz w:val="24"/>
          <w:szCs w:val="24"/>
          <w:shd w:val="clear" w:color="auto" w:fill="FFFFFF"/>
          <w:lang w:val="lt-LT"/>
        </w:rPr>
        <w:t>veiksmingomis ir</w:t>
      </w:r>
      <w:r w:rsidR="000A1A07" w:rsidRPr="000E4191">
        <w:rPr>
          <w:rFonts w:ascii="Times New Roman" w:hAnsi="Times New Roman" w:cs="Times New Roman"/>
          <w:color w:val="000000" w:themeColor="text1"/>
          <w:sz w:val="24"/>
          <w:szCs w:val="24"/>
          <w:shd w:val="clear" w:color="auto" w:fill="FFFFFF"/>
          <w:lang w:val="lt-LT"/>
        </w:rPr>
        <w:t xml:space="preserve"> prieinamomis suaugusiųjų mokymo, perkvalifikavimo ir </w:t>
      </w:r>
      <w:r w:rsidR="00AE1FA9" w:rsidRPr="000E4191">
        <w:rPr>
          <w:rFonts w:ascii="Times New Roman" w:hAnsi="Times New Roman" w:cs="Times New Roman"/>
          <w:color w:val="000000" w:themeColor="text1"/>
          <w:sz w:val="24"/>
          <w:szCs w:val="24"/>
          <w:shd w:val="clear" w:color="auto" w:fill="FFFFFF"/>
          <w:lang w:val="lt-LT"/>
        </w:rPr>
        <w:t>kvalifikacijos kėlimo priemonėmis į darbo rinką integruoti daugiau žmonių;</w:t>
      </w:r>
      <w:r w:rsidR="00FB3069" w:rsidRPr="000E4191">
        <w:rPr>
          <w:rFonts w:ascii="Times New Roman" w:hAnsi="Times New Roman" w:cs="Times New Roman"/>
          <w:color w:val="000000" w:themeColor="text1"/>
          <w:sz w:val="24"/>
          <w:szCs w:val="24"/>
          <w:shd w:val="clear" w:color="auto" w:fill="FFFFFF"/>
          <w:lang w:val="lt-LT"/>
        </w:rPr>
        <w:t xml:space="preserve"> </w:t>
      </w:r>
      <w:r w:rsidR="00B22534" w:rsidRPr="000E4191">
        <w:rPr>
          <w:rFonts w:ascii="Times New Roman" w:hAnsi="Times New Roman" w:cs="Times New Roman"/>
          <w:color w:val="000000" w:themeColor="text1"/>
          <w:sz w:val="24"/>
          <w:szCs w:val="24"/>
          <w:shd w:val="clear" w:color="auto" w:fill="FFFFFF"/>
          <w:lang w:val="lt-LT"/>
        </w:rPr>
        <w:t xml:space="preserve">taikysime </w:t>
      </w:r>
      <w:r w:rsidR="00FB3069" w:rsidRPr="000E4191">
        <w:rPr>
          <w:rFonts w:ascii="Times New Roman" w:hAnsi="Times New Roman" w:cs="Times New Roman"/>
          <w:color w:val="000000" w:themeColor="text1"/>
          <w:sz w:val="24"/>
          <w:szCs w:val="24"/>
          <w:shd w:val="clear" w:color="auto" w:fill="FFFFFF"/>
          <w:lang w:val="lt-LT"/>
        </w:rPr>
        <w:t>gy</w:t>
      </w:r>
      <w:r w:rsidR="00B22534" w:rsidRPr="000E4191">
        <w:rPr>
          <w:rFonts w:ascii="Times New Roman" w:hAnsi="Times New Roman" w:cs="Times New Roman"/>
          <w:color w:val="000000" w:themeColor="text1"/>
          <w:sz w:val="24"/>
          <w:szCs w:val="24"/>
          <w:shd w:val="clear" w:color="auto" w:fill="FFFFFF"/>
          <w:lang w:val="lt-LT"/>
        </w:rPr>
        <w:t>ventojų pajamų mokesčio lengvatą</w:t>
      </w:r>
      <w:r w:rsidR="00FB3069" w:rsidRPr="000E4191">
        <w:rPr>
          <w:rFonts w:ascii="Times New Roman" w:hAnsi="Times New Roman" w:cs="Times New Roman"/>
          <w:color w:val="000000" w:themeColor="text1"/>
          <w:sz w:val="24"/>
          <w:szCs w:val="24"/>
          <w:shd w:val="clear" w:color="auto" w:fill="FFFFFF"/>
          <w:lang w:val="lt-LT"/>
        </w:rPr>
        <w:t xml:space="preserve"> (GPM) susigrąžinant </w:t>
      </w:r>
      <w:r w:rsidR="00B22534" w:rsidRPr="000E4191">
        <w:rPr>
          <w:rFonts w:ascii="Times New Roman" w:hAnsi="Times New Roman" w:cs="Times New Roman"/>
          <w:color w:val="000000" w:themeColor="text1"/>
          <w:sz w:val="24"/>
          <w:szCs w:val="24"/>
          <w:shd w:val="clear" w:color="auto" w:fill="FFFFFF"/>
          <w:lang w:val="lt-LT"/>
        </w:rPr>
        <w:t xml:space="preserve">išlaidas, </w:t>
      </w:r>
      <w:r w:rsidR="00FB3069" w:rsidRPr="000E4191">
        <w:rPr>
          <w:rFonts w:ascii="Times New Roman" w:hAnsi="Times New Roman" w:cs="Times New Roman"/>
          <w:color w:val="000000" w:themeColor="text1"/>
          <w:sz w:val="24"/>
          <w:szCs w:val="24"/>
          <w:shd w:val="clear" w:color="auto" w:fill="FFFFFF"/>
          <w:lang w:val="lt-LT"/>
        </w:rPr>
        <w:t xml:space="preserve">neatsižvelgiant į tai, kelintas aukštasis išsilavinimas ar profesinė </w:t>
      </w:r>
      <w:r w:rsidR="00B22534" w:rsidRPr="000E4191">
        <w:rPr>
          <w:rFonts w:ascii="Times New Roman" w:hAnsi="Times New Roman" w:cs="Times New Roman"/>
          <w:color w:val="000000" w:themeColor="text1"/>
          <w:sz w:val="24"/>
          <w:szCs w:val="24"/>
          <w:shd w:val="clear" w:color="auto" w:fill="FFFFFF"/>
          <w:lang w:val="lt-LT"/>
        </w:rPr>
        <w:t xml:space="preserve">kvalifikacija </w:t>
      </w:r>
      <w:r w:rsidR="00FB3069" w:rsidRPr="000E4191">
        <w:rPr>
          <w:rFonts w:ascii="Times New Roman" w:hAnsi="Times New Roman" w:cs="Times New Roman"/>
          <w:color w:val="000000" w:themeColor="text1"/>
          <w:sz w:val="24"/>
          <w:szCs w:val="24"/>
          <w:shd w:val="clear" w:color="auto" w:fill="FFFFFF"/>
          <w:lang w:val="lt-LT"/>
        </w:rPr>
        <w:t>įgyjama;</w:t>
      </w:r>
    </w:p>
    <w:p w:rsidR="00871211" w:rsidRPr="000E4191" w:rsidRDefault="0064707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skatinsime įmones kurti socialiai atsakingas, žmonių sveikatai palankias darbo </w:t>
      </w:r>
      <w:r w:rsidR="00AE1FA9" w:rsidRPr="000E4191">
        <w:rPr>
          <w:rFonts w:ascii="Times New Roman" w:hAnsi="Times New Roman" w:cs="Times New Roman"/>
          <w:sz w:val="24"/>
          <w:szCs w:val="24"/>
          <w:lang w:val="lt-LT"/>
        </w:rPr>
        <w:t xml:space="preserve">vietas, užtikrinsime, kad pajamos natūra (įmonės apmokėtos sporto, </w:t>
      </w:r>
      <w:r w:rsidR="00871211" w:rsidRPr="000E4191">
        <w:rPr>
          <w:rFonts w:ascii="Times New Roman" w:hAnsi="Times New Roman" w:cs="Times New Roman"/>
          <w:sz w:val="24"/>
          <w:szCs w:val="24"/>
          <w:lang w:val="lt-LT"/>
        </w:rPr>
        <w:t>sveikatingumo bei reabilitacijos priemonės) nebūtų apmokestinamos (Gyventojų</w:t>
      </w:r>
      <w:r w:rsidR="00A65CE7" w:rsidRPr="000E4191">
        <w:rPr>
          <w:rFonts w:ascii="Times New Roman" w:hAnsi="Times New Roman" w:cs="Times New Roman"/>
          <w:sz w:val="24"/>
          <w:szCs w:val="24"/>
          <w:lang w:val="lt-LT"/>
        </w:rPr>
        <w:t xml:space="preserve"> </w:t>
      </w:r>
      <w:r w:rsidR="00AE1FA9" w:rsidRPr="000E4191">
        <w:rPr>
          <w:rFonts w:ascii="Times New Roman" w:hAnsi="Times New Roman" w:cs="Times New Roman"/>
          <w:sz w:val="24"/>
          <w:szCs w:val="24"/>
          <w:lang w:val="lt-LT"/>
        </w:rPr>
        <w:t xml:space="preserve">pajamų mokesčio, Valstybinio socialinio draudimo ir Privalomojo sveikatos </w:t>
      </w:r>
      <w:r w:rsidR="00871211" w:rsidRPr="000E4191">
        <w:rPr>
          <w:rFonts w:ascii="Times New Roman" w:hAnsi="Times New Roman" w:cs="Times New Roman"/>
          <w:sz w:val="24"/>
          <w:szCs w:val="24"/>
          <w:lang w:val="lt-LT"/>
        </w:rPr>
        <w:t xml:space="preserve">draudimo įstatymų keitimas); </w:t>
      </w:r>
    </w:p>
    <w:p w:rsidR="00AE1FA9" w:rsidRPr="000E4191" w:rsidRDefault="0064707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lastRenderedPageBreak/>
        <w:t xml:space="preserve">– </w:t>
      </w:r>
      <w:r w:rsidR="00F23E08" w:rsidRPr="000E4191">
        <w:rPr>
          <w:rFonts w:ascii="Times New Roman" w:hAnsi="Times New Roman" w:cs="Times New Roman"/>
          <w:sz w:val="24"/>
          <w:szCs w:val="24"/>
          <w:lang w:val="lt-LT"/>
        </w:rPr>
        <w:t xml:space="preserve">įgyvendinsime užimtumo skatinimo ir motyvavimo paslaugų programą </w:t>
      </w:r>
      <w:r w:rsidR="00AE1FA9" w:rsidRPr="000E4191">
        <w:rPr>
          <w:rFonts w:ascii="Times New Roman" w:hAnsi="Times New Roman" w:cs="Times New Roman"/>
          <w:sz w:val="24"/>
          <w:szCs w:val="24"/>
          <w:lang w:val="lt-LT"/>
        </w:rPr>
        <w:t>nedirbantiems ir socialinę</w:t>
      </w:r>
      <w:r w:rsidR="001E77FC" w:rsidRPr="000E4191">
        <w:rPr>
          <w:rFonts w:ascii="Times New Roman" w:hAnsi="Times New Roman" w:cs="Times New Roman"/>
          <w:sz w:val="24"/>
          <w:szCs w:val="24"/>
          <w:lang w:val="lt-LT"/>
        </w:rPr>
        <w:t xml:space="preserve"> paramą gaunantiems asmenims</w:t>
      </w:r>
      <w:r w:rsidR="007740D4" w:rsidRPr="000E4191">
        <w:rPr>
          <w:rFonts w:ascii="Times New Roman" w:hAnsi="Times New Roman" w:cs="Times New Roman"/>
          <w:sz w:val="24"/>
          <w:szCs w:val="24"/>
          <w:lang w:val="lt-LT"/>
        </w:rPr>
        <w:t>,</w:t>
      </w:r>
      <w:r w:rsidR="001E77FC" w:rsidRPr="000E4191">
        <w:rPr>
          <w:rFonts w:ascii="Times New Roman" w:hAnsi="Times New Roman" w:cs="Times New Roman"/>
          <w:sz w:val="24"/>
          <w:szCs w:val="24"/>
          <w:lang w:val="lt-LT"/>
        </w:rPr>
        <w:t xml:space="preserve"> siekiant </w:t>
      </w:r>
      <w:r w:rsidR="00AE1FA9" w:rsidRPr="000E4191">
        <w:rPr>
          <w:rFonts w:ascii="Times New Roman" w:hAnsi="Times New Roman" w:cs="Times New Roman"/>
          <w:sz w:val="24"/>
          <w:szCs w:val="24"/>
          <w:lang w:val="lt-LT"/>
        </w:rPr>
        <w:t xml:space="preserve">palengvinti ilgą </w:t>
      </w:r>
      <w:r w:rsidR="001E77FC" w:rsidRPr="000E4191">
        <w:rPr>
          <w:rFonts w:ascii="Times New Roman" w:hAnsi="Times New Roman" w:cs="Times New Roman"/>
          <w:sz w:val="24"/>
          <w:szCs w:val="24"/>
          <w:lang w:val="lt-LT"/>
        </w:rPr>
        <w:t xml:space="preserve">laiką </w:t>
      </w:r>
      <w:r w:rsidR="00AE1FA9" w:rsidRPr="000E4191">
        <w:rPr>
          <w:rFonts w:ascii="Times New Roman" w:hAnsi="Times New Roman" w:cs="Times New Roman"/>
          <w:sz w:val="24"/>
          <w:szCs w:val="24"/>
          <w:lang w:val="lt-LT"/>
        </w:rPr>
        <w:t>nedirbusių asmenų perėjimą nuo nedarbo prie užimtumo darbo rinkoje;</w:t>
      </w:r>
    </w:p>
    <w:p w:rsidR="00F23E08" w:rsidRPr="000E4191" w:rsidRDefault="0064707B"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 xml:space="preserve">– </w:t>
      </w:r>
      <w:r w:rsidR="00F23E08" w:rsidRPr="000E4191">
        <w:rPr>
          <w:rFonts w:ascii="Times New Roman" w:hAnsi="Times New Roman" w:cs="Times New Roman"/>
          <w:color w:val="000000" w:themeColor="text1"/>
          <w:sz w:val="24"/>
          <w:szCs w:val="24"/>
          <w:lang w:val="lt-LT"/>
        </w:rPr>
        <w:t xml:space="preserve">užtikrinsime neįgaliesiems galimybes įgyti reikiamus gebėjimus. Sieksime </w:t>
      </w:r>
      <w:r w:rsidR="00A506AD" w:rsidRPr="000E4191">
        <w:rPr>
          <w:rFonts w:ascii="Times New Roman" w:hAnsi="Times New Roman" w:cs="Times New Roman"/>
          <w:color w:val="000000" w:themeColor="text1"/>
          <w:sz w:val="24"/>
          <w:szCs w:val="24"/>
          <w:lang w:val="lt-LT"/>
        </w:rPr>
        <w:t>profesinio reabilitavimo veiksmingumo, šalinsime neįgaliųjų integracijos į darbo rinką kliūtis;</w:t>
      </w:r>
      <w:r w:rsidR="00A506AD" w:rsidRPr="000E4191">
        <w:rPr>
          <w:rFonts w:ascii="Times New Roman" w:hAnsi="Times New Roman" w:cs="Times New Roman"/>
          <w:sz w:val="24"/>
          <w:szCs w:val="24"/>
          <w:lang w:val="lt-LT"/>
        </w:rPr>
        <w:t xml:space="preserve"> </w:t>
      </w:r>
    </w:p>
    <w:p w:rsidR="005407C6" w:rsidRPr="000E4191" w:rsidRDefault="0064707B"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shd w:val="clear" w:color="auto" w:fill="FFFFFF"/>
          <w:lang w:val="lt-LT"/>
        </w:rPr>
      </w:pPr>
      <w:r w:rsidRPr="000E4191">
        <w:rPr>
          <w:rFonts w:ascii="Times New Roman" w:hAnsi="Times New Roman" w:cs="Times New Roman"/>
          <w:color w:val="000000" w:themeColor="text1"/>
          <w:sz w:val="24"/>
          <w:szCs w:val="24"/>
          <w:shd w:val="clear" w:color="auto" w:fill="FFFFFF"/>
          <w:lang w:val="lt-LT"/>
        </w:rPr>
        <w:t xml:space="preserve">– </w:t>
      </w:r>
      <w:r w:rsidR="007740D4" w:rsidRPr="000E4191">
        <w:rPr>
          <w:rFonts w:ascii="Times New Roman" w:hAnsi="Times New Roman" w:cs="Times New Roman"/>
          <w:color w:val="000000" w:themeColor="text1"/>
          <w:sz w:val="24"/>
          <w:szCs w:val="24"/>
          <w:shd w:val="clear" w:color="auto" w:fill="FFFFFF"/>
          <w:lang w:val="lt-LT"/>
        </w:rPr>
        <w:t xml:space="preserve">sieksime, kad </w:t>
      </w:r>
      <w:r w:rsidR="00F23E08" w:rsidRPr="000E4191">
        <w:rPr>
          <w:rFonts w:ascii="Times New Roman" w:hAnsi="Times New Roman" w:cs="Times New Roman"/>
          <w:color w:val="000000" w:themeColor="text1"/>
          <w:sz w:val="24"/>
          <w:szCs w:val="24"/>
          <w:shd w:val="clear" w:color="auto" w:fill="FFFFFF"/>
          <w:lang w:val="lt-LT"/>
        </w:rPr>
        <w:t>suaugusiųjų švietimas, mokyma</w:t>
      </w:r>
      <w:r w:rsidR="00A506AD" w:rsidRPr="000E4191">
        <w:rPr>
          <w:rFonts w:ascii="Times New Roman" w:hAnsi="Times New Roman" w:cs="Times New Roman"/>
          <w:color w:val="000000" w:themeColor="text1"/>
          <w:sz w:val="24"/>
          <w:szCs w:val="24"/>
          <w:shd w:val="clear" w:color="auto" w:fill="FFFFFF"/>
          <w:lang w:val="lt-LT"/>
        </w:rPr>
        <w:t xml:space="preserve">sis visą gyvenimą </w:t>
      </w:r>
      <w:r w:rsidR="007740D4" w:rsidRPr="000E4191">
        <w:rPr>
          <w:rFonts w:ascii="Times New Roman" w:hAnsi="Times New Roman" w:cs="Times New Roman"/>
          <w:color w:val="000000" w:themeColor="text1"/>
          <w:sz w:val="24"/>
          <w:szCs w:val="24"/>
          <w:shd w:val="clear" w:color="auto" w:fill="FFFFFF"/>
          <w:lang w:val="lt-LT"/>
        </w:rPr>
        <w:t xml:space="preserve">taptų </w:t>
      </w:r>
      <w:r w:rsidR="00A506AD" w:rsidRPr="000E4191">
        <w:rPr>
          <w:rFonts w:ascii="Times New Roman" w:hAnsi="Times New Roman" w:cs="Times New Roman"/>
          <w:color w:val="000000" w:themeColor="text1"/>
          <w:sz w:val="24"/>
          <w:szCs w:val="24"/>
          <w:shd w:val="clear" w:color="auto" w:fill="FFFFFF"/>
          <w:lang w:val="lt-LT"/>
        </w:rPr>
        <w:t xml:space="preserve">svarbiu politinės </w:t>
      </w:r>
      <w:r w:rsidR="00D75FAF" w:rsidRPr="000E4191">
        <w:rPr>
          <w:rFonts w:ascii="Times New Roman" w:hAnsi="Times New Roman" w:cs="Times New Roman"/>
          <w:color w:val="000000" w:themeColor="text1"/>
          <w:sz w:val="24"/>
          <w:szCs w:val="24"/>
          <w:shd w:val="clear" w:color="auto" w:fill="FFFFFF"/>
          <w:lang w:val="lt-LT"/>
        </w:rPr>
        <w:t>darbotvarkės ir švietimo reformos klausimu</w:t>
      </w:r>
      <w:r w:rsidR="007740D4" w:rsidRPr="000E4191">
        <w:rPr>
          <w:rFonts w:ascii="Times New Roman" w:hAnsi="Times New Roman" w:cs="Times New Roman"/>
          <w:color w:val="000000" w:themeColor="text1"/>
          <w:sz w:val="24"/>
          <w:szCs w:val="24"/>
          <w:shd w:val="clear" w:color="auto" w:fill="FFFFFF"/>
          <w:lang w:val="lt-LT"/>
        </w:rPr>
        <w:t xml:space="preserve">; sieksime </w:t>
      </w:r>
      <w:r w:rsidR="00D75FAF" w:rsidRPr="000E4191">
        <w:rPr>
          <w:rFonts w:ascii="Times New Roman" w:hAnsi="Times New Roman" w:cs="Times New Roman"/>
          <w:color w:val="000000" w:themeColor="text1"/>
          <w:sz w:val="24"/>
          <w:szCs w:val="24"/>
          <w:shd w:val="clear" w:color="auto" w:fill="FFFFFF"/>
          <w:lang w:val="lt-LT"/>
        </w:rPr>
        <w:t xml:space="preserve">aktyvesnio suaugusiųjų </w:t>
      </w:r>
      <w:r w:rsidR="00A506AD" w:rsidRPr="000E4191">
        <w:rPr>
          <w:rFonts w:ascii="Times New Roman" w:hAnsi="Times New Roman" w:cs="Times New Roman"/>
          <w:color w:val="000000" w:themeColor="text1"/>
          <w:sz w:val="24"/>
          <w:szCs w:val="24"/>
          <w:shd w:val="clear" w:color="auto" w:fill="FFFFFF"/>
          <w:lang w:val="lt-LT"/>
        </w:rPr>
        <w:t xml:space="preserve">dalyvavimo ir </w:t>
      </w:r>
      <w:r w:rsidR="005407C6" w:rsidRPr="000E4191">
        <w:rPr>
          <w:rFonts w:ascii="Times New Roman" w:hAnsi="Times New Roman" w:cs="Times New Roman"/>
          <w:color w:val="000000" w:themeColor="text1"/>
          <w:sz w:val="24"/>
          <w:szCs w:val="24"/>
          <w:shd w:val="clear" w:color="auto" w:fill="FFFFFF"/>
          <w:lang w:val="lt-LT"/>
        </w:rPr>
        <w:t xml:space="preserve">mokymosi programose, </w:t>
      </w:r>
      <w:r w:rsidR="005407C6" w:rsidRPr="000E4191">
        <w:rPr>
          <w:rFonts w:ascii="Times New Roman" w:eastAsia="Times New Roman" w:hAnsi="Times New Roman" w:cs="Times New Roman"/>
          <w:color w:val="000000" w:themeColor="text1"/>
          <w:sz w:val="24"/>
          <w:szCs w:val="24"/>
          <w:lang w:val="lt-LT" w:eastAsia="lt-LT"/>
        </w:rPr>
        <w:t xml:space="preserve">jų </w:t>
      </w:r>
      <w:r w:rsidR="00DA63EB" w:rsidRPr="000E4191">
        <w:rPr>
          <w:rFonts w:ascii="Times New Roman" w:hAnsi="Times New Roman" w:cs="Times New Roman"/>
          <w:color w:val="000000" w:themeColor="text1"/>
          <w:sz w:val="24"/>
          <w:szCs w:val="24"/>
          <w:shd w:val="clear" w:color="auto" w:fill="FFFFFF"/>
          <w:lang w:val="lt-LT"/>
        </w:rPr>
        <w:t xml:space="preserve">mokymą </w:t>
      </w:r>
      <w:r w:rsidR="002004F4" w:rsidRPr="000E4191">
        <w:rPr>
          <w:rFonts w:ascii="Times New Roman" w:hAnsi="Times New Roman" w:cs="Times New Roman"/>
          <w:color w:val="000000" w:themeColor="text1"/>
          <w:sz w:val="24"/>
          <w:szCs w:val="24"/>
          <w:shd w:val="clear" w:color="auto" w:fill="FFFFFF"/>
          <w:lang w:val="lt-LT"/>
        </w:rPr>
        <w:t xml:space="preserve">pritaikant </w:t>
      </w:r>
      <w:r w:rsidR="00DA63EB" w:rsidRPr="000E4191">
        <w:rPr>
          <w:rFonts w:ascii="Times New Roman" w:hAnsi="Times New Roman" w:cs="Times New Roman"/>
          <w:color w:val="000000" w:themeColor="text1"/>
          <w:sz w:val="24"/>
          <w:szCs w:val="24"/>
          <w:shd w:val="clear" w:color="auto" w:fill="FFFFFF"/>
          <w:lang w:val="lt-LT"/>
        </w:rPr>
        <w:t>neišvengiamų inovacijų bei darbo robotizacijos iššūkiam</w:t>
      </w:r>
      <w:r w:rsidR="00D75FAF" w:rsidRPr="000E4191">
        <w:rPr>
          <w:rFonts w:ascii="Times New Roman" w:hAnsi="Times New Roman" w:cs="Times New Roman"/>
          <w:color w:val="000000" w:themeColor="text1"/>
          <w:sz w:val="24"/>
          <w:szCs w:val="24"/>
          <w:lang w:val="lt-LT"/>
        </w:rPr>
        <w:t>s;</w:t>
      </w:r>
    </w:p>
    <w:p w:rsidR="009441B7" w:rsidRPr="000E4191" w:rsidRDefault="0064707B"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 xml:space="preserve">– </w:t>
      </w:r>
      <w:r w:rsidR="005407C6" w:rsidRPr="000E4191">
        <w:rPr>
          <w:rFonts w:ascii="Times New Roman" w:hAnsi="Times New Roman" w:cs="Times New Roman"/>
          <w:color w:val="000000" w:themeColor="text1"/>
          <w:sz w:val="24"/>
          <w:szCs w:val="24"/>
          <w:lang w:val="lt-LT"/>
        </w:rPr>
        <w:t>užtik</w:t>
      </w:r>
      <w:r w:rsidR="00F23E08" w:rsidRPr="000E4191">
        <w:rPr>
          <w:rFonts w:ascii="Times New Roman" w:hAnsi="Times New Roman" w:cs="Times New Roman"/>
          <w:color w:val="000000" w:themeColor="text1"/>
          <w:sz w:val="24"/>
          <w:szCs w:val="24"/>
          <w:lang w:val="lt-LT"/>
        </w:rPr>
        <w:t xml:space="preserve">rinsime </w:t>
      </w:r>
      <w:r w:rsidR="002004F4" w:rsidRPr="000E4191">
        <w:rPr>
          <w:rFonts w:ascii="Times New Roman" w:hAnsi="Times New Roman" w:cs="Times New Roman"/>
          <w:color w:val="000000" w:themeColor="text1"/>
          <w:sz w:val="24"/>
          <w:szCs w:val="24"/>
          <w:lang w:val="lt-LT"/>
        </w:rPr>
        <w:t xml:space="preserve">valstybės </w:t>
      </w:r>
      <w:r w:rsidR="00F23E08" w:rsidRPr="000E4191">
        <w:rPr>
          <w:rFonts w:ascii="Times New Roman" w:hAnsi="Times New Roman" w:cs="Times New Roman"/>
          <w:color w:val="000000" w:themeColor="text1"/>
          <w:sz w:val="24"/>
          <w:szCs w:val="24"/>
          <w:lang w:val="lt-LT"/>
        </w:rPr>
        <w:t xml:space="preserve">institucijų, įstaigų ir (ar) organizacijų, teikiančių veiklos </w:t>
      </w:r>
      <w:r w:rsidR="00964333" w:rsidRPr="000E4191">
        <w:rPr>
          <w:rFonts w:ascii="Times New Roman" w:hAnsi="Times New Roman" w:cs="Times New Roman"/>
          <w:color w:val="000000" w:themeColor="text1"/>
          <w:sz w:val="24"/>
          <w:szCs w:val="24"/>
          <w:lang w:val="lt-LT"/>
        </w:rPr>
        <w:t>užimtumo skatinimo motyvavimo paslaugas ir piniginę socialinę paramą nedirbantiems asmenims</w:t>
      </w:r>
      <w:r w:rsidR="001E77FC" w:rsidRPr="000E4191">
        <w:rPr>
          <w:rFonts w:ascii="Times New Roman" w:hAnsi="Times New Roman" w:cs="Times New Roman"/>
          <w:color w:val="000000" w:themeColor="text1"/>
          <w:sz w:val="24"/>
          <w:szCs w:val="24"/>
          <w:lang w:val="lt-LT"/>
        </w:rPr>
        <w:t>,</w:t>
      </w:r>
      <w:r w:rsidR="00D75FAF" w:rsidRPr="000E4191">
        <w:rPr>
          <w:rFonts w:ascii="Times New Roman" w:hAnsi="Times New Roman" w:cs="Times New Roman"/>
          <w:color w:val="000000" w:themeColor="text1"/>
          <w:sz w:val="24"/>
          <w:szCs w:val="24"/>
          <w:lang w:val="lt-LT"/>
        </w:rPr>
        <w:t xml:space="preserve"> </w:t>
      </w:r>
      <w:r w:rsidR="00964333" w:rsidRPr="000E4191">
        <w:rPr>
          <w:rFonts w:ascii="Times New Roman" w:hAnsi="Times New Roman" w:cs="Times New Roman"/>
          <w:color w:val="000000" w:themeColor="text1"/>
          <w:sz w:val="24"/>
          <w:szCs w:val="24"/>
          <w:lang w:val="lt-LT"/>
        </w:rPr>
        <w:t>koordinavi</w:t>
      </w:r>
      <w:r w:rsidR="00D75FAF" w:rsidRPr="000E4191">
        <w:rPr>
          <w:rFonts w:ascii="Times New Roman" w:hAnsi="Times New Roman" w:cs="Times New Roman"/>
          <w:color w:val="000000" w:themeColor="text1"/>
          <w:sz w:val="24"/>
          <w:szCs w:val="24"/>
          <w:lang w:val="lt-LT"/>
        </w:rPr>
        <w:t>mą ir bendradarbiavimą.</w:t>
      </w:r>
    </w:p>
    <w:p w:rsidR="004D4816" w:rsidRPr="000E4191" w:rsidRDefault="004D4816"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lang w:val="lt-LT"/>
        </w:rPr>
      </w:pPr>
    </w:p>
    <w:p w:rsidR="004D4816" w:rsidRPr="000E4191" w:rsidRDefault="004D4816"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lang w:val="lt-LT"/>
        </w:rPr>
      </w:pPr>
    </w:p>
    <w:p w:rsidR="004D4816" w:rsidRPr="000E4191" w:rsidRDefault="004D4816"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lang w:val="lt-LT"/>
        </w:rPr>
      </w:pPr>
    </w:p>
    <w:p w:rsidR="004D4816" w:rsidRPr="000E4191" w:rsidRDefault="004D4816"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lang w:val="lt-LT"/>
        </w:rPr>
      </w:pPr>
    </w:p>
    <w:p w:rsidR="004D4816" w:rsidRPr="000E4191" w:rsidRDefault="004D4816" w:rsidP="000E4191">
      <w:pPr>
        <w:pStyle w:val="Betarp"/>
        <w:spacing w:before="240" w:after="160" w:line="276" w:lineRule="auto"/>
        <w:ind w:firstLine="709"/>
        <w:contextualSpacing/>
        <w:jc w:val="both"/>
        <w:rPr>
          <w:rFonts w:ascii="Times New Roman" w:hAnsi="Times New Roman" w:cs="Times New Roman"/>
          <w:color w:val="000000" w:themeColor="text1"/>
          <w:sz w:val="24"/>
          <w:szCs w:val="24"/>
          <w:lang w:val="lt-LT"/>
        </w:rPr>
      </w:pPr>
    </w:p>
    <w:p w:rsidR="00F23E08" w:rsidRPr="000E4191" w:rsidRDefault="00F23E08" w:rsidP="000E4191">
      <w:pPr>
        <w:shd w:val="clear" w:color="auto" w:fill="FFFFFF"/>
        <w:spacing w:before="240" w:line="276" w:lineRule="auto"/>
        <w:jc w:val="center"/>
        <w:rPr>
          <w:rFonts w:ascii="Times New Roman" w:eastAsia="Times New Roman" w:hAnsi="Times New Roman" w:cs="Times New Roman"/>
          <w:b/>
          <w:sz w:val="24"/>
          <w:szCs w:val="24"/>
          <w:lang w:val="lt-LT" w:eastAsia="lt-LT"/>
        </w:rPr>
      </w:pPr>
      <w:r w:rsidRPr="000E4191">
        <w:rPr>
          <w:rFonts w:ascii="Times New Roman" w:eastAsia="Times New Roman" w:hAnsi="Times New Roman" w:cs="Times New Roman"/>
          <w:b/>
          <w:sz w:val="24"/>
          <w:szCs w:val="24"/>
          <w:lang w:val="lt-LT" w:eastAsia="lt-LT"/>
        </w:rPr>
        <w:t>Šeimai palankios aplinkos kūrimas ir bendruomenių stiprinimas</w:t>
      </w:r>
    </w:p>
    <w:p w:rsidR="00513FE5" w:rsidRPr="000E4191" w:rsidRDefault="00F23E08" w:rsidP="000E4191">
      <w:pPr>
        <w:shd w:val="clear" w:color="auto" w:fill="FFFFFF"/>
        <w:spacing w:before="240" w:line="276" w:lineRule="auto"/>
        <w:ind w:firstLine="709"/>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 xml:space="preserve">Lietuvos demografinė situacija išlieka sudėtinga, nors gimstamumas šiek tiek didėja ir siekia ES vidurkį. Viena iš sąlygų gerinti demografinę šalies situaciją – užtikrinti ekonominį šeimos stabilumą, stiprinti šeimos institutą ir kurti šeimai palankią aplinką. </w:t>
      </w:r>
    </w:p>
    <w:p w:rsidR="002004F4" w:rsidRPr="000E4191" w:rsidRDefault="00F23E08" w:rsidP="000E4191">
      <w:pPr>
        <w:shd w:val="clear" w:color="auto" w:fill="FFFFFF"/>
        <w:spacing w:before="240" w:line="276" w:lineRule="auto"/>
        <w:ind w:firstLine="709"/>
        <w:jc w:val="both"/>
        <w:rPr>
          <w:rFonts w:ascii="Times New Roman" w:eastAsia="Times New Roman" w:hAnsi="Times New Roman" w:cs="Times New Roman"/>
          <w:b/>
          <w:sz w:val="24"/>
          <w:szCs w:val="24"/>
          <w:lang w:val="lt-LT" w:eastAsia="lt-LT"/>
        </w:rPr>
      </w:pPr>
      <w:r w:rsidRPr="000E4191">
        <w:rPr>
          <w:rFonts w:ascii="Times New Roman" w:eastAsia="Times New Roman" w:hAnsi="Times New Roman" w:cs="Times New Roman"/>
          <w:sz w:val="24"/>
          <w:szCs w:val="24"/>
          <w:lang w:val="lt-LT" w:eastAsia="lt-LT"/>
        </w:rPr>
        <w:t xml:space="preserve">Svarbiausi atlikti darbai </w:t>
      </w:r>
      <w:r w:rsidR="002004F4" w:rsidRPr="000E4191">
        <w:rPr>
          <w:rFonts w:ascii="Times New Roman" w:eastAsia="Times New Roman" w:hAnsi="Times New Roman" w:cs="Times New Roman"/>
          <w:sz w:val="24"/>
          <w:szCs w:val="24"/>
          <w:lang w:val="lt-LT" w:eastAsia="lt-LT"/>
        </w:rPr>
        <w:t xml:space="preserve">– </w:t>
      </w:r>
      <w:r w:rsidRPr="000E4191">
        <w:rPr>
          <w:rFonts w:ascii="Times New Roman" w:eastAsia="Times New Roman" w:hAnsi="Times New Roman" w:cs="Times New Roman"/>
          <w:sz w:val="24"/>
          <w:szCs w:val="24"/>
          <w:lang w:val="lt-LT" w:eastAsia="lt-LT"/>
        </w:rPr>
        <w:t>vaiko pinigų mokėjimas, jų didinimas, finansinių paskatų pirmam būstui įsigyti regionuose plėtojimas, paslaugų šeimai gausinimas. Besilaukiančioms mo</w:t>
      </w:r>
      <w:r w:rsidR="00513FE5" w:rsidRPr="000E4191">
        <w:rPr>
          <w:rFonts w:ascii="Times New Roman" w:eastAsia="Times New Roman" w:hAnsi="Times New Roman" w:cs="Times New Roman"/>
          <w:sz w:val="24"/>
          <w:szCs w:val="24"/>
          <w:lang w:val="lt-LT" w:eastAsia="lt-LT"/>
        </w:rPr>
        <w:t xml:space="preserve">terims, neturinčioms socialinio </w:t>
      </w:r>
      <w:r w:rsidRPr="000E4191">
        <w:rPr>
          <w:rFonts w:ascii="Times New Roman" w:eastAsia="Times New Roman" w:hAnsi="Times New Roman" w:cs="Times New Roman"/>
          <w:sz w:val="24"/>
          <w:szCs w:val="24"/>
          <w:lang w:val="lt-LT" w:eastAsia="lt-LT"/>
        </w:rPr>
        <w:t xml:space="preserve">draudimo stažo, vienkartinė motinystės išmoka padidinta nuo 76 eurų iki 250,77 </w:t>
      </w:r>
      <w:r w:rsidR="00B84AC2" w:rsidRPr="000E4191">
        <w:rPr>
          <w:rFonts w:ascii="Times New Roman" w:eastAsia="Times New Roman" w:hAnsi="Times New Roman" w:cs="Times New Roman"/>
          <w:sz w:val="24"/>
          <w:szCs w:val="24"/>
          <w:lang w:val="lt-LT" w:eastAsia="lt-LT"/>
        </w:rPr>
        <w:t>euro</w:t>
      </w:r>
      <w:r w:rsidRPr="000E4191">
        <w:rPr>
          <w:rFonts w:ascii="Times New Roman" w:eastAsia="Times New Roman" w:hAnsi="Times New Roman" w:cs="Times New Roman"/>
          <w:sz w:val="24"/>
          <w:szCs w:val="24"/>
          <w:lang w:val="lt-LT" w:eastAsia="lt-LT"/>
        </w:rPr>
        <w:t xml:space="preserve">, o užtikrinant valstybės paramą laikinai prižiūrintiems </w:t>
      </w:r>
      <w:r w:rsidR="0087282C" w:rsidRPr="000E4191">
        <w:rPr>
          <w:rFonts w:ascii="Times New Roman" w:eastAsia="Times New Roman" w:hAnsi="Times New Roman" w:cs="Times New Roman"/>
          <w:sz w:val="24"/>
          <w:szCs w:val="24"/>
          <w:lang w:val="lt-LT" w:eastAsia="lt-LT"/>
        </w:rPr>
        <w:t xml:space="preserve">vaikus </w:t>
      </w:r>
      <w:r w:rsidRPr="000E4191">
        <w:rPr>
          <w:rFonts w:ascii="Times New Roman" w:eastAsia="Times New Roman" w:hAnsi="Times New Roman" w:cs="Times New Roman"/>
          <w:sz w:val="24"/>
          <w:szCs w:val="24"/>
          <w:lang w:val="lt-LT" w:eastAsia="lt-LT"/>
        </w:rPr>
        <w:t>asmenims</w:t>
      </w:r>
      <w:r w:rsidR="00D30C85" w:rsidRPr="000E4191">
        <w:rPr>
          <w:rFonts w:ascii="Times New Roman" w:eastAsia="Times New Roman" w:hAnsi="Times New Roman" w:cs="Times New Roman"/>
          <w:sz w:val="24"/>
          <w:szCs w:val="24"/>
          <w:lang w:val="lt-LT" w:eastAsia="lt-LT"/>
        </w:rPr>
        <w:t xml:space="preserve">, </w:t>
      </w:r>
      <w:r w:rsidRPr="000E4191">
        <w:rPr>
          <w:rFonts w:ascii="Times New Roman" w:eastAsia="Times New Roman" w:hAnsi="Times New Roman" w:cs="Times New Roman"/>
          <w:sz w:val="24"/>
          <w:szCs w:val="24"/>
          <w:lang w:val="lt-LT" w:eastAsia="lt-LT"/>
        </w:rPr>
        <w:t>nustačius apsaugos poreikį vaikui</w:t>
      </w:r>
      <w:r w:rsidR="00D30C85" w:rsidRPr="000E4191">
        <w:rPr>
          <w:rFonts w:ascii="Times New Roman" w:eastAsia="Times New Roman" w:hAnsi="Times New Roman" w:cs="Times New Roman"/>
          <w:sz w:val="24"/>
          <w:szCs w:val="24"/>
          <w:lang w:val="lt-LT" w:eastAsia="lt-LT"/>
        </w:rPr>
        <w:t>,</w:t>
      </w:r>
      <w:r w:rsidRPr="000E4191">
        <w:rPr>
          <w:rFonts w:ascii="Times New Roman" w:eastAsia="Times New Roman" w:hAnsi="Times New Roman" w:cs="Times New Roman"/>
          <w:sz w:val="24"/>
          <w:szCs w:val="24"/>
          <w:lang w:val="lt-LT" w:eastAsia="lt-LT"/>
        </w:rPr>
        <w:t xml:space="preserve"> mokama 234 eurų išmoka per mėnesį. Nuo 2020 m. </w:t>
      </w:r>
      <w:r w:rsidR="001D1FB4" w:rsidRPr="000E4191">
        <w:rPr>
          <w:rFonts w:ascii="Times New Roman" w:eastAsia="Times New Roman" w:hAnsi="Times New Roman" w:cs="Times New Roman"/>
          <w:sz w:val="24"/>
          <w:szCs w:val="24"/>
          <w:lang w:val="lt-LT" w:eastAsia="lt-LT"/>
        </w:rPr>
        <w:t xml:space="preserve">rugsėjo mėn. </w:t>
      </w:r>
      <w:r w:rsidR="00513FE5" w:rsidRPr="000E4191">
        <w:rPr>
          <w:rFonts w:ascii="Times New Roman" w:eastAsia="Times New Roman" w:hAnsi="Times New Roman" w:cs="Times New Roman"/>
          <w:sz w:val="24"/>
          <w:szCs w:val="24"/>
          <w:lang w:val="lt-LT" w:eastAsia="lt-LT"/>
        </w:rPr>
        <w:t xml:space="preserve">teikiamas </w:t>
      </w:r>
      <w:r w:rsidRPr="000E4191">
        <w:rPr>
          <w:rFonts w:ascii="Times New Roman" w:eastAsia="Times New Roman" w:hAnsi="Times New Roman" w:cs="Times New Roman"/>
          <w:sz w:val="24"/>
          <w:szCs w:val="24"/>
          <w:lang w:val="lt-LT" w:eastAsia="lt-LT"/>
        </w:rPr>
        <w:t xml:space="preserve">visuotinis nemokamas </w:t>
      </w:r>
      <w:r w:rsidR="00D30C85" w:rsidRPr="000E4191">
        <w:rPr>
          <w:rFonts w:ascii="Times New Roman" w:eastAsia="Times New Roman" w:hAnsi="Times New Roman" w:cs="Times New Roman"/>
          <w:sz w:val="24"/>
          <w:szCs w:val="24"/>
          <w:lang w:val="lt-LT" w:eastAsia="lt-LT"/>
        </w:rPr>
        <w:t>priešmokyklinuk</w:t>
      </w:r>
      <w:r w:rsidR="0087282C" w:rsidRPr="000E4191">
        <w:rPr>
          <w:rFonts w:ascii="Times New Roman" w:eastAsia="Times New Roman" w:hAnsi="Times New Roman" w:cs="Times New Roman"/>
          <w:sz w:val="24"/>
          <w:szCs w:val="24"/>
          <w:lang w:val="lt-LT" w:eastAsia="lt-LT"/>
        </w:rPr>
        <w:t>ų</w:t>
      </w:r>
      <w:r w:rsidR="00D30C85" w:rsidRPr="000E4191">
        <w:rPr>
          <w:rFonts w:ascii="Times New Roman" w:eastAsia="Times New Roman" w:hAnsi="Times New Roman" w:cs="Times New Roman"/>
          <w:sz w:val="24"/>
          <w:szCs w:val="24"/>
          <w:lang w:val="lt-LT" w:eastAsia="lt-LT"/>
        </w:rPr>
        <w:t xml:space="preserve"> </w:t>
      </w:r>
      <w:r w:rsidRPr="000E4191">
        <w:rPr>
          <w:rFonts w:ascii="Times New Roman" w:eastAsia="Times New Roman" w:hAnsi="Times New Roman" w:cs="Times New Roman"/>
          <w:sz w:val="24"/>
          <w:szCs w:val="24"/>
          <w:lang w:val="lt-LT" w:eastAsia="lt-LT"/>
        </w:rPr>
        <w:t xml:space="preserve">ir </w:t>
      </w:r>
      <w:r w:rsidR="0087282C" w:rsidRPr="000E4191">
        <w:rPr>
          <w:rFonts w:ascii="Times New Roman" w:eastAsia="Times New Roman" w:hAnsi="Times New Roman" w:cs="Times New Roman"/>
          <w:sz w:val="24"/>
          <w:szCs w:val="24"/>
          <w:lang w:val="lt-LT" w:eastAsia="lt-LT"/>
        </w:rPr>
        <w:t xml:space="preserve">pirmokų maitinimas </w:t>
      </w:r>
      <w:r w:rsidR="00D30C85" w:rsidRPr="000E4191">
        <w:rPr>
          <w:rFonts w:ascii="Times New Roman" w:eastAsia="Times New Roman" w:hAnsi="Times New Roman" w:cs="Times New Roman"/>
          <w:sz w:val="24"/>
          <w:szCs w:val="24"/>
          <w:lang w:val="lt-LT" w:eastAsia="lt-LT"/>
        </w:rPr>
        <w:t>(lėšų dydis padidėjo 25 proc., o mokinio reikmenims įsigyti – 33 proc.)</w:t>
      </w:r>
      <w:r w:rsidRPr="000E4191">
        <w:rPr>
          <w:rFonts w:ascii="Times New Roman" w:eastAsia="Times New Roman" w:hAnsi="Times New Roman" w:cs="Times New Roman"/>
          <w:sz w:val="24"/>
          <w:szCs w:val="24"/>
          <w:lang w:val="lt-LT" w:eastAsia="lt-LT"/>
        </w:rPr>
        <w:t xml:space="preserve">. 2019 m. patvirtintas bazinių paslaugų šeimai paketas (14 bazinių paslaugų), kurių teikimą ir prieinamumą užtikrina visos savivaldybės, vykdyta </w:t>
      </w:r>
      <w:r w:rsidR="002004F4" w:rsidRPr="000E4191">
        <w:rPr>
          <w:rFonts w:ascii="Times New Roman" w:eastAsia="Times New Roman" w:hAnsi="Times New Roman" w:cs="Times New Roman"/>
          <w:sz w:val="24"/>
          <w:szCs w:val="24"/>
          <w:lang w:val="lt-LT" w:eastAsia="lt-LT"/>
        </w:rPr>
        <w:t xml:space="preserve">bendruomeninių </w:t>
      </w:r>
      <w:r w:rsidRPr="000E4191">
        <w:rPr>
          <w:rFonts w:ascii="Times New Roman" w:eastAsia="Times New Roman" w:hAnsi="Times New Roman" w:cs="Times New Roman"/>
          <w:sz w:val="24"/>
          <w:szCs w:val="24"/>
          <w:lang w:val="lt-LT" w:eastAsia="lt-LT"/>
        </w:rPr>
        <w:t>ir kompleksinių paslaugų šeimai ir vaikams plėtra savivaldybėse: kompleksinės paslaugos šeimai, vaikų dienos centrų</w:t>
      </w:r>
      <w:r w:rsidR="00D30C85" w:rsidRPr="000E4191">
        <w:rPr>
          <w:rFonts w:ascii="Times New Roman" w:eastAsia="Times New Roman" w:hAnsi="Times New Roman" w:cs="Times New Roman"/>
          <w:sz w:val="24"/>
          <w:szCs w:val="24"/>
          <w:lang w:val="lt-LT" w:eastAsia="lt-LT"/>
        </w:rPr>
        <w:t xml:space="preserve"> </w:t>
      </w:r>
      <w:r w:rsidR="007C221D">
        <w:rPr>
          <w:rFonts w:ascii="Times New Roman" w:eastAsia="Times New Roman" w:hAnsi="Times New Roman" w:cs="Times New Roman"/>
          <w:sz w:val="24"/>
          <w:szCs w:val="24"/>
          <w:lang w:val="lt-LT" w:eastAsia="lt-LT"/>
        </w:rPr>
        <w:t xml:space="preserve">paslaugos </w:t>
      </w:r>
      <w:r w:rsidR="00D30C85" w:rsidRPr="000E4191">
        <w:rPr>
          <w:rFonts w:ascii="Times New Roman" w:eastAsia="Times New Roman" w:hAnsi="Times New Roman" w:cs="Times New Roman"/>
          <w:sz w:val="24"/>
          <w:szCs w:val="24"/>
          <w:lang w:val="lt-LT" w:eastAsia="lt-LT"/>
        </w:rPr>
        <w:t>(veikė 401</w:t>
      </w:r>
      <w:r w:rsidR="002004F4" w:rsidRPr="000E4191">
        <w:rPr>
          <w:rFonts w:ascii="Times New Roman" w:eastAsia="Times New Roman" w:hAnsi="Times New Roman" w:cs="Times New Roman"/>
          <w:sz w:val="24"/>
          <w:szCs w:val="24"/>
          <w:lang w:val="lt-LT" w:eastAsia="lt-LT"/>
        </w:rPr>
        <w:t xml:space="preserve"> </w:t>
      </w:r>
      <w:r w:rsidR="00D30C85" w:rsidRPr="000E4191">
        <w:rPr>
          <w:rFonts w:ascii="Times New Roman" w:eastAsia="Times New Roman" w:hAnsi="Times New Roman" w:cs="Times New Roman"/>
          <w:sz w:val="24"/>
          <w:szCs w:val="24"/>
          <w:lang w:val="lt-LT" w:eastAsia="lt-LT"/>
        </w:rPr>
        <w:t>vaikų dienos centras</w:t>
      </w:r>
      <w:r w:rsidRPr="000E4191">
        <w:rPr>
          <w:rFonts w:ascii="Times New Roman" w:eastAsia="Times New Roman" w:hAnsi="Times New Roman" w:cs="Times New Roman"/>
          <w:sz w:val="24"/>
          <w:szCs w:val="24"/>
          <w:lang w:val="lt-LT" w:eastAsia="lt-LT"/>
        </w:rPr>
        <w:t>), socialinių ir gyvenimo įgūdžių ugdymo, sociokultūrinės ir kitos su vaiko ugdymu, jo teisių apsauga, integracija į šeimą,</w:t>
      </w:r>
      <w:r w:rsidR="00D30C85" w:rsidRPr="000E4191">
        <w:rPr>
          <w:rFonts w:ascii="Times New Roman" w:eastAsia="Times New Roman" w:hAnsi="Times New Roman" w:cs="Times New Roman"/>
          <w:sz w:val="24"/>
          <w:szCs w:val="24"/>
          <w:lang w:val="lt-LT" w:eastAsia="lt-LT"/>
        </w:rPr>
        <w:t xml:space="preserve"> </w:t>
      </w:r>
      <w:r w:rsidR="0087282C" w:rsidRPr="000E4191">
        <w:rPr>
          <w:rFonts w:ascii="Times New Roman" w:eastAsia="Times New Roman" w:hAnsi="Times New Roman" w:cs="Times New Roman"/>
          <w:sz w:val="24"/>
          <w:szCs w:val="24"/>
          <w:lang w:val="lt-LT" w:eastAsia="lt-LT"/>
        </w:rPr>
        <w:t xml:space="preserve">visuomenę </w:t>
      </w:r>
      <w:r w:rsidR="00D30C85" w:rsidRPr="000E4191">
        <w:rPr>
          <w:rFonts w:ascii="Times New Roman" w:eastAsia="Times New Roman" w:hAnsi="Times New Roman" w:cs="Times New Roman"/>
          <w:sz w:val="24"/>
          <w:szCs w:val="24"/>
          <w:lang w:val="lt-LT" w:eastAsia="lt-LT"/>
        </w:rPr>
        <w:t>susijusios paslaugos;</w:t>
      </w:r>
      <w:r w:rsidRPr="000E4191">
        <w:rPr>
          <w:rFonts w:ascii="Times New Roman" w:eastAsia="Times New Roman" w:hAnsi="Times New Roman" w:cs="Times New Roman"/>
          <w:sz w:val="24"/>
          <w:szCs w:val="24"/>
          <w:lang w:val="lt-LT" w:eastAsia="lt-LT"/>
        </w:rPr>
        <w:t xml:space="preserve"> </w:t>
      </w:r>
      <w:r w:rsidRPr="000E4191">
        <w:rPr>
          <w:rFonts w:ascii="Times New Roman" w:eastAsia="Times New Roman" w:hAnsi="Times New Roman" w:cs="Times New Roman"/>
          <w:b/>
          <w:sz w:val="24"/>
          <w:szCs w:val="24"/>
          <w:lang w:val="lt-LT" w:eastAsia="lt-LT"/>
        </w:rPr>
        <w:t>asmeninio asistento paslaugos asmenims, turintiems proto ir (ar) psichikos negalią, alternatyvios bendruomeninės paslaugos tėvų globos netekusiems vaikams</w:t>
      </w:r>
      <w:r w:rsidRPr="000E4191">
        <w:rPr>
          <w:rFonts w:ascii="Times New Roman" w:eastAsia="Times New Roman" w:hAnsi="Times New Roman" w:cs="Times New Roman"/>
          <w:sz w:val="24"/>
          <w:szCs w:val="24"/>
          <w:lang w:val="lt-LT" w:eastAsia="lt-LT"/>
        </w:rPr>
        <w:t>.</w:t>
      </w:r>
      <w:r w:rsidRPr="000E4191">
        <w:rPr>
          <w:rFonts w:ascii="Times New Roman" w:eastAsia="Times New Roman" w:hAnsi="Times New Roman" w:cs="Times New Roman"/>
          <w:b/>
          <w:sz w:val="24"/>
          <w:szCs w:val="24"/>
          <w:lang w:val="lt-LT" w:eastAsia="lt-LT"/>
        </w:rPr>
        <w:t xml:space="preserve"> </w:t>
      </w:r>
    </w:p>
    <w:p w:rsidR="00855A22" w:rsidRPr="000E4191" w:rsidRDefault="00F23E08"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Todėl</w:t>
      </w:r>
      <w:r w:rsidR="00513FE5" w:rsidRPr="000E4191">
        <w:rPr>
          <w:rFonts w:ascii="Times New Roman" w:eastAsia="Times New Roman" w:hAnsi="Times New Roman" w:cs="Times New Roman"/>
          <w:sz w:val="24"/>
          <w:szCs w:val="24"/>
          <w:lang w:val="lt-LT" w:eastAsia="lt-LT"/>
        </w:rPr>
        <w:t>:</w:t>
      </w:r>
      <w:r w:rsidR="00855A22" w:rsidRPr="000E4191">
        <w:rPr>
          <w:rFonts w:ascii="Times New Roman" w:eastAsia="Times New Roman" w:hAnsi="Times New Roman" w:cs="Times New Roman"/>
          <w:sz w:val="24"/>
          <w:szCs w:val="24"/>
          <w:lang w:val="lt-LT" w:eastAsia="lt-LT"/>
        </w:rPr>
        <w:t xml:space="preserve"> </w:t>
      </w:r>
    </w:p>
    <w:p w:rsidR="00855A22" w:rsidRPr="000E4191" w:rsidRDefault="00EC1AC6"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 xml:space="preserve">– </w:t>
      </w:r>
      <w:r w:rsidR="00855A22" w:rsidRPr="000E4191">
        <w:rPr>
          <w:rFonts w:ascii="Times New Roman" w:eastAsia="Times New Roman" w:hAnsi="Times New Roman" w:cs="Times New Roman"/>
          <w:b/>
          <w:sz w:val="24"/>
          <w:szCs w:val="24"/>
          <w:lang w:val="lt-LT" w:eastAsia="lt-LT"/>
        </w:rPr>
        <w:t xml:space="preserve">tęsime išmokų vaikams mokėjimą ir jas </w:t>
      </w:r>
      <w:r w:rsidR="0087282C" w:rsidRPr="000E4191">
        <w:rPr>
          <w:rFonts w:ascii="Times New Roman" w:eastAsia="Times New Roman" w:hAnsi="Times New Roman" w:cs="Times New Roman"/>
          <w:b/>
          <w:sz w:val="24"/>
          <w:szCs w:val="24"/>
          <w:lang w:val="lt-LT" w:eastAsia="lt-LT"/>
        </w:rPr>
        <w:t>pa</w:t>
      </w:r>
      <w:r w:rsidR="00855A22" w:rsidRPr="000E4191">
        <w:rPr>
          <w:rFonts w:ascii="Times New Roman" w:eastAsia="Times New Roman" w:hAnsi="Times New Roman" w:cs="Times New Roman"/>
          <w:b/>
          <w:sz w:val="24"/>
          <w:szCs w:val="24"/>
          <w:lang w:val="lt-LT" w:eastAsia="lt-LT"/>
        </w:rPr>
        <w:t>didinsime iki 150 eurų</w:t>
      </w:r>
      <w:r w:rsidR="00855A22" w:rsidRPr="000E4191">
        <w:rPr>
          <w:rFonts w:ascii="Times New Roman" w:eastAsia="Times New Roman" w:hAnsi="Times New Roman" w:cs="Times New Roman"/>
          <w:sz w:val="24"/>
          <w:szCs w:val="24"/>
          <w:lang w:val="lt-LT" w:eastAsia="lt-LT"/>
        </w:rPr>
        <w:t xml:space="preserve"> – tai pasiteisinusi ir </w:t>
      </w:r>
      <w:r w:rsidR="0087282C" w:rsidRPr="000E4191">
        <w:rPr>
          <w:rFonts w:ascii="Times New Roman" w:eastAsia="Times New Roman" w:hAnsi="Times New Roman" w:cs="Times New Roman"/>
          <w:sz w:val="24"/>
          <w:szCs w:val="24"/>
          <w:lang w:val="lt-LT" w:eastAsia="lt-LT"/>
        </w:rPr>
        <w:t xml:space="preserve">veiksminga </w:t>
      </w:r>
      <w:r w:rsidR="00855A22" w:rsidRPr="000E4191">
        <w:rPr>
          <w:rFonts w:ascii="Times New Roman" w:eastAsia="Times New Roman" w:hAnsi="Times New Roman" w:cs="Times New Roman"/>
          <w:sz w:val="24"/>
          <w:szCs w:val="24"/>
          <w:lang w:val="lt-LT" w:eastAsia="lt-LT"/>
        </w:rPr>
        <w:t xml:space="preserve">skurdo rizikos lygio mažinimo </w:t>
      </w:r>
      <w:r w:rsidR="0087282C" w:rsidRPr="000E4191">
        <w:rPr>
          <w:rFonts w:ascii="Times New Roman" w:eastAsia="Times New Roman" w:hAnsi="Times New Roman" w:cs="Times New Roman"/>
          <w:sz w:val="24"/>
          <w:szCs w:val="24"/>
          <w:lang w:val="lt-LT" w:eastAsia="lt-LT"/>
        </w:rPr>
        <w:t xml:space="preserve">ir </w:t>
      </w:r>
      <w:r w:rsidR="00855A22" w:rsidRPr="000E4191">
        <w:rPr>
          <w:rFonts w:ascii="Times New Roman" w:eastAsia="Times New Roman" w:hAnsi="Times New Roman" w:cs="Times New Roman"/>
          <w:sz w:val="24"/>
          <w:szCs w:val="24"/>
          <w:lang w:val="lt-LT" w:eastAsia="lt-LT"/>
        </w:rPr>
        <w:t>gimstamumo skatinimo priemonė;</w:t>
      </w:r>
    </w:p>
    <w:p w:rsidR="00754D62" w:rsidRPr="000E4191" w:rsidRDefault="00EC1AC6"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w:t>
      </w:r>
      <w:r w:rsidR="002004F4" w:rsidRPr="000E4191">
        <w:rPr>
          <w:rFonts w:ascii="Times New Roman" w:eastAsia="Times New Roman" w:hAnsi="Times New Roman" w:cs="Times New Roman"/>
          <w:sz w:val="24"/>
          <w:szCs w:val="24"/>
          <w:lang w:val="lt-LT" w:eastAsia="lt-LT"/>
        </w:rPr>
        <w:t xml:space="preserve"> tę</w:t>
      </w:r>
      <w:r w:rsidR="00F23E08" w:rsidRPr="000E4191">
        <w:rPr>
          <w:rFonts w:ascii="Times New Roman" w:eastAsia="Times New Roman" w:hAnsi="Times New Roman" w:cs="Times New Roman"/>
          <w:sz w:val="24"/>
          <w:szCs w:val="24"/>
          <w:lang w:val="lt-LT" w:eastAsia="lt-LT"/>
        </w:rPr>
        <w:t>sime finansines paskatas pirmajam būstui įsigyti regionuose</w:t>
      </w:r>
      <w:r w:rsidR="00754D62" w:rsidRPr="000E4191">
        <w:rPr>
          <w:rFonts w:ascii="Times New Roman" w:eastAsia="Times New Roman" w:hAnsi="Times New Roman" w:cs="Times New Roman"/>
          <w:sz w:val="24"/>
          <w:szCs w:val="24"/>
          <w:lang w:val="lt-LT" w:eastAsia="lt-LT"/>
        </w:rPr>
        <w:t>;</w:t>
      </w:r>
      <w:r w:rsidR="002004F4" w:rsidRPr="000E4191">
        <w:rPr>
          <w:rFonts w:ascii="Times New Roman" w:eastAsia="Times New Roman" w:hAnsi="Times New Roman" w:cs="Times New Roman"/>
          <w:sz w:val="24"/>
          <w:szCs w:val="24"/>
          <w:lang w:val="lt-LT" w:eastAsia="lt-LT"/>
        </w:rPr>
        <w:t xml:space="preserve"> nuosavas būstas – svarbi šeimos saugumo užtikrinimo sąlyga</w:t>
      </w:r>
      <w:r w:rsidR="00754D62" w:rsidRPr="000E4191">
        <w:rPr>
          <w:rFonts w:ascii="Times New Roman" w:eastAsia="Times New Roman" w:hAnsi="Times New Roman" w:cs="Times New Roman"/>
          <w:sz w:val="24"/>
          <w:szCs w:val="24"/>
          <w:lang w:val="lt-LT" w:eastAsia="lt-LT"/>
        </w:rPr>
        <w:t xml:space="preserve">, </w:t>
      </w:r>
      <w:r w:rsidR="0087282C" w:rsidRPr="000E4191">
        <w:rPr>
          <w:rFonts w:ascii="Times New Roman" w:eastAsia="Times New Roman" w:hAnsi="Times New Roman" w:cs="Times New Roman"/>
          <w:sz w:val="24"/>
          <w:szCs w:val="24"/>
          <w:lang w:val="lt-LT" w:eastAsia="lt-LT"/>
        </w:rPr>
        <w:t>stiprinant</w:t>
      </w:r>
      <w:r w:rsidR="00EF74CC" w:rsidRPr="000E4191">
        <w:rPr>
          <w:rFonts w:ascii="Times New Roman" w:eastAsia="Times New Roman" w:hAnsi="Times New Roman" w:cs="Times New Roman"/>
          <w:sz w:val="24"/>
          <w:szCs w:val="24"/>
          <w:lang w:val="lt-LT" w:eastAsia="lt-LT"/>
        </w:rPr>
        <w:t>i</w:t>
      </w:r>
      <w:r w:rsidR="0087282C" w:rsidRPr="000E4191">
        <w:rPr>
          <w:rFonts w:ascii="Times New Roman" w:eastAsia="Times New Roman" w:hAnsi="Times New Roman" w:cs="Times New Roman"/>
          <w:sz w:val="24"/>
          <w:szCs w:val="24"/>
          <w:lang w:val="lt-LT" w:eastAsia="lt-LT"/>
        </w:rPr>
        <w:t xml:space="preserve"> regionus</w:t>
      </w:r>
      <w:r w:rsidR="00F23E08" w:rsidRPr="000E4191">
        <w:rPr>
          <w:rFonts w:ascii="Times New Roman" w:eastAsia="Times New Roman" w:hAnsi="Times New Roman" w:cs="Times New Roman"/>
          <w:sz w:val="24"/>
          <w:szCs w:val="24"/>
          <w:lang w:val="lt-LT" w:eastAsia="lt-LT"/>
        </w:rPr>
        <w:t xml:space="preserve">, </w:t>
      </w:r>
      <w:r w:rsidR="0087282C" w:rsidRPr="000E4191">
        <w:rPr>
          <w:rFonts w:ascii="Times New Roman" w:eastAsia="Times New Roman" w:hAnsi="Times New Roman" w:cs="Times New Roman"/>
          <w:sz w:val="24"/>
          <w:szCs w:val="24"/>
          <w:lang w:val="lt-LT" w:eastAsia="lt-LT"/>
        </w:rPr>
        <w:t>mažinant</w:t>
      </w:r>
      <w:r w:rsidR="00EF74CC" w:rsidRPr="000E4191">
        <w:rPr>
          <w:rFonts w:ascii="Times New Roman" w:eastAsia="Times New Roman" w:hAnsi="Times New Roman" w:cs="Times New Roman"/>
          <w:sz w:val="24"/>
          <w:szCs w:val="24"/>
          <w:lang w:val="lt-LT" w:eastAsia="lt-LT"/>
        </w:rPr>
        <w:t>i</w:t>
      </w:r>
      <w:r w:rsidR="0087282C" w:rsidRPr="000E4191">
        <w:rPr>
          <w:rFonts w:ascii="Times New Roman" w:eastAsia="Times New Roman" w:hAnsi="Times New Roman" w:cs="Times New Roman"/>
          <w:sz w:val="24"/>
          <w:szCs w:val="24"/>
          <w:lang w:val="lt-LT" w:eastAsia="lt-LT"/>
        </w:rPr>
        <w:t xml:space="preserve"> socialinius ekonominius skirtumus</w:t>
      </w:r>
      <w:r w:rsidR="00E30438" w:rsidRPr="000E4191">
        <w:rPr>
          <w:rFonts w:ascii="Times New Roman" w:eastAsia="Times New Roman" w:hAnsi="Times New Roman" w:cs="Times New Roman"/>
          <w:sz w:val="24"/>
          <w:szCs w:val="24"/>
          <w:lang w:val="lt-LT" w:eastAsia="lt-LT"/>
        </w:rPr>
        <w:t>;</w:t>
      </w:r>
    </w:p>
    <w:p w:rsidR="00F23E08" w:rsidRPr="000E4191" w:rsidRDefault="00EC1AC6"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 xml:space="preserve">– </w:t>
      </w:r>
      <w:r w:rsidR="00F23E08" w:rsidRPr="000E4191">
        <w:rPr>
          <w:rFonts w:ascii="Times New Roman" w:eastAsia="Times New Roman" w:hAnsi="Times New Roman" w:cs="Times New Roman"/>
          <w:sz w:val="24"/>
          <w:szCs w:val="24"/>
          <w:lang w:val="lt-LT" w:eastAsia="lt-LT"/>
        </w:rPr>
        <w:t>suteiksime savivaldybėms teisę akredituoti socialinės priežiūros paslaugas ir jas finansuoti neskelbiant konkurso;</w:t>
      </w:r>
    </w:p>
    <w:p w:rsidR="00F23E08" w:rsidRPr="000E4191" w:rsidRDefault="00EC1AC6"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lastRenderedPageBreak/>
        <w:t xml:space="preserve">– </w:t>
      </w:r>
      <w:r w:rsidR="00F23E08" w:rsidRPr="000E4191">
        <w:rPr>
          <w:rFonts w:ascii="Times New Roman" w:eastAsia="Times New Roman" w:hAnsi="Times New Roman" w:cs="Times New Roman"/>
          <w:sz w:val="24"/>
          <w:szCs w:val="24"/>
          <w:lang w:val="lt-LT" w:eastAsia="lt-LT"/>
        </w:rPr>
        <w:t>plėsime kompleksines paslaugas šeimai (pozityvios tėvystės, psichosocialinės, meditacijos, š</w:t>
      </w:r>
      <w:r w:rsidR="00EB778F" w:rsidRPr="000E4191">
        <w:rPr>
          <w:rFonts w:ascii="Times New Roman" w:eastAsia="Times New Roman" w:hAnsi="Times New Roman" w:cs="Times New Roman"/>
          <w:sz w:val="24"/>
          <w:szCs w:val="24"/>
          <w:lang w:val="lt-LT" w:eastAsia="lt-LT"/>
        </w:rPr>
        <w:t>eimos įgūdžių ugdymas), siekiant</w:t>
      </w:r>
      <w:r w:rsidR="00F23E08" w:rsidRPr="000E4191">
        <w:rPr>
          <w:rFonts w:ascii="Times New Roman" w:eastAsia="Times New Roman" w:hAnsi="Times New Roman" w:cs="Times New Roman"/>
          <w:sz w:val="24"/>
          <w:szCs w:val="24"/>
          <w:lang w:val="lt-LT" w:eastAsia="lt-LT"/>
        </w:rPr>
        <w:t xml:space="preserve"> užtikrinti socialinės rizikos veiksnių ir atskirties prevenciją, </w:t>
      </w:r>
      <w:r w:rsidR="00EF74CC" w:rsidRPr="000E4191">
        <w:rPr>
          <w:rFonts w:ascii="Times New Roman" w:eastAsia="Times New Roman" w:hAnsi="Times New Roman" w:cs="Times New Roman"/>
          <w:sz w:val="24"/>
          <w:szCs w:val="24"/>
          <w:lang w:val="lt-LT" w:eastAsia="lt-LT"/>
        </w:rPr>
        <w:t xml:space="preserve">suteiksime </w:t>
      </w:r>
      <w:r w:rsidR="00F23E08" w:rsidRPr="000E4191">
        <w:rPr>
          <w:rFonts w:ascii="Times New Roman" w:eastAsia="Times New Roman" w:hAnsi="Times New Roman" w:cs="Times New Roman"/>
          <w:sz w:val="24"/>
          <w:szCs w:val="24"/>
          <w:lang w:val="lt-LT" w:eastAsia="lt-LT"/>
        </w:rPr>
        <w:t xml:space="preserve">daugiau galimybių šeimai ir </w:t>
      </w:r>
      <w:r w:rsidR="00EF74CC" w:rsidRPr="000E4191">
        <w:rPr>
          <w:rFonts w:ascii="Times New Roman" w:eastAsia="Times New Roman" w:hAnsi="Times New Roman" w:cs="Times New Roman"/>
          <w:sz w:val="24"/>
          <w:szCs w:val="24"/>
          <w:lang w:val="lt-LT" w:eastAsia="lt-LT"/>
        </w:rPr>
        <w:t xml:space="preserve">užtikrinsime </w:t>
      </w:r>
      <w:r w:rsidR="00F23E08" w:rsidRPr="000E4191">
        <w:rPr>
          <w:rFonts w:ascii="Times New Roman" w:eastAsia="Times New Roman" w:hAnsi="Times New Roman" w:cs="Times New Roman"/>
          <w:sz w:val="24"/>
          <w:szCs w:val="24"/>
          <w:lang w:val="lt-LT" w:eastAsia="lt-LT"/>
        </w:rPr>
        <w:t>vaiko teisių apsaugą;</w:t>
      </w:r>
    </w:p>
    <w:p w:rsidR="00F23E08" w:rsidRPr="000E4191" w:rsidRDefault="00EC1AC6"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 xml:space="preserve">– </w:t>
      </w:r>
      <w:r w:rsidR="00F23E08" w:rsidRPr="000E4191">
        <w:rPr>
          <w:rFonts w:ascii="Times New Roman" w:eastAsia="Times New Roman" w:hAnsi="Times New Roman" w:cs="Times New Roman"/>
          <w:sz w:val="24"/>
          <w:szCs w:val="24"/>
          <w:lang w:val="lt-LT" w:eastAsia="lt-LT"/>
        </w:rPr>
        <w:t xml:space="preserve">plėsime viešąsias paslaugas šeimai (apsaugoto būsto, laikino atokvėpio, atvejo vadybos, priežiūros, </w:t>
      </w:r>
      <w:r w:rsidRPr="000E4191">
        <w:rPr>
          <w:rFonts w:ascii="Times New Roman" w:eastAsia="Times New Roman" w:hAnsi="Times New Roman" w:cs="Times New Roman"/>
          <w:sz w:val="24"/>
          <w:szCs w:val="24"/>
          <w:lang w:val="lt-LT" w:eastAsia="lt-LT"/>
        </w:rPr>
        <w:t xml:space="preserve">pavėžėjimo </w:t>
      </w:r>
      <w:r w:rsidR="00F23E08" w:rsidRPr="000E4191">
        <w:rPr>
          <w:rFonts w:ascii="Times New Roman" w:eastAsia="Times New Roman" w:hAnsi="Times New Roman" w:cs="Times New Roman"/>
          <w:sz w:val="24"/>
          <w:szCs w:val="24"/>
          <w:lang w:val="lt-LT" w:eastAsia="lt-LT"/>
        </w:rPr>
        <w:t>ir kt. paslaugos);</w:t>
      </w:r>
    </w:p>
    <w:p w:rsidR="00F23E08" w:rsidRPr="000E4191" w:rsidRDefault="00EC1AC6"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 xml:space="preserve">– </w:t>
      </w:r>
      <w:r w:rsidR="00F23E08" w:rsidRPr="000E4191">
        <w:rPr>
          <w:rFonts w:ascii="Times New Roman" w:eastAsia="Times New Roman" w:hAnsi="Times New Roman" w:cs="Times New Roman"/>
          <w:sz w:val="24"/>
          <w:szCs w:val="24"/>
          <w:lang w:val="lt-LT" w:eastAsia="lt-LT"/>
        </w:rPr>
        <w:t>remsime bendruomenines paslaugas tėvų netekusiems vaikams (budintys globėjai, bendruomeniniai globos namai);</w:t>
      </w:r>
    </w:p>
    <w:p w:rsidR="00F23E08" w:rsidRPr="000E4191" w:rsidRDefault="00EC1AC6"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 xml:space="preserve">– </w:t>
      </w:r>
      <w:r w:rsidR="00F23E08" w:rsidRPr="000E4191">
        <w:rPr>
          <w:rFonts w:ascii="Times New Roman" w:eastAsia="Times New Roman" w:hAnsi="Times New Roman" w:cs="Times New Roman"/>
          <w:sz w:val="24"/>
          <w:szCs w:val="24"/>
          <w:lang w:val="lt-LT" w:eastAsia="lt-LT"/>
        </w:rPr>
        <w:t>stiprinsime bendruomenių veiklas ir jų savarankiškumą, sutelktumą</w:t>
      </w:r>
      <w:r w:rsidR="00754D62" w:rsidRPr="000E4191">
        <w:rPr>
          <w:rFonts w:ascii="Times New Roman" w:eastAsia="Times New Roman" w:hAnsi="Times New Roman" w:cs="Times New Roman"/>
          <w:sz w:val="24"/>
          <w:szCs w:val="24"/>
          <w:lang w:val="lt-LT" w:eastAsia="lt-LT"/>
        </w:rPr>
        <w:t>,</w:t>
      </w:r>
      <w:r w:rsidR="00F23E08" w:rsidRPr="000E4191">
        <w:rPr>
          <w:rFonts w:ascii="Times New Roman" w:eastAsia="Times New Roman" w:hAnsi="Times New Roman" w:cs="Times New Roman"/>
          <w:sz w:val="24"/>
          <w:szCs w:val="24"/>
          <w:lang w:val="lt-LT" w:eastAsia="lt-LT"/>
        </w:rPr>
        <w:t xml:space="preserve"> užtikrindami finansinę paramą, tenkinant gyventojų socialinius poreikius, dalyvaujant priimant sprendimus dė</w:t>
      </w:r>
      <w:r w:rsidR="006064C2" w:rsidRPr="000E4191">
        <w:rPr>
          <w:rFonts w:ascii="Times New Roman" w:eastAsia="Times New Roman" w:hAnsi="Times New Roman" w:cs="Times New Roman"/>
          <w:sz w:val="24"/>
          <w:szCs w:val="24"/>
          <w:lang w:val="lt-LT" w:eastAsia="lt-LT"/>
        </w:rPr>
        <w:t>l socialinių poreikių tenkinimo.</w:t>
      </w:r>
    </w:p>
    <w:p w:rsidR="00A55D7F" w:rsidRPr="000E4191" w:rsidRDefault="00A55D7F" w:rsidP="000E4191">
      <w:pPr>
        <w:shd w:val="clear" w:color="auto" w:fill="FFFFFF"/>
        <w:spacing w:before="240" w:line="276" w:lineRule="auto"/>
        <w:ind w:firstLine="709"/>
        <w:contextualSpacing/>
        <w:jc w:val="both"/>
        <w:rPr>
          <w:rFonts w:ascii="Times New Roman" w:eastAsia="Times New Roman" w:hAnsi="Times New Roman" w:cs="Times New Roman"/>
          <w:sz w:val="24"/>
          <w:szCs w:val="24"/>
          <w:lang w:val="lt-LT" w:eastAsia="lt-LT"/>
        </w:rPr>
      </w:pPr>
    </w:p>
    <w:p w:rsidR="00F23E08" w:rsidRPr="000E4191" w:rsidRDefault="00F23E08" w:rsidP="000E4191">
      <w:pPr>
        <w:autoSpaceDE w:val="0"/>
        <w:autoSpaceDN w:val="0"/>
        <w:adjustRightInd w:val="0"/>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b/>
          <w:sz w:val="24"/>
          <w:szCs w:val="24"/>
          <w:lang w:val="lt-LT"/>
        </w:rPr>
        <w:t>Sukurta valstybės kovos su smurtu artimoje aplinkoje</w:t>
      </w:r>
      <w:r w:rsidRPr="000E4191">
        <w:rPr>
          <w:rFonts w:ascii="Times New Roman" w:hAnsi="Times New Roman" w:cs="Times New Roman"/>
          <w:sz w:val="24"/>
          <w:szCs w:val="24"/>
          <w:lang w:val="lt-LT"/>
        </w:rPr>
        <w:t xml:space="preserve"> ir įvairiomis jo formomis </w:t>
      </w:r>
      <w:r w:rsidR="00C36BA3" w:rsidRPr="000E4191">
        <w:rPr>
          <w:rFonts w:ascii="Times New Roman" w:hAnsi="Times New Roman" w:cs="Times New Roman"/>
          <w:sz w:val="24"/>
          <w:szCs w:val="24"/>
          <w:lang w:val="lt-LT"/>
        </w:rPr>
        <w:t xml:space="preserve">sistema </w:t>
      </w:r>
      <w:r w:rsidRPr="000E4191">
        <w:rPr>
          <w:rFonts w:ascii="Times New Roman" w:hAnsi="Times New Roman" w:cs="Times New Roman"/>
          <w:sz w:val="24"/>
          <w:szCs w:val="24"/>
          <w:lang w:val="lt-LT"/>
        </w:rPr>
        <w:t xml:space="preserve">yra rezultatyvi </w:t>
      </w:r>
      <w:r w:rsidR="0064707B"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visuomenės netolerancija smurtui ir pagalbos prieinamumas paty</w:t>
      </w:r>
      <w:r w:rsidR="00D30C85" w:rsidRPr="000E4191">
        <w:rPr>
          <w:rFonts w:ascii="Times New Roman" w:hAnsi="Times New Roman" w:cs="Times New Roman"/>
          <w:sz w:val="24"/>
          <w:szCs w:val="24"/>
          <w:lang w:val="lt-LT"/>
        </w:rPr>
        <w:t xml:space="preserve">rus smurtą didėja. </w:t>
      </w:r>
      <w:r w:rsidRPr="000E4191">
        <w:rPr>
          <w:rFonts w:ascii="Times New Roman" w:hAnsi="Times New Roman" w:cs="Times New Roman"/>
          <w:sz w:val="24"/>
          <w:szCs w:val="24"/>
          <w:lang w:val="lt-LT"/>
        </w:rPr>
        <w:t>Visuomenė vis geriau suvokia socialinių emocinių kompetencijų pridedamąją vertę, todėl gerinsime valstybės institucijų tarpusavio veiksmų derinimą, plėsime prevencines informacines programas</w:t>
      </w:r>
      <w:r w:rsidR="00754D62"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gerinančias visuomenės santykių kultūrą, mikroklimatą mokyklose, pagarbių santykių</w:t>
      </w:r>
      <w:r w:rsidR="00EF74CC" w:rsidRPr="000E4191">
        <w:rPr>
          <w:rFonts w:ascii="Times New Roman" w:hAnsi="Times New Roman" w:cs="Times New Roman"/>
          <w:sz w:val="24"/>
          <w:szCs w:val="24"/>
          <w:lang w:val="lt-LT"/>
        </w:rPr>
        <w:t xml:space="preserve"> puoselėjimą</w:t>
      </w:r>
      <w:r w:rsidRPr="000E4191">
        <w:rPr>
          <w:rFonts w:ascii="Times New Roman" w:hAnsi="Times New Roman" w:cs="Times New Roman"/>
          <w:sz w:val="24"/>
          <w:szCs w:val="24"/>
          <w:lang w:val="lt-LT"/>
        </w:rPr>
        <w:t>, smurto artimoje aplinkoje ir patyčių mažinimą.</w:t>
      </w:r>
    </w:p>
    <w:p w:rsidR="00D75FAF" w:rsidRPr="000E4191" w:rsidRDefault="00D75FAF" w:rsidP="000E4191">
      <w:pPr>
        <w:autoSpaceDE w:val="0"/>
        <w:autoSpaceDN w:val="0"/>
        <w:adjustRightInd w:val="0"/>
        <w:spacing w:before="240" w:line="276" w:lineRule="auto"/>
        <w:ind w:firstLine="709"/>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 xml:space="preserve">Siekdami socialinės darnos spręsime didelį </w:t>
      </w:r>
      <w:r w:rsidR="00875FB0">
        <w:rPr>
          <w:rFonts w:ascii="Times New Roman" w:eastAsia="Calibri" w:hAnsi="Times New Roman" w:cs="Times New Roman"/>
          <w:sz w:val="24"/>
          <w:szCs w:val="24"/>
          <w:lang w:val="lt-LT" w:eastAsia="lt-LT"/>
        </w:rPr>
        <w:t xml:space="preserve">visuomemės </w:t>
      </w:r>
      <w:r w:rsidRPr="000E4191">
        <w:rPr>
          <w:rFonts w:ascii="Times New Roman" w:eastAsia="Calibri" w:hAnsi="Times New Roman" w:cs="Times New Roman"/>
          <w:sz w:val="24"/>
          <w:szCs w:val="24"/>
          <w:lang w:val="lt-LT" w:eastAsia="lt-LT"/>
        </w:rPr>
        <w:t>susirūpinimą kelianči</w:t>
      </w:r>
      <w:r w:rsidR="00875FB0">
        <w:rPr>
          <w:rFonts w:ascii="Times New Roman" w:eastAsia="Calibri" w:hAnsi="Times New Roman" w:cs="Times New Roman"/>
          <w:sz w:val="24"/>
          <w:szCs w:val="24"/>
          <w:lang w:val="lt-LT" w:eastAsia="lt-LT"/>
        </w:rPr>
        <w:t>ų</w:t>
      </w:r>
      <w:r w:rsidRPr="000E4191">
        <w:rPr>
          <w:rFonts w:ascii="Times New Roman" w:eastAsia="Calibri" w:hAnsi="Times New Roman" w:cs="Times New Roman"/>
          <w:sz w:val="24"/>
          <w:szCs w:val="24"/>
          <w:lang w:val="lt-LT" w:eastAsia="lt-LT"/>
        </w:rPr>
        <w:t xml:space="preserve"> </w:t>
      </w:r>
      <w:r w:rsidR="00875FB0">
        <w:rPr>
          <w:rFonts w:ascii="Times New Roman" w:eastAsia="Calibri" w:hAnsi="Times New Roman" w:cs="Times New Roman"/>
          <w:sz w:val="24"/>
          <w:szCs w:val="24"/>
          <w:lang w:val="lt-LT" w:eastAsia="lt-LT"/>
        </w:rPr>
        <w:t>asmenų</w:t>
      </w:r>
      <w:r w:rsidRPr="000E4191">
        <w:rPr>
          <w:rFonts w:ascii="Times New Roman" w:eastAsia="Calibri" w:hAnsi="Times New Roman" w:cs="Times New Roman"/>
          <w:sz w:val="24"/>
          <w:szCs w:val="24"/>
          <w:lang w:val="lt-LT" w:eastAsia="lt-LT"/>
        </w:rPr>
        <w:t xml:space="preserve"> socialinę padėtį</w:t>
      </w:r>
      <w:r w:rsidR="00875FB0">
        <w:rPr>
          <w:rFonts w:ascii="Times New Roman" w:eastAsia="Calibri" w:hAnsi="Times New Roman" w:cs="Times New Roman"/>
          <w:sz w:val="24"/>
          <w:szCs w:val="24"/>
          <w:lang w:val="lt-LT" w:eastAsia="lt-LT"/>
        </w:rPr>
        <w:t>,</w:t>
      </w:r>
      <w:r w:rsidRPr="000E4191">
        <w:rPr>
          <w:rFonts w:ascii="Times New Roman" w:eastAsia="Calibri" w:hAnsi="Times New Roman" w:cs="Times New Roman"/>
          <w:sz w:val="24"/>
          <w:szCs w:val="24"/>
          <w:lang w:val="lt-LT" w:eastAsia="lt-LT"/>
        </w:rPr>
        <w:t xml:space="preserve"> </w:t>
      </w:r>
      <w:r w:rsidRPr="000E4191">
        <w:rPr>
          <w:rFonts w:ascii="Times New Roman" w:hAnsi="Times New Roman" w:cs="Times New Roman"/>
          <w:sz w:val="24"/>
          <w:szCs w:val="24"/>
          <w:lang w:val="lt-LT"/>
        </w:rPr>
        <w:t>asmen</w:t>
      </w:r>
      <w:r w:rsidR="00875FB0">
        <w:rPr>
          <w:rFonts w:ascii="Times New Roman" w:hAnsi="Times New Roman" w:cs="Times New Roman"/>
          <w:sz w:val="24"/>
          <w:szCs w:val="24"/>
          <w:lang w:val="lt-LT"/>
        </w:rPr>
        <w:t>ų</w:t>
      </w:r>
      <w:r w:rsidRPr="000E4191">
        <w:rPr>
          <w:rFonts w:ascii="Times New Roman" w:hAnsi="Times New Roman" w:cs="Times New Roman"/>
          <w:sz w:val="24"/>
          <w:szCs w:val="24"/>
          <w:lang w:val="lt-LT"/>
        </w:rPr>
        <w:t>, kurie nieko nesitiki iš visuomenės ir iš kurių visuomenė taip pat nieko nesitiki, tačiau nesprendžiant jų problemų kyla grėsmė visuomenės saugumui</w:t>
      </w:r>
      <w:r w:rsidR="00875FB0">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Tai ilgalaikiai bedarbiai, benamiai ir kaliniai, pataisos namų auklėtiniai, degradavę alkoholikai, narkomanai. Ši nedidelė socialinė grupė kelia didelę įtampą visuomenėje, apsunkindama policijos bei teisėsaugos institucijų, taip pat socialinės rūpybos bei sveikatos apsaugos įstaigų darbą dėl keliamų rūpesčių ir juos kamuojančių ligų.</w:t>
      </w:r>
    </w:p>
    <w:p w:rsidR="00D75FAF" w:rsidRPr="000E4191" w:rsidRDefault="00D75FAF" w:rsidP="000E4191">
      <w:pPr>
        <w:spacing w:before="240" w:line="276" w:lineRule="auto"/>
        <w:jc w:val="center"/>
        <w:rPr>
          <w:rFonts w:ascii="Times New Roman" w:hAnsi="Times New Roman" w:cs="Times New Roman"/>
          <w:b/>
          <w:color w:val="000000" w:themeColor="text1"/>
          <w:sz w:val="24"/>
          <w:szCs w:val="24"/>
          <w:lang w:val="lt-LT"/>
        </w:rPr>
      </w:pPr>
      <w:r w:rsidRPr="000E4191">
        <w:rPr>
          <w:rFonts w:ascii="Times New Roman" w:hAnsi="Times New Roman" w:cs="Times New Roman"/>
          <w:b/>
          <w:color w:val="000000" w:themeColor="text1"/>
          <w:sz w:val="24"/>
          <w:szCs w:val="24"/>
          <w:lang w:val="lt-LT"/>
        </w:rPr>
        <w:t>J</w:t>
      </w:r>
      <w:r w:rsidR="001407FF" w:rsidRPr="000E4191">
        <w:rPr>
          <w:rFonts w:ascii="Times New Roman" w:hAnsi="Times New Roman" w:cs="Times New Roman"/>
          <w:b/>
          <w:color w:val="000000" w:themeColor="text1"/>
          <w:sz w:val="24"/>
          <w:szCs w:val="24"/>
          <w:lang w:val="lt-LT"/>
        </w:rPr>
        <w:t>AUNIMAS</w:t>
      </w:r>
    </w:p>
    <w:p w:rsidR="00D75FAF" w:rsidRPr="000E4191" w:rsidRDefault="00D75FAF" w:rsidP="000E4191">
      <w:pPr>
        <w:autoSpaceDE w:val="0"/>
        <w:autoSpaceDN w:val="0"/>
        <w:adjustRightInd w:val="0"/>
        <w:spacing w:before="240" w:line="276" w:lineRule="auto"/>
        <w:ind w:firstLine="709"/>
        <w:contextualSpacing/>
        <w:jc w:val="both"/>
        <w:rPr>
          <w:rFonts w:ascii="Times New Roman" w:eastAsia="Calibri" w:hAnsi="Times New Roman" w:cs="Times New Roman"/>
          <w:sz w:val="24"/>
          <w:szCs w:val="24"/>
          <w:lang w:val="lt-LT" w:eastAsia="lt-LT"/>
        </w:rPr>
      </w:pPr>
      <w:r w:rsidRPr="000E4191">
        <w:rPr>
          <w:rFonts w:ascii="Times New Roman" w:hAnsi="Times New Roman" w:cs="Times New Roman"/>
          <w:sz w:val="24"/>
          <w:szCs w:val="24"/>
          <w:lang w:val="lt-LT"/>
        </w:rPr>
        <w:t>Įgyvendin</w:t>
      </w:r>
      <w:r w:rsidR="00EC1AC6" w:rsidRPr="000E4191">
        <w:rPr>
          <w:rFonts w:ascii="Times New Roman" w:hAnsi="Times New Roman" w:cs="Times New Roman"/>
          <w:sz w:val="24"/>
          <w:szCs w:val="24"/>
          <w:lang w:val="lt-LT"/>
        </w:rPr>
        <w:t>dami</w:t>
      </w:r>
      <w:r w:rsidR="00A64F67">
        <w:rPr>
          <w:rFonts w:ascii="Times New Roman" w:hAnsi="Times New Roman" w:cs="Times New Roman"/>
          <w:sz w:val="24"/>
          <w:szCs w:val="24"/>
          <w:lang w:val="lt-LT"/>
        </w:rPr>
        <w:t xml:space="preserve"> Jaunimo garantijų iniciatyvą</w:t>
      </w:r>
      <w:r w:rsidRPr="000E4191">
        <w:rPr>
          <w:rFonts w:ascii="Times New Roman" w:hAnsi="Times New Roman" w:cs="Times New Roman"/>
          <w:sz w:val="24"/>
          <w:szCs w:val="24"/>
          <w:lang w:val="lt-LT"/>
        </w:rPr>
        <w:t xml:space="preserve"> išplėsime šiuo metu </w:t>
      </w:r>
      <w:r w:rsidR="00A64F67">
        <w:rPr>
          <w:rFonts w:ascii="Times New Roman" w:hAnsi="Times New Roman" w:cs="Times New Roman"/>
          <w:sz w:val="24"/>
          <w:szCs w:val="24"/>
          <w:lang w:val="lt-LT"/>
        </w:rPr>
        <w:t>vykdomas</w:t>
      </w:r>
      <w:r w:rsidRPr="000E4191">
        <w:rPr>
          <w:rFonts w:ascii="Times New Roman" w:hAnsi="Times New Roman" w:cs="Times New Roman"/>
          <w:sz w:val="24"/>
          <w:szCs w:val="24"/>
          <w:lang w:val="lt-LT"/>
        </w:rPr>
        <w:t xml:space="preserve"> priemones ir sudarysime sąlygas aktyviems jauniems žmonėms dalyvauti įvairiose Jaunimo garantijų iniciatyvos veiklose. Sieksime į veiklas įtraukti mažiau galimybių turinčius, socialinėje atskirtyje esančius jaunus žmonės, skatinsime bendrus su vietos bendruomenėmis projektus ir renginius, skirtus jaunimui, jaunoms šeimoms, mažinsime jaunimo socialinės atskirties riziką</w:t>
      </w:r>
      <w:r w:rsidRPr="000E4191">
        <w:rPr>
          <w:rFonts w:ascii="Times New Roman" w:eastAsia="Calibri" w:hAnsi="Times New Roman" w:cs="Times New Roman"/>
          <w:sz w:val="24"/>
          <w:szCs w:val="24"/>
          <w:lang w:val="lt-LT" w:eastAsia="lt-LT"/>
        </w:rPr>
        <w:t xml:space="preserve"> plėsdami jaunimui skirtų praktinių seminarų tinklą:</w:t>
      </w:r>
    </w:p>
    <w:p w:rsidR="00D75FAF" w:rsidRPr="000E4191" w:rsidRDefault="00EC1AC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754D62" w:rsidRPr="000E4191">
        <w:rPr>
          <w:rFonts w:ascii="Times New Roman" w:hAnsi="Times New Roman" w:cs="Times New Roman"/>
          <w:sz w:val="24"/>
          <w:szCs w:val="24"/>
          <w:lang w:val="lt-LT"/>
        </w:rPr>
        <w:t xml:space="preserve">įtraukdami </w:t>
      </w:r>
      <w:r w:rsidR="00D75FAF" w:rsidRPr="000E4191">
        <w:rPr>
          <w:rFonts w:ascii="Times New Roman" w:hAnsi="Times New Roman" w:cs="Times New Roman"/>
          <w:sz w:val="24"/>
          <w:szCs w:val="24"/>
          <w:lang w:val="lt-LT"/>
        </w:rPr>
        <w:t xml:space="preserve">socialinius partnerius (jaunimo nevyriausybines organizacijas, savanoriškos veiklos sektoriaus atstovus, darbdavių organizacijų atstovus ir kt.), sudarysime </w:t>
      </w:r>
      <w:r w:rsidR="00D75FAF" w:rsidRPr="000E4191">
        <w:rPr>
          <w:rFonts w:ascii="Times New Roman" w:hAnsi="Times New Roman" w:cs="Times New Roman"/>
          <w:b/>
          <w:sz w:val="24"/>
          <w:szCs w:val="24"/>
          <w:lang w:val="lt-LT"/>
        </w:rPr>
        <w:t>kompetencijų</w:t>
      </w:r>
      <w:r w:rsidR="00D75FAF" w:rsidRPr="000E4191">
        <w:rPr>
          <w:rFonts w:ascii="Times New Roman" w:hAnsi="Times New Roman" w:cs="Times New Roman"/>
          <w:sz w:val="24"/>
          <w:szCs w:val="24"/>
          <w:lang w:val="lt-LT"/>
        </w:rPr>
        <w:t xml:space="preserve">, įgyjamų </w:t>
      </w:r>
      <w:r w:rsidRPr="000E4191">
        <w:rPr>
          <w:rFonts w:ascii="Times New Roman" w:hAnsi="Times New Roman" w:cs="Times New Roman"/>
          <w:sz w:val="24"/>
          <w:szCs w:val="24"/>
          <w:lang w:val="lt-LT"/>
        </w:rPr>
        <w:t xml:space="preserve">neformaliojo </w:t>
      </w:r>
      <w:r w:rsidR="00D75FAF" w:rsidRPr="000E4191">
        <w:rPr>
          <w:rFonts w:ascii="Times New Roman" w:hAnsi="Times New Roman" w:cs="Times New Roman"/>
          <w:sz w:val="24"/>
          <w:szCs w:val="24"/>
          <w:lang w:val="lt-LT"/>
        </w:rPr>
        <w:t>ugdymo metu</w:t>
      </w:r>
      <w:r w:rsidRPr="000E4191">
        <w:rPr>
          <w:rFonts w:ascii="Times New Roman" w:hAnsi="Times New Roman" w:cs="Times New Roman"/>
          <w:sz w:val="24"/>
          <w:szCs w:val="24"/>
          <w:lang w:val="lt-LT"/>
        </w:rPr>
        <w:t>,</w:t>
      </w:r>
      <w:r w:rsidR="00D75FAF" w:rsidRPr="000E4191">
        <w:rPr>
          <w:rFonts w:ascii="Times New Roman" w:hAnsi="Times New Roman" w:cs="Times New Roman"/>
          <w:sz w:val="24"/>
          <w:szCs w:val="24"/>
          <w:lang w:val="lt-LT"/>
        </w:rPr>
        <w:t xml:space="preserve"> sąrašą ir parengsime reglamentavimą, kaip tokiu būdu įgytos kompetencijos gali būti patvirtinamos bei įvertinamos;</w:t>
      </w:r>
    </w:p>
    <w:p w:rsidR="00D75FAF" w:rsidRPr="000E4191" w:rsidRDefault="00EC1AC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067CA" w:rsidRPr="000E4191">
        <w:rPr>
          <w:rFonts w:ascii="Times New Roman" w:hAnsi="Times New Roman" w:cs="Times New Roman"/>
          <w:sz w:val="24"/>
          <w:szCs w:val="24"/>
          <w:lang w:val="lt-LT"/>
        </w:rPr>
        <w:t xml:space="preserve">sudarysime </w:t>
      </w:r>
      <w:r w:rsidR="00D75FAF" w:rsidRPr="000E4191">
        <w:rPr>
          <w:rFonts w:ascii="Times New Roman" w:hAnsi="Times New Roman" w:cs="Times New Roman"/>
          <w:sz w:val="24"/>
          <w:szCs w:val="24"/>
          <w:lang w:val="lt-LT"/>
        </w:rPr>
        <w:t xml:space="preserve">sąlygas visoms su jaunimu dirbančioms institucijoms dalyvauti įvairiose </w:t>
      </w:r>
      <w:r w:rsidR="00D75FAF" w:rsidRPr="000E4191">
        <w:rPr>
          <w:rFonts w:ascii="Times New Roman" w:hAnsi="Times New Roman" w:cs="Times New Roman"/>
          <w:b/>
          <w:sz w:val="24"/>
          <w:szCs w:val="24"/>
          <w:lang w:val="lt-LT"/>
        </w:rPr>
        <w:t>jaunimo</w:t>
      </w:r>
      <w:r w:rsidR="00D75FAF" w:rsidRPr="000E4191">
        <w:rPr>
          <w:rFonts w:ascii="Times New Roman" w:hAnsi="Times New Roman" w:cs="Times New Roman"/>
          <w:sz w:val="24"/>
          <w:szCs w:val="24"/>
          <w:lang w:val="lt-LT"/>
        </w:rPr>
        <w:t xml:space="preserve"> užimtumo iniciatyvų programose. Svarbu, kad jaunimo užimtumas būtų suprantamas platesni</w:t>
      </w:r>
      <w:r w:rsidR="00C86F15">
        <w:rPr>
          <w:rFonts w:ascii="Times New Roman" w:hAnsi="Times New Roman" w:cs="Times New Roman"/>
          <w:sz w:val="24"/>
          <w:szCs w:val="24"/>
          <w:lang w:val="lt-LT"/>
        </w:rPr>
        <w:t>u</w:t>
      </w:r>
      <w:r w:rsidR="00D75FAF" w:rsidRPr="000E4191">
        <w:rPr>
          <w:rFonts w:ascii="Times New Roman" w:hAnsi="Times New Roman" w:cs="Times New Roman"/>
          <w:sz w:val="24"/>
          <w:szCs w:val="24"/>
          <w:lang w:val="lt-LT"/>
        </w:rPr>
        <w:t xml:space="preserve"> kontekst</w:t>
      </w:r>
      <w:r w:rsidR="00C86F15">
        <w:rPr>
          <w:rFonts w:ascii="Times New Roman" w:hAnsi="Times New Roman" w:cs="Times New Roman"/>
          <w:sz w:val="24"/>
          <w:szCs w:val="24"/>
          <w:lang w:val="lt-LT"/>
        </w:rPr>
        <w:t>u</w:t>
      </w:r>
      <w:r w:rsidR="00D75FAF" w:rsidRPr="000E4191">
        <w:rPr>
          <w:rFonts w:ascii="Times New Roman" w:hAnsi="Times New Roman" w:cs="Times New Roman"/>
          <w:sz w:val="24"/>
          <w:szCs w:val="24"/>
          <w:lang w:val="lt-LT"/>
        </w:rPr>
        <w:t>, ne tik kaip užimtumas darbo rinkoje</w:t>
      </w:r>
      <w:r w:rsidR="00754D62" w:rsidRPr="000E4191">
        <w:rPr>
          <w:rFonts w:ascii="Times New Roman" w:hAnsi="Times New Roman" w:cs="Times New Roman"/>
          <w:sz w:val="24"/>
          <w:szCs w:val="24"/>
          <w:lang w:val="lt-LT"/>
        </w:rPr>
        <w:t>;</w:t>
      </w:r>
    </w:p>
    <w:p w:rsidR="00D75FAF" w:rsidRPr="000E4191" w:rsidRDefault="00EC1AC6" w:rsidP="000E4191">
      <w:pPr>
        <w:autoSpaceDE w:val="0"/>
        <w:autoSpaceDN w:val="0"/>
        <w:adjustRightInd w:val="0"/>
        <w:spacing w:before="240" w:line="276" w:lineRule="auto"/>
        <w:ind w:firstLine="709"/>
        <w:contextualSpacing/>
        <w:jc w:val="both"/>
        <w:rPr>
          <w:rFonts w:ascii="Times New Roman" w:hAnsi="Times New Roman" w:cs="Times New Roman"/>
          <w:b/>
          <w:sz w:val="24"/>
          <w:szCs w:val="24"/>
          <w:lang w:val="lt-LT"/>
        </w:rPr>
      </w:pPr>
      <w:r w:rsidRPr="000E4191">
        <w:rPr>
          <w:rFonts w:ascii="Times New Roman" w:hAnsi="Times New Roman" w:cs="Times New Roman"/>
          <w:sz w:val="24"/>
          <w:szCs w:val="24"/>
          <w:lang w:val="lt-LT"/>
        </w:rPr>
        <w:t xml:space="preserve">– </w:t>
      </w:r>
      <w:r w:rsidR="00F067CA" w:rsidRPr="000E4191">
        <w:rPr>
          <w:rFonts w:ascii="Times New Roman" w:hAnsi="Times New Roman" w:cs="Times New Roman"/>
          <w:sz w:val="24"/>
          <w:szCs w:val="24"/>
          <w:lang w:val="lt-LT"/>
        </w:rPr>
        <w:t xml:space="preserve">formuosime </w:t>
      </w:r>
      <w:r w:rsidR="00D75FAF" w:rsidRPr="000E4191">
        <w:rPr>
          <w:rFonts w:ascii="Times New Roman" w:hAnsi="Times New Roman" w:cs="Times New Roman"/>
          <w:sz w:val="24"/>
          <w:szCs w:val="24"/>
          <w:lang w:val="lt-LT"/>
        </w:rPr>
        <w:t xml:space="preserve">ir </w:t>
      </w:r>
      <w:r w:rsidR="00F067CA" w:rsidRPr="000E4191">
        <w:rPr>
          <w:rFonts w:ascii="Times New Roman" w:hAnsi="Times New Roman" w:cs="Times New Roman"/>
          <w:sz w:val="24"/>
          <w:szCs w:val="24"/>
          <w:lang w:val="lt-LT"/>
        </w:rPr>
        <w:t xml:space="preserve">stiprinsime </w:t>
      </w:r>
      <w:r w:rsidR="00D75FAF" w:rsidRPr="000E4191">
        <w:rPr>
          <w:rFonts w:ascii="Times New Roman" w:hAnsi="Times New Roman" w:cs="Times New Roman"/>
          <w:sz w:val="24"/>
          <w:szCs w:val="24"/>
          <w:lang w:val="lt-LT"/>
        </w:rPr>
        <w:t xml:space="preserve">teigiamą savanoriškos veiklos įvaizdį šalyje, skatinant ją tarp įvairių amžiaus ir socialinių grupių žmonių; </w:t>
      </w:r>
    </w:p>
    <w:p w:rsidR="00D75FAF" w:rsidRPr="000E4191" w:rsidRDefault="00EC1AC6" w:rsidP="000E4191">
      <w:pPr>
        <w:autoSpaceDE w:val="0"/>
        <w:autoSpaceDN w:val="0"/>
        <w:adjustRightInd w:val="0"/>
        <w:spacing w:before="240" w:line="276" w:lineRule="auto"/>
        <w:ind w:firstLine="709"/>
        <w:contextualSpacing/>
        <w:jc w:val="both"/>
        <w:rPr>
          <w:rFonts w:ascii="Times New Roman" w:hAnsi="Times New Roman" w:cs="Times New Roman"/>
          <w:b/>
          <w:sz w:val="24"/>
          <w:szCs w:val="24"/>
          <w:lang w:val="lt-LT"/>
        </w:rPr>
      </w:pPr>
      <w:r w:rsidRPr="000E4191">
        <w:rPr>
          <w:rFonts w:ascii="Times New Roman" w:hAnsi="Times New Roman" w:cs="Times New Roman"/>
          <w:sz w:val="24"/>
          <w:szCs w:val="24"/>
          <w:lang w:val="lt-LT"/>
        </w:rPr>
        <w:t xml:space="preserve">– </w:t>
      </w:r>
      <w:r w:rsidR="00F067CA" w:rsidRPr="000E4191">
        <w:rPr>
          <w:rFonts w:ascii="Times New Roman" w:hAnsi="Times New Roman" w:cs="Times New Roman"/>
          <w:sz w:val="24"/>
          <w:szCs w:val="24"/>
          <w:lang w:val="lt-LT"/>
        </w:rPr>
        <w:t xml:space="preserve">įdiegsime </w:t>
      </w:r>
      <w:r w:rsidR="00D75FAF" w:rsidRPr="000E4191">
        <w:rPr>
          <w:rFonts w:ascii="Times New Roman" w:hAnsi="Times New Roman" w:cs="Times New Roman"/>
          <w:sz w:val="24"/>
          <w:szCs w:val="24"/>
          <w:lang w:val="lt-LT"/>
        </w:rPr>
        <w:t xml:space="preserve">ir </w:t>
      </w:r>
      <w:r w:rsidR="00F067CA" w:rsidRPr="000E4191">
        <w:rPr>
          <w:rFonts w:ascii="Times New Roman" w:hAnsi="Times New Roman" w:cs="Times New Roman"/>
          <w:sz w:val="24"/>
          <w:szCs w:val="24"/>
          <w:lang w:val="lt-LT"/>
        </w:rPr>
        <w:t xml:space="preserve">įgyvendinsime </w:t>
      </w:r>
      <w:r w:rsidR="00D75FAF" w:rsidRPr="000E4191">
        <w:rPr>
          <w:rFonts w:ascii="Times New Roman" w:hAnsi="Times New Roman" w:cs="Times New Roman"/>
          <w:sz w:val="24"/>
          <w:szCs w:val="24"/>
          <w:lang w:val="lt-LT"/>
        </w:rPr>
        <w:t>nacionalinę jaunimo savanoriškos tarnybos programą, kuri leistų stiprinti jaunų žmonių Lietuvoje mobilumą, aktyvų įsitraukimą į programos veiklas;</w:t>
      </w:r>
    </w:p>
    <w:p w:rsidR="00D75FAF" w:rsidRPr="000E4191" w:rsidRDefault="00EC1AC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lastRenderedPageBreak/>
        <w:t xml:space="preserve">– </w:t>
      </w:r>
      <w:r w:rsidR="00F067CA" w:rsidRPr="000E4191">
        <w:rPr>
          <w:rFonts w:ascii="Times New Roman" w:hAnsi="Times New Roman" w:cs="Times New Roman"/>
          <w:sz w:val="24"/>
          <w:szCs w:val="24"/>
          <w:lang w:val="lt-LT"/>
        </w:rPr>
        <w:t xml:space="preserve">priimsime </w:t>
      </w:r>
      <w:r w:rsidR="00D75FAF" w:rsidRPr="000E4191">
        <w:rPr>
          <w:rFonts w:ascii="Times New Roman" w:hAnsi="Times New Roman" w:cs="Times New Roman"/>
          <w:sz w:val="24"/>
          <w:szCs w:val="24"/>
          <w:lang w:val="lt-LT"/>
        </w:rPr>
        <w:t xml:space="preserve">reikalingus teisės aktus, kad aktyvi ir įrodoma jauno žmogaus savanoriška veikla galėtų būti pripažįstama; </w:t>
      </w:r>
    </w:p>
    <w:p w:rsidR="00D75FAF" w:rsidRPr="000E4191" w:rsidRDefault="00EC1AC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valstybės </w:t>
      </w:r>
      <w:r w:rsidR="00D75FAF" w:rsidRPr="000E4191">
        <w:rPr>
          <w:rFonts w:ascii="Times New Roman" w:hAnsi="Times New Roman" w:cs="Times New Roman"/>
          <w:sz w:val="24"/>
          <w:szCs w:val="24"/>
          <w:lang w:val="lt-LT"/>
        </w:rPr>
        <w:t xml:space="preserve">mastu </w:t>
      </w:r>
      <w:r w:rsidR="00F067CA" w:rsidRPr="000E4191">
        <w:rPr>
          <w:rFonts w:ascii="Times New Roman" w:hAnsi="Times New Roman" w:cs="Times New Roman"/>
          <w:sz w:val="24"/>
          <w:szCs w:val="24"/>
          <w:lang w:val="lt-LT"/>
        </w:rPr>
        <w:t xml:space="preserve">skatinsime </w:t>
      </w:r>
      <w:r w:rsidR="00D75FAF" w:rsidRPr="000E4191">
        <w:rPr>
          <w:rFonts w:ascii="Times New Roman" w:hAnsi="Times New Roman" w:cs="Times New Roman"/>
          <w:sz w:val="24"/>
          <w:szCs w:val="24"/>
          <w:lang w:val="lt-LT"/>
        </w:rPr>
        <w:t xml:space="preserve">darbdavius pripažinti jaunų žmonių </w:t>
      </w:r>
      <w:r w:rsidRPr="000E4191">
        <w:rPr>
          <w:rFonts w:ascii="Times New Roman" w:hAnsi="Times New Roman" w:cs="Times New Roman"/>
          <w:sz w:val="24"/>
          <w:szCs w:val="24"/>
          <w:lang w:val="lt-LT"/>
        </w:rPr>
        <w:t xml:space="preserve">neformaliojo </w:t>
      </w:r>
      <w:r w:rsidR="00D75FAF" w:rsidRPr="000E4191">
        <w:rPr>
          <w:rFonts w:ascii="Times New Roman" w:hAnsi="Times New Roman" w:cs="Times New Roman"/>
          <w:sz w:val="24"/>
          <w:szCs w:val="24"/>
          <w:lang w:val="lt-LT"/>
        </w:rPr>
        <w:t xml:space="preserve">ugdymo metu ar veiklos nevyriausybinėse jaunimo organizacijose metu įgytas kompetencijas; </w:t>
      </w:r>
    </w:p>
    <w:p w:rsidR="00D75FAF" w:rsidRPr="000E4191" w:rsidRDefault="00EC1AC6"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D75FAF" w:rsidRPr="000E4191">
        <w:rPr>
          <w:rFonts w:ascii="Times New Roman" w:hAnsi="Times New Roman" w:cs="Times New Roman"/>
          <w:sz w:val="24"/>
          <w:szCs w:val="24"/>
          <w:lang w:val="lt-LT"/>
        </w:rPr>
        <w:t xml:space="preserve">toliau </w:t>
      </w:r>
      <w:r w:rsidR="00F067CA" w:rsidRPr="000E4191">
        <w:rPr>
          <w:rFonts w:ascii="Times New Roman" w:hAnsi="Times New Roman" w:cs="Times New Roman"/>
          <w:sz w:val="24"/>
          <w:szCs w:val="24"/>
          <w:lang w:val="lt-LT"/>
        </w:rPr>
        <w:t xml:space="preserve">taikysime </w:t>
      </w:r>
      <w:r w:rsidRPr="000E4191">
        <w:rPr>
          <w:rFonts w:ascii="Times New Roman" w:hAnsi="Times New Roman" w:cs="Times New Roman"/>
          <w:sz w:val="24"/>
          <w:szCs w:val="24"/>
          <w:lang w:val="lt-LT"/>
        </w:rPr>
        <w:t xml:space="preserve">neformaliojo </w:t>
      </w:r>
      <w:r w:rsidR="00D75FAF" w:rsidRPr="000E4191">
        <w:rPr>
          <w:rFonts w:ascii="Times New Roman" w:hAnsi="Times New Roman" w:cs="Times New Roman"/>
          <w:sz w:val="24"/>
          <w:szCs w:val="24"/>
          <w:lang w:val="lt-LT"/>
        </w:rPr>
        <w:t xml:space="preserve">vaikų švietimo krepšelio principu grįstą finansavimo modelį bei </w:t>
      </w:r>
      <w:r w:rsidR="00F067CA" w:rsidRPr="000E4191">
        <w:rPr>
          <w:rFonts w:ascii="Times New Roman" w:hAnsi="Times New Roman" w:cs="Times New Roman"/>
          <w:sz w:val="24"/>
          <w:szCs w:val="24"/>
          <w:lang w:val="lt-LT"/>
        </w:rPr>
        <w:t xml:space="preserve">Mokymo lėšų apskaičiavimo, paskirstymo ir naudojimo </w:t>
      </w:r>
      <w:r w:rsidR="00D75FAF" w:rsidRPr="000E4191">
        <w:rPr>
          <w:rFonts w:ascii="Times New Roman" w:hAnsi="Times New Roman" w:cs="Times New Roman"/>
          <w:sz w:val="24"/>
          <w:szCs w:val="24"/>
          <w:lang w:val="lt-LT"/>
        </w:rPr>
        <w:t>metodiką šalies savivaldybėse ir po 2020</w:t>
      </w:r>
      <w:r w:rsidR="00D75FAF" w:rsidRPr="000E4191">
        <w:rPr>
          <w:rFonts w:ascii="Times New Roman" w:eastAsia="Calibri" w:hAnsi="Times New Roman" w:cs="Times New Roman"/>
          <w:sz w:val="24"/>
          <w:szCs w:val="24"/>
          <w:lang w:val="lt-LT"/>
        </w:rPr>
        <w:t> </w:t>
      </w:r>
      <w:r w:rsidR="00D75FAF" w:rsidRPr="000E4191">
        <w:rPr>
          <w:rFonts w:ascii="Times New Roman" w:hAnsi="Times New Roman" w:cs="Times New Roman"/>
          <w:sz w:val="24"/>
          <w:szCs w:val="24"/>
          <w:lang w:val="lt-LT"/>
        </w:rPr>
        <w:t xml:space="preserve">m., sukuriant sąlygas jaunimo ir su jaunimu dirbančioms organizacijoms lygiomis teisėmis su kitais teikėjais vykdyti neformaliojo ugdymo programas ir gauti joms finansavimą. </w:t>
      </w:r>
    </w:p>
    <w:p w:rsidR="00FF2DFF" w:rsidRPr="000E4191" w:rsidRDefault="00FF2DFF" w:rsidP="000E4191">
      <w:pPr>
        <w:shd w:val="clear" w:color="auto" w:fill="FFFFFF"/>
        <w:spacing w:before="240" w:line="276" w:lineRule="auto"/>
        <w:ind w:firstLine="720"/>
        <w:jc w:val="center"/>
        <w:rPr>
          <w:rFonts w:ascii="Times New Roman" w:eastAsia="Times New Roman" w:hAnsi="Times New Roman" w:cs="Times New Roman"/>
          <w:sz w:val="24"/>
          <w:szCs w:val="24"/>
          <w:lang w:val="lt-LT" w:eastAsia="lt-LT"/>
        </w:rPr>
      </w:pPr>
    </w:p>
    <w:p w:rsidR="00D75FAF" w:rsidRPr="000E4191" w:rsidRDefault="00D75FAF" w:rsidP="000E4191">
      <w:pPr>
        <w:shd w:val="clear" w:color="auto" w:fill="FFFFFF"/>
        <w:spacing w:before="240" w:line="276" w:lineRule="auto"/>
        <w:ind w:firstLine="720"/>
        <w:rPr>
          <w:rFonts w:ascii="Times New Roman" w:eastAsia="Times New Roman" w:hAnsi="Times New Roman" w:cs="Times New Roman"/>
          <w:b/>
          <w:sz w:val="24"/>
          <w:szCs w:val="24"/>
          <w:lang w:val="lt-LT" w:eastAsia="lt-LT"/>
        </w:rPr>
      </w:pPr>
      <w:r w:rsidRPr="000E4191">
        <w:rPr>
          <w:rFonts w:ascii="Times New Roman" w:eastAsia="Times New Roman" w:hAnsi="Times New Roman" w:cs="Times New Roman"/>
          <w:b/>
          <w:sz w:val="24"/>
          <w:szCs w:val="24"/>
          <w:lang w:val="lt-LT" w:eastAsia="lt-LT"/>
        </w:rPr>
        <w:t xml:space="preserve">Mes už sveiką gyvenimo būdą ir </w:t>
      </w:r>
      <w:r w:rsidR="00F067CA" w:rsidRPr="000E4191">
        <w:rPr>
          <w:rFonts w:ascii="Times New Roman" w:eastAsia="Times New Roman" w:hAnsi="Times New Roman" w:cs="Times New Roman"/>
          <w:b/>
          <w:sz w:val="24"/>
          <w:szCs w:val="24"/>
          <w:lang w:val="lt-LT" w:eastAsia="lt-LT"/>
        </w:rPr>
        <w:t xml:space="preserve">sudarydami </w:t>
      </w:r>
      <w:r w:rsidRPr="000E4191">
        <w:rPr>
          <w:rFonts w:ascii="Times New Roman" w:eastAsia="Times New Roman" w:hAnsi="Times New Roman" w:cs="Times New Roman"/>
          <w:b/>
          <w:sz w:val="24"/>
          <w:szCs w:val="24"/>
          <w:lang w:val="lt-LT" w:eastAsia="lt-LT"/>
        </w:rPr>
        <w:t>tam sąlygas</w:t>
      </w:r>
      <w:r w:rsidRPr="000E4191">
        <w:rPr>
          <w:rFonts w:ascii="Times New Roman" w:eastAsia="Times New Roman" w:hAnsi="Times New Roman" w:cs="Times New Roman"/>
          <w:sz w:val="24"/>
          <w:szCs w:val="24"/>
          <w:lang w:val="lt-LT" w:eastAsia="lt-LT"/>
        </w:rPr>
        <w:t>:</w:t>
      </w:r>
    </w:p>
    <w:p w:rsidR="00D75FAF" w:rsidRPr="000E4191" w:rsidRDefault="00EC1AC6" w:rsidP="000E4191">
      <w:pPr>
        <w:shd w:val="clear" w:color="auto" w:fill="FFFFFF"/>
        <w:spacing w:before="240" w:line="276" w:lineRule="auto"/>
        <w:ind w:firstLine="709"/>
        <w:contextualSpacing/>
        <w:jc w:val="both"/>
        <w:rPr>
          <w:rFonts w:ascii="Times New Roman" w:eastAsia="Calibri" w:hAnsi="Times New Roman" w:cs="Times New Roman"/>
          <w:sz w:val="24"/>
          <w:szCs w:val="24"/>
          <w:lang w:val="lt-LT" w:eastAsia="lt-LT"/>
        </w:rPr>
      </w:pPr>
      <w:r w:rsidRPr="000E4191">
        <w:rPr>
          <w:rFonts w:ascii="Times New Roman" w:eastAsia="Times New Roman" w:hAnsi="Times New Roman" w:cs="Times New Roman"/>
          <w:sz w:val="24"/>
          <w:szCs w:val="24"/>
          <w:lang w:val="lt-LT" w:eastAsia="lt-LT"/>
        </w:rPr>
        <w:t xml:space="preserve">– </w:t>
      </w:r>
      <w:r w:rsidR="00D75FAF" w:rsidRPr="000E4191">
        <w:rPr>
          <w:rFonts w:ascii="Times New Roman" w:eastAsia="Times New Roman" w:hAnsi="Times New Roman" w:cs="Times New Roman"/>
          <w:sz w:val="24"/>
          <w:szCs w:val="24"/>
          <w:lang w:val="lt-LT" w:eastAsia="lt-LT"/>
        </w:rPr>
        <w:t xml:space="preserve">parengsime priemonių kompleksą, kad vaikai ir jaunimas nebūtų įtraukiami į narkomaniją, prostituciją, nedarytų nusikaltimų; </w:t>
      </w:r>
    </w:p>
    <w:p w:rsidR="00D75FAF" w:rsidRPr="000E4191" w:rsidRDefault="00EC1AC6" w:rsidP="000E4191">
      <w:pPr>
        <w:shd w:val="clear" w:color="auto" w:fill="FFFFFF"/>
        <w:spacing w:before="240" w:line="276" w:lineRule="auto"/>
        <w:ind w:firstLine="709"/>
        <w:contextualSpacing/>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 xml:space="preserve">– </w:t>
      </w:r>
      <w:r w:rsidR="00D75FAF" w:rsidRPr="000E4191">
        <w:rPr>
          <w:rFonts w:ascii="Times New Roman" w:eastAsia="Calibri" w:hAnsi="Times New Roman" w:cs="Times New Roman"/>
          <w:sz w:val="24"/>
          <w:szCs w:val="24"/>
          <w:lang w:val="lt-LT" w:eastAsia="lt-LT"/>
        </w:rPr>
        <w:t>įpareigosime institucijas, dirbančias su šiuo jaunimu, parengti ir vykdyti efektyvias prevencines programas</w:t>
      </w:r>
      <w:r w:rsidR="00BC153C" w:rsidRPr="000E4191">
        <w:rPr>
          <w:rFonts w:ascii="Times New Roman" w:eastAsia="Calibri" w:hAnsi="Times New Roman" w:cs="Times New Roman"/>
          <w:sz w:val="24"/>
          <w:szCs w:val="24"/>
          <w:lang w:val="lt-LT" w:eastAsia="lt-LT"/>
        </w:rPr>
        <w:t xml:space="preserve">, steigiant atvirus </w:t>
      </w:r>
      <w:r w:rsidR="00D75FAF" w:rsidRPr="000E4191">
        <w:rPr>
          <w:rFonts w:ascii="Times New Roman" w:eastAsia="Calibri" w:hAnsi="Times New Roman" w:cs="Times New Roman"/>
          <w:sz w:val="24"/>
          <w:szCs w:val="24"/>
          <w:lang w:val="lt-LT" w:eastAsia="lt-LT"/>
        </w:rPr>
        <w:t xml:space="preserve">jaunimo </w:t>
      </w:r>
      <w:r w:rsidR="00BC153C" w:rsidRPr="000E4191">
        <w:rPr>
          <w:rFonts w:ascii="Times New Roman" w:eastAsia="Calibri" w:hAnsi="Times New Roman" w:cs="Times New Roman"/>
          <w:sz w:val="24"/>
          <w:szCs w:val="24"/>
          <w:lang w:val="lt-LT" w:eastAsia="lt-LT"/>
        </w:rPr>
        <w:t xml:space="preserve">centrus </w:t>
      </w:r>
      <w:r w:rsidR="00D75FAF" w:rsidRPr="000E4191">
        <w:rPr>
          <w:rFonts w:ascii="Times New Roman" w:eastAsia="Calibri" w:hAnsi="Times New Roman" w:cs="Times New Roman"/>
          <w:sz w:val="24"/>
          <w:szCs w:val="24"/>
          <w:lang w:val="lt-LT" w:eastAsia="lt-LT"/>
        </w:rPr>
        <w:t xml:space="preserve">ir jaunimo </w:t>
      </w:r>
      <w:r w:rsidR="00BC153C" w:rsidRPr="000E4191">
        <w:rPr>
          <w:rFonts w:ascii="Times New Roman" w:eastAsia="Calibri" w:hAnsi="Times New Roman" w:cs="Times New Roman"/>
          <w:sz w:val="24"/>
          <w:szCs w:val="24"/>
          <w:lang w:val="lt-LT" w:eastAsia="lt-LT"/>
        </w:rPr>
        <w:t>erdves</w:t>
      </w:r>
      <w:r w:rsidR="00D75FAF" w:rsidRPr="000E4191">
        <w:rPr>
          <w:rFonts w:ascii="Times New Roman" w:eastAsia="Calibri" w:hAnsi="Times New Roman" w:cs="Times New Roman"/>
          <w:sz w:val="24"/>
          <w:szCs w:val="24"/>
          <w:lang w:val="lt-LT" w:eastAsia="lt-LT"/>
        </w:rPr>
        <w:t xml:space="preserve">, </w:t>
      </w:r>
      <w:r w:rsidR="00BC153C" w:rsidRPr="000E4191">
        <w:rPr>
          <w:rFonts w:ascii="Times New Roman" w:eastAsia="Calibri" w:hAnsi="Times New Roman" w:cs="Times New Roman"/>
          <w:sz w:val="24"/>
          <w:szCs w:val="24"/>
          <w:lang w:val="lt-LT" w:eastAsia="lt-LT"/>
        </w:rPr>
        <w:t xml:space="preserve">kuriant </w:t>
      </w:r>
      <w:r w:rsidR="00D75FAF" w:rsidRPr="000E4191">
        <w:rPr>
          <w:rFonts w:ascii="Times New Roman" w:eastAsia="Calibri" w:hAnsi="Times New Roman" w:cs="Times New Roman"/>
          <w:sz w:val="24"/>
          <w:szCs w:val="24"/>
          <w:lang w:val="lt-LT" w:eastAsia="lt-LT"/>
        </w:rPr>
        <w:t xml:space="preserve">mobiliojo darbo su jaunimu ir darbo su jaunimu gatvėje </w:t>
      </w:r>
      <w:r w:rsidR="00BC153C" w:rsidRPr="000E4191">
        <w:rPr>
          <w:rFonts w:ascii="Times New Roman" w:eastAsia="Calibri" w:hAnsi="Times New Roman" w:cs="Times New Roman"/>
          <w:sz w:val="24"/>
          <w:szCs w:val="24"/>
          <w:lang w:val="lt-LT" w:eastAsia="lt-LT"/>
        </w:rPr>
        <w:t>grupes</w:t>
      </w:r>
      <w:r w:rsidR="00D75FAF" w:rsidRPr="000E4191">
        <w:rPr>
          <w:rFonts w:ascii="Times New Roman" w:eastAsia="Calibri" w:hAnsi="Times New Roman" w:cs="Times New Roman"/>
          <w:sz w:val="24"/>
          <w:szCs w:val="24"/>
          <w:lang w:val="lt-LT" w:eastAsia="lt-LT"/>
        </w:rPr>
        <w:t>;</w:t>
      </w:r>
    </w:p>
    <w:p w:rsidR="00D75FAF" w:rsidRPr="000E4191" w:rsidRDefault="00EC1AC6" w:rsidP="000E4191">
      <w:pPr>
        <w:shd w:val="clear" w:color="auto" w:fill="FFFFFF"/>
        <w:spacing w:before="240" w:line="276" w:lineRule="auto"/>
        <w:ind w:firstLine="709"/>
        <w:contextualSpacing/>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 xml:space="preserve">– </w:t>
      </w:r>
      <w:r w:rsidR="00BC153C" w:rsidRPr="000E4191">
        <w:rPr>
          <w:rFonts w:ascii="Times New Roman" w:eastAsia="Calibri" w:hAnsi="Times New Roman" w:cs="Times New Roman"/>
          <w:sz w:val="24"/>
          <w:szCs w:val="24"/>
          <w:lang w:val="lt-LT" w:eastAsia="lt-LT"/>
        </w:rPr>
        <w:t xml:space="preserve">aktyviais </w:t>
      </w:r>
      <w:r w:rsidR="00D75FAF" w:rsidRPr="000E4191">
        <w:rPr>
          <w:rFonts w:ascii="Times New Roman" w:eastAsia="Calibri" w:hAnsi="Times New Roman" w:cs="Times New Roman"/>
          <w:sz w:val="24"/>
          <w:szCs w:val="24"/>
          <w:lang w:val="lt-LT" w:eastAsia="lt-LT"/>
        </w:rPr>
        <w:t>veiksmai</w:t>
      </w:r>
      <w:r w:rsidR="00BC153C" w:rsidRPr="000E4191">
        <w:rPr>
          <w:rFonts w:ascii="Times New Roman" w:eastAsia="Calibri" w:hAnsi="Times New Roman" w:cs="Times New Roman"/>
          <w:sz w:val="24"/>
          <w:szCs w:val="24"/>
          <w:lang w:val="lt-LT" w:eastAsia="lt-LT"/>
        </w:rPr>
        <w:t>s</w:t>
      </w:r>
      <w:r w:rsidR="00D75FAF" w:rsidRPr="000E4191">
        <w:rPr>
          <w:rFonts w:ascii="Times New Roman" w:eastAsia="Calibri" w:hAnsi="Times New Roman" w:cs="Times New Roman"/>
          <w:sz w:val="24"/>
          <w:szCs w:val="24"/>
          <w:lang w:val="lt-LT" w:eastAsia="lt-LT"/>
        </w:rPr>
        <w:t xml:space="preserve"> </w:t>
      </w:r>
      <w:r w:rsidR="00BC153C" w:rsidRPr="000E4191">
        <w:rPr>
          <w:rFonts w:ascii="Times New Roman" w:eastAsia="Calibri" w:hAnsi="Times New Roman" w:cs="Times New Roman"/>
          <w:sz w:val="24"/>
          <w:szCs w:val="24"/>
          <w:lang w:val="lt-LT" w:eastAsia="lt-LT"/>
        </w:rPr>
        <w:t xml:space="preserve">įtrauksime </w:t>
      </w:r>
      <w:r w:rsidR="00D75FAF" w:rsidRPr="000E4191">
        <w:rPr>
          <w:rFonts w:ascii="Times New Roman" w:eastAsia="Calibri" w:hAnsi="Times New Roman" w:cs="Times New Roman"/>
          <w:sz w:val="24"/>
          <w:szCs w:val="24"/>
          <w:lang w:val="lt-LT" w:eastAsia="lt-LT"/>
        </w:rPr>
        <w:t xml:space="preserve">mokyklos nelankančius, nemotyvuotus jaunuolius, </w:t>
      </w:r>
      <w:r w:rsidR="00BC153C" w:rsidRPr="000E4191">
        <w:rPr>
          <w:rFonts w:ascii="Times New Roman" w:eastAsia="Calibri" w:hAnsi="Times New Roman" w:cs="Times New Roman"/>
          <w:sz w:val="24"/>
          <w:szCs w:val="24"/>
          <w:lang w:val="lt-LT" w:eastAsia="lt-LT"/>
        </w:rPr>
        <w:t xml:space="preserve">padedant </w:t>
      </w:r>
      <w:r w:rsidR="00D75FAF" w:rsidRPr="000E4191">
        <w:rPr>
          <w:rFonts w:ascii="Times New Roman" w:eastAsia="Calibri" w:hAnsi="Times New Roman" w:cs="Times New Roman"/>
          <w:sz w:val="24"/>
          <w:szCs w:val="24"/>
          <w:lang w:val="lt-LT" w:eastAsia="lt-LT"/>
        </w:rPr>
        <w:t xml:space="preserve">jiems atrasti gyvenimo tikslą, </w:t>
      </w:r>
      <w:r w:rsidR="00BC153C" w:rsidRPr="000E4191">
        <w:rPr>
          <w:rFonts w:ascii="Times New Roman" w:eastAsia="Calibri" w:hAnsi="Times New Roman" w:cs="Times New Roman"/>
          <w:sz w:val="24"/>
          <w:szCs w:val="24"/>
          <w:lang w:val="lt-LT" w:eastAsia="lt-LT"/>
        </w:rPr>
        <w:t xml:space="preserve">skatinant </w:t>
      </w:r>
      <w:r w:rsidR="00D75FAF" w:rsidRPr="000E4191">
        <w:rPr>
          <w:rFonts w:ascii="Times New Roman" w:eastAsia="Calibri" w:hAnsi="Times New Roman" w:cs="Times New Roman"/>
          <w:sz w:val="24"/>
          <w:szCs w:val="24"/>
          <w:lang w:val="lt-LT" w:eastAsia="lt-LT"/>
        </w:rPr>
        <w:t>juos įsitraukti į įvairias veiklas;</w:t>
      </w:r>
    </w:p>
    <w:p w:rsidR="00D75FAF" w:rsidRPr="000E4191" w:rsidRDefault="00EC1AC6" w:rsidP="000E4191">
      <w:pPr>
        <w:shd w:val="clear" w:color="auto" w:fill="FFFFFF"/>
        <w:spacing w:before="240" w:line="276" w:lineRule="auto"/>
        <w:ind w:firstLine="709"/>
        <w:contextualSpacing/>
        <w:jc w:val="both"/>
        <w:rPr>
          <w:rFonts w:ascii="Times New Roman" w:eastAsia="Calibri" w:hAnsi="Times New Roman" w:cs="Times New Roman"/>
          <w:sz w:val="24"/>
          <w:szCs w:val="24"/>
          <w:lang w:val="lt-LT" w:eastAsia="lt-LT"/>
        </w:rPr>
      </w:pPr>
      <w:r w:rsidRPr="000E4191">
        <w:rPr>
          <w:rFonts w:ascii="Times New Roman" w:eastAsia="Calibri" w:hAnsi="Times New Roman" w:cs="Times New Roman"/>
          <w:sz w:val="24"/>
          <w:szCs w:val="24"/>
          <w:lang w:val="lt-LT" w:eastAsia="lt-LT"/>
        </w:rPr>
        <w:t xml:space="preserve">– </w:t>
      </w:r>
      <w:r w:rsidR="00D75FAF" w:rsidRPr="000E4191">
        <w:rPr>
          <w:rFonts w:ascii="Times New Roman" w:eastAsia="Calibri" w:hAnsi="Times New Roman" w:cs="Times New Roman"/>
          <w:sz w:val="24"/>
          <w:szCs w:val="24"/>
          <w:lang w:val="lt-LT" w:eastAsia="lt-LT"/>
        </w:rPr>
        <w:t xml:space="preserve">didinsime mažiau galimybių turinčio jaunimo (globos namuose gyvenančio ir iš jo išėjusio, negalią turinčio ir pan.) integraciją į visuomenę, </w:t>
      </w:r>
      <w:r w:rsidR="00BC153C" w:rsidRPr="000E4191">
        <w:rPr>
          <w:rFonts w:ascii="Times New Roman" w:eastAsia="Calibri" w:hAnsi="Times New Roman" w:cs="Times New Roman"/>
          <w:sz w:val="24"/>
          <w:szCs w:val="24"/>
          <w:lang w:val="lt-LT" w:eastAsia="lt-LT"/>
        </w:rPr>
        <w:t xml:space="preserve">skatinant </w:t>
      </w:r>
      <w:r w:rsidR="00D75FAF" w:rsidRPr="000E4191">
        <w:rPr>
          <w:rFonts w:ascii="Times New Roman" w:eastAsia="Calibri" w:hAnsi="Times New Roman" w:cs="Times New Roman"/>
          <w:sz w:val="24"/>
          <w:szCs w:val="24"/>
          <w:lang w:val="lt-LT" w:eastAsia="lt-LT"/>
        </w:rPr>
        <w:t>aktyviau dalyvauti jaunimo organizacijų veikloje ir visuomeniniame gyvenime.</w:t>
      </w:r>
    </w:p>
    <w:p w:rsidR="00A55D7F" w:rsidRPr="000E4191" w:rsidRDefault="00A55D7F" w:rsidP="000E4191">
      <w:pPr>
        <w:shd w:val="clear" w:color="auto" w:fill="FFFFFF"/>
        <w:spacing w:before="240" w:line="276" w:lineRule="auto"/>
        <w:ind w:firstLine="709"/>
        <w:contextualSpacing/>
        <w:jc w:val="both"/>
        <w:rPr>
          <w:rFonts w:ascii="Times New Roman" w:eastAsia="Calibri" w:hAnsi="Times New Roman" w:cs="Times New Roman"/>
          <w:sz w:val="24"/>
          <w:szCs w:val="24"/>
          <w:lang w:val="lt-LT" w:eastAsia="lt-LT"/>
        </w:rPr>
      </w:pPr>
    </w:p>
    <w:p w:rsidR="00F23E08" w:rsidRPr="000E4191" w:rsidRDefault="00D75FAF" w:rsidP="00EC1AC6">
      <w:pPr>
        <w:autoSpaceDE w:val="0"/>
        <w:autoSpaceDN w:val="0"/>
        <w:adjustRightInd w:val="0"/>
        <w:spacing w:before="240" w:line="276" w:lineRule="auto"/>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 xml:space="preserve">VISIEMS PRIEINAMAS KOKYBIŠKAS </w:t>
      </w:r>
      <w:r w:rsidR="00F23E08" w:rsidRPr="000E4191">
        <w:rPr>
          <w:rFonts w:ascii="Times New Roman" w:hAnsi="Times New Roman" w:cs="Times New Roman"/>
          <w:b/>
          <w:sz w:val="24"/>
          <w:szCs w:val="24"/>
          <w:lang w:val="lt-LT"/>
        </w:rPr>
        <w:t>ŠVIETIMAS IR MOKSLAS</w:t>
      </w:r>
    </w:p>
    <w:p w:rsidR="00F23E08" w:rsidRPr="000E4191" w:rsidRDefault="00E54B10"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Š</w:t>
      </w:r>
      <w:r w:rsidR="00F23E08" w:rsidRPr="000E4191">
        <w:rPr>
          <w:rFonts w:ascii="Times New Roman" w:hAnsi="Times New Roman" w:cs="Times New Roman"/>
          <w:sz w:val="24"/>
          <w:szCs w:val="24"/>
          <w:lang w:val="lt-LT"/>
        </w:rPr>
        <w:t>alies pažangos, kūrybos</w:t>
      </w:r>
      <w:r w:rsidR="00AC5393" w:rsidRPr="000E4191">
        <w:rPr>
          <w:rFonts w:ascii="Times New Roman" w:hAnsi="Times New Roman" w:cs="Times New Roman"/>
          <w:sz w:val="24"/>
          <w:szCs w:val="24"/>
          <w:lang w:val="lt-LT"/>
        </w:rPr>
        <w:t xml:space="preserve"> visuomenės ir </w:t>
      </w:r>
      <w:r w:rsidRPr="000E4191">
        <w:rPr>
          <w:rFonts w:ascii="Times New Roman" w:hAnsi="Times New Roman" w:cs="Times New Roman"/>
          <w:sz w:val="24"/>
          <w:szCs w:val="24"/>
          <w:lang w:val="lt-LT"/>
        </w:rPr>
        <w:t>gerovės kūrimas neįmanomas be šiuolaikiškos, veiksmingos, įtraukios švietimo sistemos.</w:t>
      </w:r>
      <w:r w:rsidR="009441B7" w:rsidRPr="000E4191">
        <w:rPr>
          <w:rFonts w:ascii="Times New Roman" w:hAnsi="Times New Roman" w:cs="Times New Roman"/>
          <w:sz w:val="24"/>
          <w:szCs w:val="24"/>
          <w:lang w:val="lt-LT"/>
        </w:rPr>
        <w:t xml:space="preserve"> </w:t>
      </w:r>
    </w:p>
    <w:p w:rsidR="00F23E08"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Švietimo kokybei įtaką daro daugelis veiksnių – mokytojų, dėstytojų</w:t>
      </w:r>
      <w:r w:rsidR="00BC153C"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kitų specialistų, vadovų kompetencija, ugdymo proceso kokybė, šiuolaikinės mokymo(si) priemonės, tinkama ir laiku suteikiama švietimo pagalba, saugi aplinka, ankstyvojo ir neformaliojo ugdymo aprėptis, prieinamumas ir dalyvavimas jame, taip pat socialinis, ekonominis, kultūrinis kontekstas ir tinkamas švietimo finansavimas. </w:t>
      </w:r>
    </w:p>
    <w:p w:rsidR="00F23E08"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Švietimo sistemoje priimamų sprendimų rezultatai matomi ne iškart, todėl ugdymo kokybei ypač svarbus stabilumas, stebėsena ir ilgal</w:t>
      </w:r>
      <w:r w:rsidR="009E5ED6" w:rsidRPr="000E4191">
        <w:rPr>
          <w:rFonts w:ascii="Times New Roman" w:hAnsi="Times New Roman" w:cs="Times New Roman"/>
          <w:sz w:val="24"/>
          <w:szCs w:val="24"/>
          <w:lang w:val="lt-LT"/>
        </w:rPr>
        <w:t>aikiai sprendimai. Švietimo tinklas turi reikšmės</w:t>
      </w:r>
      <w:r w:rsidRPr="000E4191">
        <w:rPr>
          <w:rFonts w:ascii="Times New Roman" w:hAnsi="Times New Roman" w:cs="Times New Roman"/>
          <w:sz w:val="24"/>
          <w:szCs w:val="24"/>
          <w:lang w:val="lt-LT"/>
        </w:rPr>
        <w:t xml:space="preserve"> šalies regionų, ypač kaimiškųjų vietovių</w:t>
      </w:r>
      <w:r w:rsidR="00AF3F0D"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plėtrai, žmogiškųjų gebėjimų palaikymui ir augimui, gyvenimo </w:t>
      </w:r>
      <w:r w:rsidR="00E54B10" w:rsidRPr="000E4191">
        <w:rPr>
          <w:rFonts w:ascii="Times New Roman" w:hAnsi="Times New Roman" w:cs="Times New Roman"/>
          <w:sz w:val="24"/>
          <w:szCs w:val="24"/>
          <w:lang w:val="lt-LT"/>
        </w:rPr>
        <w:t>kokybei</w:t>
      </w:r>
      <w:r w:rsidR="00105041" w:rsidRPr="000E4191">
        <w:rPr>
          <w:rFonts w:ascii="Times New Roman" w:hAnsi="Times New Roman" w:cs="Times New Roman"/>
          <w:sz w:val="24"/>
          <w:szCs w:val="24"/>
          <w:lang w:val="lt-LT"/>
        </w:rPr>
        <w:t xml:space="preserve"> regionuose</w:t>
      </w:r>
      <w:r w:rsidR="00E54B10" w:rsidRPr="000E4191">
        <w:rPr>
          <w:rFonts w:ascii="Times New Roman" w:hAnsi="Times New Roman" w:cs="Times New Roman"/>
          <w:sz w:val="24"/>
          <w:szCs w:val="24"/>
          <w:lang w:val="lt-LT"/>
        </w:rPr>
        <w:t xml:space="preserve">, todėl sieksime </w:t>
      </w:r>
      <w:r w:rsidRPr="000E4191">
        <w:rPr>
          <w:rFonts w:ascii="Times New Roman" w:hAnsi="Times New Roman" w:cs="Times New Roman"/>
          <w:sz w:val="24"/>
          <w:szCs w:val="24"/>
          <w:lang w:val="lt-LT"/>
        </w:rPr>
        <w:t>užtikrinti</w:t>
      </w:r>
      <w:r w:rsidRPr="000E4191">
        <w:rPr>
          <w:rFonts w:ascii="Times New Roman" w:hAnsi="Times New Roman" w:cs="Times New Roman"/>
          <w:i/>
          <w:iCs/>
          <w:sz w:val="24"/>
          <w:szCs w:val="24"/>
          <w:lang w:val="lt-LT"/>
        </w:rPr>
        <w:t xml:space="preserve"> </w:t>
      </w:r>
      <w:r w:rsidR="00402F14" w:rsidRPr="000E4191">
        <w:rPr>
          <w:rFonts w:ascii="Times New Roman" w:hAnsi="Times New Roman" w:cs="Times New Roman"/>
          <w:sz w:val="24"/>
          <w:szCs w:val="24"/>
          <w:lang w:val="lt-LT"/>
        </w:rPr>
        <w:t>lygias švietimo galimybes</w:t>
      </w:r>
      <w:r w:rsidRPr="000E4191">
        <w:rPr>
          <w:rFonts w:ascii="Times New Roman" w:hAnsi="Times New Roman" w:cs="Times New Roman"/>
          <w:sz w:val="24"/>
          <w:szCs w:val="24"/>
          <w:lang w:val="lt-LT"/>
        </w:rPr>
        <w:t xml:space="preserve"> ir </w:t>
      </w:r>
      <w:r w:rsidR="00AF3F0D" w:rsidRPr="000E4191">
        <w:rPr>
          <w:rFonts w:ascii="Times New Roman" w:hAnsi="Times New Roman" w:cs="Times New Roman"/>
          <w:sz w:val="24"/>
          <w:szCs w:val="24"/>
          <w:lang w:val="lt-LT"/>
        </w:rPr>
        <w:t xml:space="preserve">tinkamos kokybės </w:t>
      </w:r>
      <w:r w:rsidRPr="000E4191">
        <w:rPr>
          <w:rFonts w:ascii="Times New Roman" w:hAnsi="Times New Roman" w:cs="Times New Roman"/>
          <w:sz w:val="24"/>
          <w:szCs w:val="24"/>
          <w:lang w:val="lt-LT"/>
        </w:rPr>
        <w:t xml:space="preserve">švietimo prieinamumą kiekvienam vaikui visuose šalies regionuose. </w:t>
      </w:r>
    </w:p>
    <w:p w:rsidR="00105041" w:rsidRPr="000E4191" w:rsidRDefault="00531C1C" w:rsidP="000E4191">
      <w:pPr>
        <w:pStyle w:val="Betarp"/>
        <w:spacing w:before="240" w:after="160" w:line="276" w:lineRule="auto"/>
        <w:ind w:firstLine="709"/>
        <w:jc w:val="both"/>
        <w:rPr>
          <w:rFonts w:ascii="Times New Roman" w:hAnsi="Times New Roman" w:cs="Times New Roman"/>
          <w:b/>
          <w:sz w:val="24"/>
          <w:szCs w:val="24"/>
          <w:lang w:val="lt-LT"/>
        </w:rPr>
      </w:pPr>
      <w:r w:rsidRPr="000E4191">
        <w:rPr>
          <w:rFonts w:ascii="Times New Roman" w:hAnsi="Times New Roman" w:cs="Times New Roman"/>
          <w:b/>
          <w:sz w:val="24"/>
          <w:szCs w:val="24"/>
          <w:lang w:val="lt-LT"/>
        </w:rPr>
        <w:t>Sieksime</w:t>
      </w:r>
      <w:r w:rsidR="00F23E08" w:rsidRPr="000E4191">
        <w:rPr>
          <w:rFonts w:ascii="Times New Roman" w:hAnsi="Times New Roman" w:cs="Times New Roman"/>
          <w:b/>
          <w:bCs/>
          <w:i/>
          <w:iCs/>
          <w:sz w:val="24"/>
          <w:szCs w:val="24"/>
          <w:lang w:val="lt-LT"/>
        </w:rPr>
        <w:t xml:space="preserve"> </w:t>
      </w:r>
      <w:r w:rsidR="00D75FAF" w:rsidRPr="000E4191">
        <w:rPr>
          <w:rFonts w:ascii="Times New Roman" w:hAnsi="Times New Roman" w:cs="Times New Roman"/>
          <w:b/>
          <w:sz w:val="24"/>
          <w:szCs w:val="24"/>
          <w:lang w:val="lt-LT"/>
        </w:rPr>
        <w:t xml:space="preserve">modernios, kokybiškos, </w:t>
      </w:r>
      <w:r w:rsidR="00F23E08" w:rsidRPr="000E4191">
        <w:rPr>
          <w:rFonts w:ascii="Times New Roman" w:hAnsi="Times New Roman" w:cs="Times New Roman"/>
          <w:b/>
          <w:sz w:val="24"/>
          <w:szCs w:val="24"/>
          <w:lang w:val="lt-LT"/>
        </w:rPr>
        <w:t>lanksčios ir įtraukios švietimo sistemos, ugdančios kūryb</w:t>
      </w:r>
      <w:r w:rsidR="00AF3F0D" w:rsidRPr="000E4191">
        <w:rPr>
          <w:rFonts w:ascii="Times New Roman" w:hAnsi="Times New Roman" w:cs="Times New Roman"/>
          <w:b/>
          <w:sz w:val="24"/>
          <w:szCs w:val="24"/>
          <w:lang w:val="lt-LT"/>
        </w:rPr>
        <w:t>ingą</w:t>
      </w:r>
      <w:r w:rsidR="00F23E08" w:rsidRPr="000E4191">
        <w:rPr>
          <w:rFonts w:ascii="Times New Roman" w:hAnsi="Times New Roman" w:cs="Times New Roman"/>
          <w:b/>
          <w:sz w:val="24"/>
          <w:szCs w:val="24"/>
          <w:lang w:val="lt-LT"/>
        </w:rPr>
        <w:t>, sąmoningą, atsakingą, atvirą naujovėms be</w:t>
      </w:r>
      <w:r w:rsidR="00D75FAF" w:rsidRPr="000E4191">
        <w:rPr>
          <w:rFonts w:ascii="Times New Roman" w:hAnsi="Times New Roman" w:cs="Times New Roman"/>
          <w:b/>
          <w:sz w:val="24"/>
          <w:szCs w:val="24"/>
          <w:lang w:val="lt-LT"/>
        </w:rPr>
        <w:t>i iššūkiams</w:t>
      </w:r>
      <w:r w:rsidR="00284BDD" w:rsidRPr="000E4191">
        <w:rPr>
          <w:rFonts w:ascii="Times New Roman" w:hAnsi="Times New Roman" w:cs="Times New Roman"/>
          <w:b/>
          <w:sz w:val="24"/>
          <w:szCs w:val="24"/>
          <w:lang w:val="lt-LT"/>
        </w:rPr>
        <w:t xml:space="preserve"> asmenybę</w:t>
      </w:r>
      <w:r w:rsidR="00AF3F0D" w:rsidRPr="000E4191">
        <w:rPr>
          <w:rFonts w:ascii="Times New Roman" w:hAnsi="Times New Roman" w:cs="Times New Roman"/>
          <w:b/>
          <w:sz w:val="24"/>
          <w:szCs w:val="24"/>
          <w:lang w:val="lt-LT"/>
        </w:rPr>
        <w:t xml:space="preserve">, kad </w:t>
      </w:r>
      <w:r w:rsidR="003F48AE" w:rsidRPr="000E4191">
        <w:rPr>
          <w:rFonts w:ascii="Times New Roman" w:hAnsi="Times New Roman" w:cs="Times New Roman"/>
          <w:b/>
          <w:sz w:val="24"/>
          <w:szCs w:val="24"/>
          <w:lang w:val="lt-LT"/>
        </w:rPr>
        <w:t>Lietuvos</w:t>
      </w:r>
      <w:r w:rsidR="00CB618B" w:rsidRPr="000E4191">
        <w:rPr>
          <w:rFonts w:ascii="Times New Roman" w:hAnsi="Times New Roman" w:cs="Times New Roman"/>
          <w:b/>
          <w:sz w:val="24"/>
          <w:szCs w:val="24"/>
          <w:lang w:val="lt-LT"/>
        </w:rPr>
        <w:t xml:space="preserve"> </w:t>
      </w:r>
      <w:r w:rsidR="003F48AE" w:rsidRPr="000E4191">
        <w:rPr>
          <w:rFonts w:ascii="Times New Roman" w:hAnsi="Times New Roman" w:cs="Times New Roman"/>
          <w:b/>
          <w:sz w:val="24"/>
          <w:szCs w:val="24"/>
          <w:lang w:val="lt-LT"/>
        </w:rPr>
        <w:t>mokinių</w:t>
      </w:r>
      <w:r w:rsidR="00284BDD" w:rsidRPr="000E4191">
        <w:rPr>
          <w:rFonts w:ascii="Times New Roman" w:hAnsi="Times New Roman" w:cs="Times New Roman"/>
          <w:b/>
          <w:sz w:val="24"/>
          <w:szCs w:val="24"/>
          <w:lang w:val="lt-LT"/>
        </w:rPr>
        <w:t xml:space="preserve"> pasiekimai pagal EBPO PISA tyrimų svarb</w:t>
      </w:r>
      <w:r w:rsidR="004221B4" w:rsidRPr="000E4191">
        <w:rPr>
          <w:rFonts w:ascii="Times New Roman" w:hAnsi="Times New Roman" w:cs="Times New Roman"/>
          <w:b/>
          <w:sz w:val="24"/>
          <w:szCs w:val="24"/>
          <w:lang w:val="lt-LT"/>
        </w:rPr>
        <w:t>ia</w:t>
      </w:r>
      <w:r w:rsidR="00284BDD" w:rsidRPr="000E4191">
        <w:rPr>
          <w:rFonts w:ascii="Times New Roman" w:hAnsi="Times New Roman" w:cs="Times New Roman"/>
          <w:b/>
          <w:sz w:val="24"/>
          <w:szCs w:val="24"/>
          <w:lang w:val="lt-LT"/>
        </w:rPr>
        <w:t>usius rodiklius patektų tarp 10 geriausių Europos Sąjungo</w:t>
      </w:r>
      <w:r w:rsidR="00AF3F0D" w:rsidRPr="000E4191">
        <w:rPr>
          <w:rFonts w:ascii="Times New Roman" w:hAnsi="Times New Roman" w:cs="Times New Roman"/>
          <w:b/>
          <w:sz w:val="24"/>
          <w:szCs w:val="24"/>
          <w:lang w:val="lt-LT"/>
        </w:rPr>
        <w:t>s</w:t>
      </w:r>
      <w:r w:rsidR="00284BDD" w:rsidRPr="000E4191">
        <w:rPr>
          <w:rFonts w:ascii="Times New Roman" w:hAnsi="Times New Roman" w:cs="Times New Roman"/>
          <w:b/>
          <w:sz w:val="24"/>
          <w:szCs w:val="24"/>
          <w:lang w:val="lt-LT"/>
        </w:rPr>
        <w:t xml:space="preserve"> ir</w:t>
      </w:r>
      <w:r w:rsidR="005C23E9" w:rsidRPr="000E4191">
        <w:rPr>
          <w:rFonts w:ascii="Times New Roman" w:hAnsi="Times New Roman" w:cs="Times New Roman"/>
          <w:b/>
          <w:sz w:val="24"/>
          <w:szCs w:val="24"/>
          <w:lang w:val="lt-LT"/>
        </w:rPr>
        <w:t xml:space="preserve"> </w:t>
      </w:r>
      <w:r w:rsidR="00AF3F0D" w:rsidRPr="000E4191">
        <w:rPr>
          <w:rFonts w:ascii="Times New Roman" w:hAnsi="Times New Roman" w:cs="Times New Roman"/>
          <w:b/>
          <w:sz w:val="24"/>
          <w:szCs w:val="24"/>
          <w:lang w:val="lt-LT"/>
        </w:rPr>
        <w:t>Europos ekonominės erdvė</w:t>
      </w:r>
      <w:r w:rsidR="00EF74CC" w:rsidRPr="000E4191">
        <w:rPr>
          <w:rFonts w:ascii="Times New Roman" w:hAnsi="Times New Roman" w:cs="Times New Roman"/>
          <w:b/>
          <w:sz w:val="24"/>
          <w:szCs w:val="24"/>
          <w:lang w:val="lt-LT"/>
        </w:rPr>
        <w:t>s</w:t>
      </w:r>
      <w:r w:rsidR="00AF3F0D" w:rsidRPr="000E4191">
        <w:rPr>
          <w:rFonts w:ascii="Times New Roman" w:hAnsi="Times New Roman" w:cs="Times New Roman"/>
          <w:b/>
          <w:sz w:val="24"/>
          <w:szCs w:val="24"/>
          <w:lang w:val="lt-LT"/>
        </w:rPr>
        <w:t xml:space="preserve"> valstybių</w:t>
      </w:r>
      <w:r w:rsidR="00284BDD" w:rsidRPr="000E4191">
        <w:rPr>
          <w:rFonts w:ascii="Times New Roman" w:hAnsi="Times New Roman" w:cs="Times New Roman"/>
          <w:b/>
          <w:sz w:val="24"/>
          <w:szCs w:val="24"/>
          <w:lang w:val="lt-LT"/>
        </w:rPr>
        <w:t>.</w:t>
      </w:r>
    </w:p>
    <w:p w:rsidR="00CB618B" w:rsidRPr="000E4191" w:rsidRDefault="00531C1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Užtikrinsime</w:t>
      </w:r>
      <w:r w:rsidR="00F23E08" w:rsidRPr="000E4191">
        <w:rPr>
          <w:rFonts w:ascii="Times New Roman" w:hAnsi="Times New Roman" w:cs="Times New Roman"/>
          <w:sz w:val="24"/>
          <w:szCs w:val="24"/>
          <w:lang w:val="lt-LT"/>
        </w:rPr>
        <w:t>:</w:t>
      </w:r>
      <w:r w:rsidR="00F23E08" w:rsidRPr="000E4191">
        <w:rPr>
          <w:rFonts w:ascii="Times New Roman" w:hAnsi="Times New Roman" w:cs="Times New Roman"/>
          <w:bCs/>
          <w:i/>
          <w:iCs/>
          <w:sz w:val="24"/>
          <w:szCs w:val="24"/>
          <w:lang w:val="lt-LT"/>
        </w:rPr>
        <w:t xml:space="preserve"> </w:t>
      </w:r>
    </w:p>
    <w:p w:rsidR="00F23E08" w:rsidRPr="000E4191" w:rsidRDefault="001B00B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bCs/>
          <w:sz w:val="24"/>
          <w:szCs w:val="24"/>
          <w:lang w:val="lt-LT"/>
        </w:rPr>
        <w:lastRenderedPageBreak/>
        <w:t xml:space="preserve">– </w:t>
      </w:r>
      <w:r w:rsidR="00063177" w:rsidRPr="000E4191">
        <w:rPr>
          <w:rFonts w:ascii="Times New Roman" w:hAnsi="Times New Roman" w:cs="Times New Roman"/>
          <w:bCs/>
          <w:sz w:val="24"/>
          <w:szCs w:val="24"/>
          <w:lang w:val="lt-LT"/>
        </w:rPr>
        <w:t>tvarų</w:t>
      </w:r>
      <w:r w:rsidR="00F23E08" w:rsidRPr="000E4191">
        <w:rPr>
          <w:rFonts w:ascii="Times New Roman" w:hAnsi="Times New Roman" w:cs="Times New Roman"/>
          <w:bCs/>
          <w:sz w:val="24"/>
          <w:szCs w:val="24"/>
          <w:lang w:val="lt-LT"/>
        </w:rPr>
        <w:t xml:space="preserve"> ir veik</w:t>
      </w:r>
      <w:r w:rsidR="00AB488B" w:rsidRPr="000E4191">
        <w:rPr>
          <w:rFonts w:ascii="Times New Roman" w:hAnsi="Times New Roman" w:cs="Times New Roman"/>
          <w:bCs/>
          <w:sz w:val="24"/>
          <w:szCs w:val="24"/>
          <w:lang w:val="lt-LT"/>
        </w:rPr>
        <w:t xml:space="preserve">smingą </w:t>
      </w:r>
      <w:r w:rsidR="00AC5393" w:rsidRPr="000E4191">
        <w:rPr>
          <w:rFonts w:ascii="Times New Roman" w:hAnsi="Times New Roman" w:cs="Times New Roman"/>
          <w:bCs/>
          <w:sz w:val="24"/>
          <w:szCs w:val="24"/>
          <w:lang w:val="lt-LT"/>
        </w:rPr>
        <w:t>švietimo sistemos finansavimą</w:t>
      </w:r>
      <w:r w:rsidR="00732754" w:rsidRPr="000E4191">
        <w:rPr>
          <w:rFonts w:ascii="Times New Roman" w:hAnsi="Times New Roman" w:cs="Times New Roman"/>
          <w:bCs/>
          <w:sz w:val="24"/>
          <w:szCs w:val="24"/>
          <w:lang w:val="lt-LT"/>
        </w:rPr>
        <w:t xml:space="preserve"> iki </w:t>
      </w:r>
      <w:r w:rsidR="00732754" w:rsidRPr="000E4191">
        <w:rPr>
          <w:rFonts w:ascii="Times New Roman" w:hAnsi="Times New Roman" w:cs="Times New Roman"/>
          <w:b/>
          <w:bCs/>
          <w:sz w:val="24"/>
          <w:szCs w:val="24"/>
          <w:lang w:val="lt-LT"/>
        </w:rPr>
        <w:t>5,3 proc</w:t>
      </w:r>
      <w:r w:rsidR="00732754" w:rsidRPr="00892708">
        <w:rPr>
          <w:rFonts w:ascii="Times New Roman" w:hAnsi="Times New Roman" w:cs="Times New Roman"/>
          <w:bCs/>
          <w:sz w:val="24"/>
          <w:szCs w:val="24"/>
          <w:lang w:val="lt-LT"/>
        </w:rPr>
        <w:t>.</w:t>
      </w:r>
      <w:r w:rsidR="004221B4" w:rsidRPr="000E4191">
        <w:rPr>
          <w:rFonts w:ascii="Times New Roman" w:hAnsi="Times New Roman" w:cs="Times New Roman"/>
          <w:bCs/>
          <w:sz w:val="24"/>
          <w:szCs w:val="24"/>
          <w:lang w:val="lt-LT"/>
        </w:rPr>
        <w:t xml:space="preserve"> BVP</w:t>
      </w:r>
      <w:r w:rsidR="00F23E08" w:rsidRPr="000E4191">
        <w:rPr>
          <w:rFonts w:ascii="Times New Roman" w:hAnsi="Times New Roman" w:cs="Times New Roman"/>
          <w:sz w:val="24"/>
          <w:szCs w:val="24"/>
          <w:lang w:val="lt-LT"/>
        </w:rPr>
        <w:t>, siejant jį su švietimo kokybės pokyčiais ir rezultatais,</w:t>
      </w:r>
      <w:r w:rsidR="00531C1C" w:rsidRPr="000E4191">
        <w:rPr>
          <w:rFonts w:ascii="Times New Roman" w:hAnsi="Times New Roman" w:cs="Times New Roman"/>
          <w:sz w:val="24"/>
          <w:szCs w:val="24"/>
          <w:lang w:val="lt-LT"/>
        </w:rPr>
        <w:t xml:space="preserve"> did</w:t>
      </w:r>
      <w:r w:rsidR="00AB488B" w:rsidRPr="000E4191">
        <w:rPr>
          <w:rFonts w:ascii="Times New Roman" w:hAnsi="Times New Roman" w:cs="Times New Roman"/>
          <w:sz w:val="24"/>
          <w:szCs w:val="24"/>
          <w:lang w:val="lt-LT"/>
        </w:rPr>
        <w:t>i</w:t>
      </w:r>
      <w:r w:rsidR="00531C1C" w:rsidRPr="000E4191">
        <w:rPr>
          <w:rFonts w:ascii="Times New Roman" w:hAnsi="Times New Roman" w:cs="Times New Roman"/>
          <w:sz w:val="24"/>
          <w:szCs w:val="24"/>
          <w:lang w:val="lt-LT"/>
        </w:rPr>
        <w:t>nant įtrauktį švietime</w:t>
      </w:r>
      <w:r w:rsidR="00F23E08" w:rsidRPr="000E4191">
        <w:rPr>
          <w:rFonts w:ascii="Times New Roman" w:hAnsi="Times New Roman" w:cs="Times New Roman"/>
          <w:sz w:val="24"/>
          <w:szCs w:val="24"/>
          <w:lang w:val="lt-LT"/>
        </w:rPr>
        <w:t xml:space="preserve">, </w:t>
      </w:r>
      <w:r w:rsidR="00531C1C" w:rsidRPr="000E4191">
        <w:rPr>
          <w:rFonts w:ascii="Times New Roman" w:hAnsi="Times New Roman" w:cs="Times New Roman"/>
          <w:sz w:val="24"/>
          <w:szCs w:val="24"/>
          <w:lang w:val="lt-LT"/>
        </w:rPr>
        <w:t xml:space="preserve">stiprinant </w:t>
      </w:r>
      <w:r w:rsidR="00F23E08" w:rsidRPr="000E4191">
        <w:rPr>
          <w:rFonts w:ascii="Times New Roman" w:hAnsi="Times New Roman" w:cs="Times New Roman"/>
          <w:sz w:val="24"/>
          <w:szCs w:val="24"/>
          <w:lang w:val="lt-LT"/>
        </w:rPr>
        <w:t>ped</w:t>
      </w:r>
      <w:r w:rsidR="00531C1C" w:rsidRPr="000E4191">
        <w:rPr>
          <w:rFonts w:ascii="Times New Roman" w:hAnsi="Times New Roman" w:cs="Times New Roman"/>
          <w:sz w:val="24"/>
          <w:szCs w:val="24"/>
          <w:lang w:val="lt-LT"/>
        </w:rPr>
        <w:t>agogų rengimo sistemą</w:t>
      </w:r>
      <w:r w:rsidR="00F23E08" w:rsidRPr="000E4191">
        <w:rPr>
          <w:rFonts w:ascii="Times New Roman" w:hAnsi="Times New Roman" w:cs="Times New Roman"/>
          <w:sz w:val="24"/>
          <w:szCs w:val="24"/>
          <w:lang w:val="lt-LT"/>
        </w:rPr>
        <w:t xml:space="preserve">, </w:t>
      </w:r>
      <w:r w:rsidR="00531C1C" w:rsidRPr="000E4191">
        <w:rPr>
          <w:rFonts w:ascii="Times New Roman" w:hAnsi="Times New Roman" w:cs="Times New Roman"/>
          <w:sz w:val="24"/>
          <w:szCs w:val="24"/>
          <w:lang w:val="lt-LT"/>
        </w:rPr>
        <w:t xml:space="preserve">keliant </w:t>
      </w:r>
      <w:r w:rsidR="00F23E08" w:rsidRPr="000E4191">
        <w:rPr>
          <w:rFonts w:ascii="Times New Roman" w:hAnsi="Times New Roman" w:cs="Times New Roman"/>
          <w:sz w:val="24"/>
          <w:szCs w:val="24"/>
          <w:lang w:val="lt-LT"/>
        </w:rPr>
        <w:t>mokytojų, švietimo pagalbos specialistų, dėstytojų ir aukštųjų mokyklų mokslininkų, tyrėjų bei neakademini</w:t>
      </w:r>
      <w:r w:rsidR="00531C1C" w:rsidRPr="000E4191">
        <w:rPr>
          <w:rFonts w:ascii="Times New Roman" w:hAnsi="Times New Roman" w:cs="Times New Roman"/>
          <w:sz w:val="24"/>
          <w:szCs w:val="24"/>
          <w:lang w:val="lt-LT"/>
        </w:rPr>
        <w:t>o personalo atlyginimus</w:t>
      </w:r>
      <w:r w:rsidR="00F23E08" w:rsidRPr="000E4191">
        <w:rPr>
          <w:rFonts w:ascii="Times New Roman" w:hAnsi="Times New Roman" w:cs="Times New Roman"/>
          <w:sz w:val="24"/>
          <w:szCs w:val="24"/>
          <w:lang w:val="lt-LT"/>
        </w:rPr>
        <w:t>;</w:t>
      </w:r>
    </w:p>
    <w:p w:rsidR="00F23E08" w:rsidRPr="000E4191" w:rsidRDefault="001B00B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bCs/>
          <w:sz w:val="24"/>
          <w:szCs w:val="24"/>
          <w:lang w:val="lt-LT"/>
        </w:rPr>
        <w:t xml:space="preserve">– </w:t>
      </w:r>
      <w:r w:rsidR="00531C1C" w:rsidRPr="000E4191">
        <w:rPr>
          <w:rFonts w:ascii="Times New Roman" w:hAnsi="Times New Roman" w:cs="Times New Roman"/>
          <w:bCs/>
          <w:sz w:val="24"/>
          <w:szCs w:val="24"/>
          <w:lang w:val="lt-LT"/>
        </w:rPr>
        <w:t>visiems prieinamą aukštą ugdymo kokybę</w:t>
      </w:r>
      <w:r w:rsidR="00F23E08" w:rsidRPr="000E4191">
        <w:rPr>
          <w:rFonts w:ascii="Times New Roman" w:hAnsi="Times New Roman" w:cs="Times New Roman"/>
          <w:bCs/>
          <w:sz w:val="24"/>
          <w:szCs w:val="24"/>
          <w:lang w:val="lt-LT"/>
        </w:rPr>
        <w:t xml:space="preserve"> ir</w:t>
      </w:r>
      <w:r w:rsidR="00531C1C" w:rsidRPr="000E4191">
        <w:rPr>
          <w:rFonts w:ascii="Times New Roman" w:hAnsi="Times New Roman" w:cs="Times New Roman"/>
          <w:bCs/>
          <w:sz w:val="24"/>
          <w:szCs w:val="24"/>
          <w:lang w:val="lt-LT"/>
        </w:rPr>
        <w:t xml:space="preserve"> bendrojo ugdymo mokyklų tinklą</w:t>
      </w:r>
      <w:r w:rsidR="00F23E08" w:rsidRPr="000E4191">
        <w:rPr>
          <w:rFonts w:ascii="Times New Roman" w:hAnsi="Times New Roman" w:cs="Times New Roman"/>
          <w:bCs/>
          <w:sz w:val="24"/>
          <w:szCs w:val="24"/>
          <w:lang w:val="lt-LT"/>
        </w:rPr>
        <w:t xml:space="preserve">; </w:t>
      </w:r>
    </w:p>
    <w:p w:rsidR="00043F49" w:rsidRPr="000E4191" w:rsidRDefault="001B00B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ugdymo </w:t>
      </w:r>
      <w:r w:rsidR="00CB1F34" w:rsidRPr="000E4191">
        <w:rPr>
          <w:rFonts w:ascii="Times New Roman" w:hAnsi="Times New Roman" w:cs="Times New Roman"/>
          <w:sz w:val="24"/>
          <w:szCs w:val="24"/>
          <w:lang w:val="lt-LT"/>
        </w:rPr>
        <w:t xml:space="preserve">turinio sąsają </w:t>
      </w:r>
      <w:r w:rsidR="009441B7" w:rsidRPr="000E4191">
        <w:rPr>
          <w:rFonts w:ascii="Times New Roman" w:hAnsi="Times New Roman" w:cs="Times New Roman"/>
          <w:sz w:val="24"/>
          <w:szCs w:val="24"/>
          <w:lang w:val="lt-LT"/>
        </w:rPr>
        <w:t>su technologinių gebėjimų</w:t>
      </w:r>
      <w:r w:rsidR="00C26C9C" w:rsidRPr="000E4191">
        <w:rPr>
          <w:rFonts w:ascii="Times New Roman" w:hAnsi="Times New Roman" w:cs="Times New Roman"/>
          <w:sz w:val="24"/>
          <w:szCs w:val="24"/>
          <w:lang w:val="lt-LT"/>
        </w:rPr>
        <w:t xml:space="preserve"> keliamais iššūkiais</w:t>
      </w:r>
      <w:r w:rsidR="00CB1F34" w:rsidRPr="000E4191">
        <w:rPr>
          <w:rFonts w:ascii="Times New Roman" w:hAnsi="Times New Roman" w:cs="Times New Roman"/>
          <w:sz w:val="24"/>
          <w:szCs w:val="24"/>
          <w:lang w:val="lt-LT"/>
        </w:rPr>
        <w:t xml:space="preserve">, </w:t>
      </w:r>
      <w:r w:rsidR="00A04250" w:rsidRPr="000E4191">
        <w:rPr>
          <w:rFonts w:ascii="Times New Roman" w:hAnsi="Times New Roman" w:cs="Times New Roman"/>
          <w:sz w:val="24"/>
          <w:szCs w:val="24"/>
          <w:lang w:val="lt-LT"/>
        </w:rPr>
        <w:t xml:space="preserve">ugdymo procese </w:t>
      </w:r>
      <w:r w:rsidR="00CB1F34" w:rsidRPr="000E4191">
        <w:rPr>
          <w:rFonts w:ascii="Times New Roman" w:hAnsi="Times New Roman" w:cs="Times New Roman"/>
          <w:sz w:val="24"/>
          <w:szCs w:val="24"/>
          <w:lang w:val="lt-LT"/>
        </w:rPr>
        <w:t xml:space="preserve">plėsdami </w:t>
      </w:r>
      <w:r w:rsidR="00F23E08" w:rsidRPr="000E4191">
        <w:rPr>
          <w:rFonts w:ascii="Times New Roman" w:hAnsi="Times New Roman" w:cs="Times New Roman"/>
          <w:sz w:val="24"/>
          <w:szCs w:val="24"/>
          <w:lang w:val="lt-LT"/>
        </w:rPr>
        <w:t>informacinių komunikaci</w:t>
      </w:r>
      <w:r w:rsidR="00A04250" w:rsidRPr="000E4191">
        <w:rPr>
          <w:rFonts w:ascii="Times New Roman" w:hAnsi="Times New Roman" w:cs="Times New Roman"/>
          <w:sz w:val="24"/>
          <w:szCs w:val="24"/>
          <w:lang w:val="lt-LT"/>
        </w:rPr>
        <w:t>nių technologijų (IKT) priemonių, būdų</w:t>
      </w:r>
      <w:r w:rsidR="00F23E08" w:rsidRPr="000E4191">
        <w:rPr>
          <w:rFonts w:ascii="Times New Roman" w:hAnsi="Times New Roman" w:cs="Times New Roman"/>
          <w:sz w:val="24"/>
          <w:szCs w:val="24"/>
          <w:lang w:val="lt-LT"/>
        </w:rPr>
        <w:t xml:space="preserve"> </w:t>
      </w:r>
      <w:r w:rsidR="00A04250" w:rsidRPr="000E4191">
        <w:rPr>
          <w:rFonts w:ascii="Times New Roman" w:hAnsi="Times New Roman" w:cs="Times New Roman"/>
          <w:sz w:val="24"/>
          <w:szCs w:val="24"/>
          <w:lang w:val="lt-LT"/>
        </w:rPr>
        <w:t>(</w:t>
      </w:r>
      <w:r w:rsidR="00CB1F34" w:rsidRPr="000E4191">
        <w:rPr>
          <w:rFonts w:ascii="Times New Roman" w:hAnsi="Times New Roman" w:cs="Times New Roman"/>
          <w:sz w:val="24"/>
          <w:szCs w:val="24"/>
          <w:lang w:val="lt-LT"/>
        </w:rPr>
        <w:t xml:space="preserve">pvz., </w:t>
      </w:r>
      <w:r w:rsidR="00A04250" w:rsidRPr="000E4191">
        <w:rPr>
          <w:rFonts w:ascii="Times New Roman" w:hAnsi="Times New Roman" w:cs="Times New Roman"/>
          <w:sz w:val="24"/>
          <w:szCs w:val="24"/>
          <w:lang w:val="lt-LT"/>
        </w:rPr>
        <w:t>nuotolinis mokymas) bei metodų</w:t>
      </w:r>
      <w:r w:rsidR="00EF74CC" w:rsidRPr="000E4191">
        <w:rPr>
          <w:rFonts w:ascii="Times New Roman" w:hAnsi="Times New Roman" w:cs="Times New Roman"/>
          <w:sz w:val="24"/>
          <w:szCs w:val="24"/>
          <w:lang w:val="lt-LT"/>
        </w:rPr>
        <w:t xml:space="preserve"> naudojimą</w:t>
      </w:r>
      <w:r w:rsidR="00FF4538"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mokykl</w:t>
      </w:r>
      <w:r w:rsidR="007C4667" w:rsidRPr="000E4191">
        <w:rPr>
          <w:rFonts w:ascii="Times New Roman" w:hAnsi="Times New Roman" w:cs="Times New Roman"/>
          <w:sz w:val="24"/>
          <w:szCs w:val="24"/>
          <w:lang w:val="lt-LT"/>
        </w:rPr>
        <w:t>ų aprūpinimą</w:t>
      </w:r>
      <w:r w:rsidR="00F23E08" w:rsidRPr="000E4191">
        <w:rPr>
          <w:rFonts w:ascii="Times New Roman" w:hAnsi="Times New Roman" w:cs="Times New Roman"/>
          <w:sz w:val="24"/>
          <w:szCs w:val="24"/>
          <w:lang w:val="lt-LT"/>
        </w:rPr>
        <w:t xml:space="preserve"> moder</w:t>
      </w:r>
      <w:r w:rsidR="00E30438" w:rsidRPr="000E4191">
        <w:rPr>
          <w:rFonts w:ascii="Times New Roman" w:hAnsi="Times New Roman" w:cs="Times New Roman"/>
          <w:sz w:val="24"/>
          <w:szCs w:val="24"/>
          <w:lang w:val="lt-LT"/>
        </w:rPr>
        <w:t>niomis mokymo(si) priemonėmis;</w:t>
      </w:r>
    </w:p>
    <w:p w:rsidR="00F23E08" w:rsidRPr="000E4191" w:rsidRDefault="001B00B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koky</w:t>
      </w:r>
      <w:r w:rsidR="005C08E4" w:rsidRPr="000E4191">
        <w:rPr>
          <w:rFonts w:ascii="Times New Roman" w:hAnsi="Times New Roman" w:cs="Times New Roman"/>
          <w:sz w:val="24"/>
          <w:szCs w:val="24"/>
          <w:lang w:val="lt-LT"/>
        </w:rPr>
        <w:t>bės gerinimo priemones</w:t>
      </w:r>
      <w:r w:rsidR="00CB1F34" w:rsidRPr="000E4191">
        <w:rPr>
          <w:rFonts w:ascii="Times New Roman" w:hAnsi="Times New Roman" w:cs="Times New Roman"/>
          <w:sz w:val="24"/>
          <w:szCs w:val="24"/>
          <w:lang w:val="lt-LT"/>
        </w:rPr>
        <w:t>,</w:t>
      </w:r>
      <w:r w:rsidR="005C08E4" w:rsidRPr="000E4191">
        <w:rPr>
          <w:rFonts w:ascii="Times New Roman" w:hAnsi="Times New Roman" w:cs="Times New Roman"/>
          <w:sz w:val="24"/>
          <w:szCs w:val="24"/>
          <w:lang w:val="lt-LT"/>
        </w:rPr>
        <w:t xml:space="preserve"> </w:t>
      </w:r>
      <w:r w:rsidR="00531C1C" w:rsidRPr="000E4191">
        <w:rPr>
          <w:rFonts w:ascii="Times New Roman" w:hAnsi="Times New Roman" w:cs="Times New Roman"/>
          <w:sz w:val="24"/>
          <w:szCs w:val="24"/>
          <w:lang w:val="lt-LT"/>
        </w:rPr>
        <w:t xml:space="preserve">mažinant </w:t>
      </w:r>
      <w:r w:rsidR="00F23E08" w:rsidRPr="000E4191">
        <w:rPr>
          <w:rFonts w:ascii="Times New Roman" w:hAnsi="Times New Roman" w:cs="Times New Roman"/>
          <w:sz w:val="24"/>
          <w:szCs w:val="24"/>
          <w:lang w:val="lt-LT"/>
        </w:rPr>
        <w:t>skirtingų regionų mokyklų moki</w:t>
      </w:r>
      <w:r w:rsidR="00531C1C" w:rsidRPr="000E4191">
        <w:rPr>
          <w:rFonts w:ascii="Times New Roman" w:hAnsi="Times New Roman" w:cs="Times New Roman"/>
          <w:sz w:val="24"/>
          <w:szCs w:val="24"/>
          <w:lang w:val="lt-LT"/>
        </w:rPr>
        <w:t>nių pasiekimų atotrūkį</w:t>
      </w:r>
      <w:r w:rsidR="00F23E08" w:rsidRPr="000E4191">
        <w:rPr>
          <w:rFonts w:ascii="Times New Roman" w:hAnsi="Times New Roman" w:cs="Times New Roman"/>
          <w:sz w:val="24"/>
          <w:szCs w:val="24"/>
          <w:lang w:val="lt-LT"/>
        </w:rPr>
        <w:t xml:space="preserve">, skiriant tikslines lėšas silpniausioms mokykloms stiprinti ir kuriant valstybės intervencines priemones joms pertvarkyti; </w:t>
      </w:r>
    </w:p>
    <w:p w:rsidR="00F23E08" w:rsidRPr="000E4191" w:rsidRDefault="001B00B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w:t>
      </w:r>
      <w:r w:rsidR="00CB1F34"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kad vidutiniškai vienoje bendrąjį ugdymą teikiančioje mokykloje mokinių skaičius vienai mokytojo pareigybei pasiektų ES vidurkį;</w:t>
      </w:r>
    </w:p>
    <w:p w:rsidR="00F23E08" w:rsidRPr="000E4191" w:rsidRDefault="001B00B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w:t>
      </w:r>
      <w:r w:rsidR="007C4667"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mokinių pavėžėjimo </w:t>
      </w:r>
      <w:r w:rsidR="007C4667" w:rsidRPr="000E4191">
        <w:rPr>
          <w:rFonts w:ascii="Times New Roman" w:hAnsi="Times New Roman" w:cs="Times New Roman"/>
          <w:sz w:val="24"/>
          <w:szCs w:val="24"/>
          <w:lang w:val="lt-LT"/>
        </w:rPr>
        <w:t xml:space="preserve">apimtis </w:t>
      </w:r>
      <w:r w:rsidR="00F23E08" w:rsidRPr="000E4191">
        <w:rPr>
          <w:rFonts w:ascii="Times New Roman" w:hAnsi="Times New Roman" w:cs="Times New Roman"/>
          <w:sz w:val="24"/>
          <w:szCs w:val="24"/>
          <w:lang w:val="lt-LT"/>
        </w:rPr>
        <w:t xml:space="preserve">ir </w:t>
      </w:r>
      <w:r w:rsidR="007C4667" w:rsidRPr="000E4191">
        <w:rPr>
          <w:rFonts w:ascii="Times New Roman" w:hAnsi="Times New Roman" w:cs="Times New Roman"/>
          <w:sz w:val="24"/>
          <w:szCs w:val="24"/>
          <w:lang w:val="lt-LT"/>
        </w:rPr>
        <w:t xml:space="preserve">tam </w:t>
      </w:r>
      <w:r w:rsidR="009E5ED6" w:rsidRPr="000E4191">
        <w:rPr>
          <w:rFonts w:ascii="Times New Roman" w:hAnsi="Times New Roman" w:cs="Times New Roman"/>
          <w:sz w:val="24"/>
          <w:szCs w:val="24"/>
          <w:lang w:val="lt-LT"/>
        </w:rPr>
        <w:t>reikiamą valstybės finansavimą</w:t>
      </w:r>
      <w:r w:rsidR="00F23E08" w:rsidRPr="000E4191">
        <w:rPr>
          <w:rFonts w:ascii="Times New Roman" w:hAnsi="Times New Roman" w:cs="Times New Roman"/>
          <w:sz w:val="24"/>
          <w:szCs w:val="24"/>
          <w:lang w:val="lt-LT"/>
        </w:rPr>
        <w:t>;</w:t>
      </w:r>
    </w:p>
    <w:p w:rsidR="00A55D7F"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color w:val="000000" w:themeColor="text1"/>
          <w:sz w:val="24"/>
          <w:szCs w:val="24"/>
          <w:lang w:val="lt-LT"/>
        </w:rPr>
        <w:t xml:space="preserve">– </w:t>
      </w:r>
      <w:r w:rsidR="007C4667" w:rsidRPr="000E4191">
        <w:rPr>
          <w:rFonts w:ascii="Times New Roman" w:hAnsi="Times New Roman" w:cs="Times New Roman"/>
          <w:color w:val="000000" w:themeColor="text1"/>
          <w:sz w:val="24"/>
          <w:szCs w:val="24"/>
          <w:lang w:val="lt-LT"/>
        </w:rPr>
        <w:t xml:space="preserve">kad </w:t>
      </w:r>
      <w:r w:rsidR="00531C1C" w:rsidRPr="000E4191">
        <w:rPr>
          <w:rFonts w:ascii="Times New Roman" w:hAnsi="Times New Roman" w:cs="Times New Roman"/>
          <w:color w:val="000000" w:themeColor="text1"/>
          <w:sz w:val="24"/>
          <w:szCs w:val="24"/>
          <w:lang w:val="lt-LT"/>
        </w:rPr>
        <w:t>iki 2022 m.</w:t>
      </w:r>
      <w:r w:rsidR="007C4667" w:rsidRPr="000E4191">
        <w:rPr>
          <w:rFonts w:ascii="Times New Roman" w:hAnsi="Times New Roman" w:cs="Times New Roman"/>
          <w:color w:val="000000" w:themeColor="text1"/>
          <w:sz w:val="24"/>
          <w:szCs w:val="24"/>
          <w:lang w:val="lt-LT"/>
        </w:rPr>
        <w:t xml:space="preserve"> </w:t>
      </w:r>
      <w:r w:rsidR="00F23E08" w:rsidRPr="000E4191">
        <w:rPr>
          <w:rFonts w:ascii="Times New Roman" w:hAnsi="Times New Roman" w:cs="Times New Roman"/>
          <w:color w:val="000000" w:themeColor="text1"/>
          <w:sz w:val="24"/>
          <w:szCs w:val="24"/>
          <w:lang w:val="lt-LT"/>
        </w:rPr>
        <w:t>visos Lietuvos kaimo mokyklos taptų visos dienos mokyklomis;</w:t>
      </w:r>
    </w:p>
    <w:p w:rsidR="00A55D7F"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7C4667" w:rsidRPr="000E4191">
        <w:rPr>
          <w:rFonts w:ascii="Times New Roman" w:hAnsi="Times New Roman" w:cs="Times New Roman"/>
          <w:sz w:val="24"/>
          <w:szCs w:val="24"/>
          <w:lang w:val="lt-LT"/>
        </w:rPr>
        <w:t xml:space="preserve">kad </w:t>
      </w:r>
      <w:r w:rsidR="00F23E08" w:rsidRPr="000E4191">
        <w:rPr>
          <w:rFonts w:ascii="Times New Roman" w:hAnsi="Times New Roman" w:cs="Times New Roman"/>
          <w:sz w:val="24"/>
          <w:szCs w:val="24"/>
          <w:lang w:val="lt-LT"/>
        </w:rPr>
        <w:t xml:space="preserve">iki 2022 </w:t>
      </w:r>
      <w:r w:rsidR="007C4667" w:rsidRPr="000E4191">
        <w:rPr>
          <w:rFonts w:ascii="Times New Roman" w:hAnsi="Times New Roman" w:cs="Times New Roman"/>
          <w:sz w:val="24"/>
          <w:szCs w:val="24"/>
          <w:lang w:val="lt-LT"/>
        </w:rPr>
        <w:t xml:space="preserve">m. </w:t>
      </w:r>
      <w:r w:rsidR="00F23E08" w:rsidRPr="000E4191">
        <w:rPr>
          <w:rFonts w:ascii="Times New Roman" w:hAnsi="Times New Roman" w:cs="Times New Roman"/>
          <w:sz w:val="24"/>
          <w:szCs w:val="24"/>
          <w:lang w:val="lt-LT"/>
        </w:rPr>
        <w:t>pagrindinio ir vidurinio ugdymo programas vykdančiose mokyklose</w:t>
      </w:r>
      <w:r w:rsidR="00893901" w:rsidRPr="000E4191">
        <w:rPr>
          <w:rFonts w:ascii="Times New Roman" w:hAnsi="Times New Roman" w:cs="Times New Roman"/>
          <w:sz w:val="24"/>
          <w:szCs w:val="24"/>
          <w:lang w:val="lt-LT"/>
        </w:rPr>
        <w:t xml:space="preserve"> </w:t>
      </w:r>
      <w:r w:rsidR="007C4667" w:rsidRPr="000E4191">
        <w:rPr>
          <w:rFonts w:ascii="Times New Roman" w:hAnsi="Times New Roman" w:cs="Times New Roman"/>
          <w:sz w:val="24"/>
          <w:szCs w:val="24"/>
          <w:lang w:val="lt-LT"/>
        </w:rPr>
        <w:t xml:space="preserve">būtų </w:t>
      </w:r>
      <w:r w:rsidR="002A7803" w:rsidRPr="000E4191">
        <w:rPr>
          <w:rFonts w:ascii="Times New Roman" w:hAnsi="Times New Roman" w:cs="Times New Roman"/>
          <w:sz w:val="24"/>
          <w:szCs w:val="24"/>
          <w:lang w:val="lt-LT"/>
        </w:rPr>
        <w:t>atsisaky</w:t>
      </w:r>
      <w:r w:rsidR="007C4667" w:rsidRPr="000E4191">
        <w:rPr>
          <w:rFonts w:ascii="Times New Roman" w:hAnsi="Times New Roman" w:cs="Times New Roman"/>
          <w:sz w:val="24"/>
          <w:szCs w:val="24"/>
          <w:lang w:val="lt-LT"/>
        </w:rPr>
        <w:t>ta</w:t>
      </w:r>
      <w:r w:rsidR="002E61D3" w:rsidRPr="000E4191">
        <w:rPr>
          <w:rFonts w:ascii="Times New Roman" w:hAnsi="Times New Roman" w:cs="Times New Roman"/>
          <w:sz w:val="24"/>
          <w:szCs w:val="24"/>
          <w:lang w:val="lt-LT"/>
        </w:rPr>
        <w:t xml:space="preserve"> jungtinių klasių;</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w:t>
      </w:r>
      <w:r w:rsidR="002A7803"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sąlyg</w:t>
      </w:r>
      <w:r w:rsidR="002A7803" w:rsidRPr="000E4191">
        <w:rPr>
          <w:rFonts w:ascii="Times New Roman" w:hAnsi="Times New Roman" w:cs="Times New Roman"/>
          <w:sz w:val="24"/>
          <w:szCs w:val="24"/>
          <w:lang w:val="lt-LT"/>
        </w:rPr>
        <w:t>as</w:t>
      </w:r>
      <w:r w:rsidR="007109D4"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gimnazijos klasių mokiniams rinktis pageidaujamų dalykų modulius;</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w:t>
      </w:r>
      <w:r w:rsidR="007C4667"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sąlygas, kad vyresnių </w:t>
      </w:r>
      <w:r w:rsidR="007C4667" w:rsidRPr="000E4191">
        <w:rPr>
          <w:rFonts w:ascii="Times New Roman" w:hAnsi="Times New Roman" w:cs="Times New Roman"/>
          <w:sz w:val="24"/>
          <w:szCs w:val="24"/>
          <w:lang w:val="lt-LT"/>
        </w:rPr>
        <w:t xml:space="preserve">kaip </w:t>
      </w:r>
      <w:r w:rsidR="00F23E08" w:rsidRPr="000E4191">
        <w:rPr>
          <w:rFonts w:ascii="Times New Roman" w:hAnsi="Times New Roman" w:cs="Times New Roman"/>
          <w:sz w:val="24"/>
          <w:szCs w:val="24"/>
          <w:lang w:val="lt-LT"/>
        </w:rPr>
        <w:t>3 m</w:t>
      </w:r>
      <w:r w:rsidR="0083642B">
        <w:rPr>
          <w:rFonts w:ascii="Times New Roman" w:hAnsi="Times New Roman" w:cs="Times New Roman"/>
          <w:sz w:val="24"/>
          <w:szCs w:val="24"/>
          <w:lang w:val="lt-LT"/>
        </w:rPr>
        <w:t>etų</w:t>
      </w:r>
      <w:r w:rsidR="00F23E08" w:rsidRPr="000E4191">
        <w:rPr>
          <w:rFonts w:ascii="Times New Roman" w:hAnsi="Times New Roman" w:cs="Times New Roman"/>
          <w:sz w:val="24"/>
          <w:szCs w:val="24"/>
          <w:lang w:val="lt-LT"/>
        </w:rPr>
        <w:t xml:space="preserve"> vaikų, lankančių ikimokyklinio ugdymo įstaigas kaimo vietovėse, dalis iki 2025 m. pasiektų 95 proc.;</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4538" w:rsidRPr="000E4191">
        <w:rPr>
          <w:rFonts w:ascii="Times New Roman" w:hAnsi="Times New Roman" w:cs="Times New Roman"/>
          <w:sz w:val="24"/>
          <w:szCs w:val="24"/>
          <w:lang w:val="lt-LT"/>
        </w:rPr>
        <w:t xml:space="preserve">kad </w:t>
      </w:r>
      <w:r w:rsidR="00F23E08" w:rsidRPr="000E4191">
        <w:rPr>
          <w:rFonts w:ascii="Times New Roman" w:hAnsi="Times New Roman" w:cs="Times New Roman"/>
          <w:sz w:val="24"/>
          <w:szCs w:val="24"/>
          <w:lang w:val="lt-LT"/>
        </w:rPr>
        <w:t>savivaldybėms, kurios</w:t>
      </w:r>
      <w:r w:rsidR="00FF4538"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optimizuodamos savivaldybės mokyklų tinklą</w:t>
      </w:r>
      <w:r w:rsidR="00FF4538"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sutaupys dalį mokymo lėšų, skiriamų iš Lietuvos Respublikos atitinkamų metų valstybės biudžeto specialiųjų tikslinių dotacijų sa</w:t>
      </w:r>
      <w:r w:rsidR="002A7803" w:rsidRPr="000E4191">
        <w:rPr>
          <w:rFonts w:ascii="Times New Roman" w:hAnsi="Times New Roman" w:cs="Times New Roman"/>
          <w:sz w:val="24"/>
          <w:szCs w:val="24"/>
          <w:lang w:val="lt-LT"/>
        </w:rPr>
        <w:t>vivaldybių biudžetams, ne</w:t>
      </w:r>
      <w:r w:rsidR="00FF4538" w:rsidRPr="000E4191">
        <w:rPr>
          <w:rFonts w:ascii="Times New Roman" w:hAnsi="Times New Roman" w:cs="Times New Roman"/>
          <w:sz w:val="24"/>
          <w:szCs w:val="24"/>
          <w:lang w:val="lt-LT"/>
        </w:rPr>
        <w:t xml:space="preserve">būtų sumažintos </w:t>
      </w:r>
      <w:r w:rsidR="00F23E08" w:rsidRPr="000E4191">
        <w:rPr>
          <w:rFonts w:ascii="Times New Roman" w:hAnsi="Times New Roman" w:cs="Times New Roman"/>
          <w:sz w:val="24"/>
          <w:szCs w:val="24"/>
          <w:lang w:val="lt-LT"/>
        </w:rPr>
        <w:t xml:space="preserve">mokymo </w:t>
      </w:r>
      <w:r w:rsidR="00FF4538" w:rsidRPr="000E4191">
        <w:rPr>
          <w:rFonts w:ascii="Times New Roman" w:hAnsi="Times New Roman" w:cs="Times New Roman"/>
          <w:sz w:val="24"/>
          <w:szCs w:val="24"/>
          <w:lang w:val="lt-LT"/>
        </w:rPr>
        <w:t xml:space="preserve">lėšos </w:t>
      </w:r>
      <w:r w:rsidR="00F23E08" w:rsidRPr="000E4191">
        <w:rPr>
          <w:rFonts w:ascii="Times New Roman" w:hAnsi="Times New Roman" w:cs="Times New Roman"/>
          <w:sz w:val="24"/>
          <w:szCs w:val="24"/>
          <w:lang w:val="lt-LT"/>
        </w:rPr>
        <w:t>sutaupyta dalimi, jei</w:t>
      </w:r>
      <w:r w:rsidR="00FF4538" w:rsidRPr="000E4191">
        <w:rPr>
          <w:rFonts w:ascii="Times New Roman" w:hAnsi="Times New Roman" w:cs="Times New Roman"/>
          <w:sz w:val="24"/>
          <w:szCs w:val="24"/>
          <w:lang w:val="lt-LT"/>
        </w:rPr>
        <w:t>gu</w:t>
      </w:r>
      <w:r w:rsidR="00F23E08" w:rsidRPr="000E4191">
        <w:rPr>
          <w:rFonts w:ascii="Times New Roman" w:hAnsi="Times New Roman" w:cs="Times New Roman"/>
          <w:sz w:val="24"/>
          <w:szCs w:val="24"/>
          <w:lang w:val="lt-LT"/>
        </w:rPr>
        <w:t xml:space="preserve"> šios lėšos naudojamos švietimo kokybei gerinti ir mokytojams skatinti;</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w:t>
      </w:r>
      <w:r w:rsidR="002A7803"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neformalioj</w:t>
      </w:r>
      <w:r w:rsidR="005C08E4" w:rsidRPr="000E4191">
        <w:rPr>
          <w:rFonts w:ascii="Times New Roman" w:hAnsi="Times New Roman" w:cs="Times New Roman"/>
          <w:sz w:val="24"/>
          <w:szCs w:val="24"/>
          <w:lang w:val="lt-LT"/>
        </w:rPr>
        <w:t xml:space="preserve">o vaikų švietimo </w:t>
      </w:r>
      <w:r w:rsidR="00FF4538" w:rsidRPr="000E4191">
        <w:rPr>
          <w:rFonts w:ascii="Times New Roman" w:hAnsi="Times New Roman" w:cs="Times New Roman"/>
          <w:sz w:val="24"/>
          <w:szCs w:val="24"/>
          <w:lang w:val="lt-LT"/>
        </w:rPr>
        <w:t>aprėpties</w:t>
      </w:r>
      <w:r w:rsidR="005C08E4"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programų </w:t>
      </w:r>
      <w:r w:rsidR="00FF4538" w:rsidRPr="000E4191">
        <w:rPr>
          <w:rFonts w:ascii="Times New Roman" w:hAnsi="Times New Roman" w:cs="Times New Roman"/>
          <w:sz w:val="24"/>
          <w:szCs w:val="24"/>
          <w:lang w:val="lt-LT"/>
        </w:rPr>
        <w:t>įvairovės</w:t>
      </w:r>
      <w:r w:rsidR="00F23E08" w:rsidRPr="000E4191">
        <w:rPr>
          <w:rFonts w:ascii="Times New Roman" w:hAnsi="Times New Roman" w:cs="Times New Roman"/>
          <w:sz w:val="24"/>
          <w:szCs w:val="24"/>
          <w:lang w:val="lt-LT"/>
        </w:rPr>
        <w:t xml:space="preserve">, </w:t>
      </w:r>
      <w:r w:rsidR="00FF4538" w:rsidRPr="000E4191">
        <w:rPr>
          <w:rFonts w:ascii="Times New Roman" w:hAnsi="Times New Roman" w:cs="Times New Roman"/>
          <w:sz w:val="24"/>
          <w:szCs w:val="24"/>
          <w:lang w:val="lt-LT"/>
        </w:rPr>
        <w:t xml:space="preserve">derančios </w:t>
      </w:r>
      <w:r w:rsidR="00BF2C96" w:rsidRPr="000E4191">
        <w:rPr>
          <w:rFonts w:ascii="Times New Roman" w:hAnsi="Times New Roman" w:cs="Times New Roman"/>
          <w:sz w:val="24"/>
          <w:szCs w:val="24"/>
          <w:lang w:val="lt-LT"/>
        </w:rPr>
        <w:t>su šalies prioritetais</w:t>
      </w:r>
      <w:r w:rsidR="00FF4538" w:rsidRPr="000E4191">
        <w:rPr>
          <w:rFonts w:ascii="Times New Roman" w:hAnsi="Times New Roman" w:cs="Times New Roman"/>
          <w:sz w:val="24"/>
          <w:szCs w:val="24"/>
          <w:lang w:val="lt-LT"/>
        </w:rPr>
        <w:t>, didinimą, siekdami mažinti regioninius ugdymo kokybės atotrūkius</w:t>
      </w:r>
      <w:r w:rsidR="00BF2C96"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w:t>
      </w:r>
      <w:r w:rsidR="007C4667" w:rsidRPr="000E4191">
        <w:rPr>
          <w:rFonts w:ascii="Times New Roman" w:hAnsi="Times New Roman" w:cs="Times New Roman"/>
          <w:sz w:val="24"/>
          <w:szCs w:val="24"/>
          <w:lang w:val="lt-LT"/>
        </w:rPr>
        <w:t xml:space="preserve"> įtraukios</w:t>
      </w:r>
      <w:r w:rsidR="00F23E08" w:rsidRPr="000E4191">
        <w:rPr>
          <w:rFonts w:ascii="Times New Roman" w:hAnsi="Times New Roman" w:cs="Times New Roman"/>
          <w:sz w:val="24"/>
          <w:szCs w:val="24"/>
          <w:lang w:val="lt-LT"/>
        </w:rPr>
        <w:t xml:space="preserve">, nuo ankstyvojo ugdymo </w:t>
      </w:r>
      <w:r w:rsidR="007C4667" w:rsidRPr="000E4191">
        <w:rPr>
          <w:rFonts w:ascii="Times New Roman" w:hAnsi="Times New Roman" w:cs="Times New Roman"/>
          <w:sz w:val="24"/>
          <w:szCs w:val="24"/>
          <w:lang w:val="lt-LT"/>
        </w:rPr>
        <w:t xml:space="preserve">prasidedančios </w:t>
      </w:r>
      <w:r w:rsidR="00F23E08" w:rsidRPr="000E4191">
        <w:rPr>
          <w:rFonts w:ascii="Times New Roman" w:hAnsi="Times New Roman" w:cs="Times New Roman"/>
          <w:sz w:val="24"/>
          <w:szCs w:val="24"/>
          <w:lang w:val="lt-LT"/>
        </w:rPr>
        <w:t xml:space="preserve">profesinio orientavimo </w:t>
      </w:r>
      <w:r w:rsidR="007C4667" w:rsidRPr="000E4191">
        <w:rPr>
          <w:rFonts w:ascii="Times New Roman" w:hAnsi="Times New Roman" w:cs="Times New Roman"/>
          <w:sz w:val="24"/>
          <w:szCs w:val="24"/>
          <w:lang w:val="lt-LT"/>
        </w:rPr>
        <w:t>sistemos sukūrimą</w:t>
      </w:r>
      <w:r w:rsidR="00F23E08" w:rsidRPr="000E4191">
        <w:rPr>
          <w:rFonts w:ascii="Times New Roman" w:hAnsi="Times New Roman" w:cs="Times New Roman"/>
          <w:sz w:val="24"/>
          <w:szCs w:val="24"/>
          <w:lang w:val="lt-LT"/>
        </w:rPr>
        <w:t xml:space="preserve">, </w:t>
      </w:r>
      <w:r w:rsidR="00FF4538" w:rsidRPr="000E4191">
        <w:rPr>
          <w:rFonts w:ascii="Times New Roman" w:hAnsi="Times New Roman" w:cs="Times New Roman"/>
          <w:sz w:val="24"/>
          <w:szCs w:val="24"/>
          <w:lang w:val="lt-LT"/>
        </w:rPr>
        <w:t xml:space="preserve">užtikrindami </w:t>
      </w:r>
      <w:r w:rsidR="00F23E08" w:rsidRPr="000E4191">
        <w:rPr>
          <w:rFonts w:ascii="Times New Roman" w:hAnsi="Times New Roman" w:cs="Times New Roman"/>
          <w:sz w:val="24"/>
          <w:szCs w:val="24"/>
          <w:lang w:val="lt-LT"/>
        </w:rPr>
        <w:t>stipresnę profesinio orientavimo sąsają su ne</w:t>
      </w:r>
      <w:r w:rsidR="00BB0CC1" w:rsidRPr="000E4191">
        <w:rPr>
          <w:rFonts w:ascii="Times New Roman" w:hAnsi="Times New Roman" w:cs="Times New Roman"/>
          <w:sz w:val="24"/>
          <w:szCs w:val="24"/>
          <w:lang w:val="lt-LT"/>
        </w:rPr>
        <w:t xml:space="preserve">formaliuoju švietimu. </w:t>
      </w:r>
    </w:p>
    <w:p w:rsidR="00A55D7F" w:rsidRPr="000E4191" w:rsidRDefault="00A55D7F" w:rsidP="000E4191">
      <w:pPr>
        <w:spacing w:before="240" w:line="276" w:lineRule="auto"/>
        <w:ind w:firstLine="709"/>
        <w:contextualSpacing/>
        <w:jc w:val="both"/>
        <w:rPr>
          <w:rFonts w:ascii="Times New Roman" w:hAnsi="Times New Roman" w:cs="Times New Roman"/>
          <w:sz w:val="24"/>
          <w:szCs w:val="24"/>
          <w:lang w:val="lt-LT"/>
        </w:rPr>
      </w:pPr>
    </w:p>
    <w:p w:rsidR="00F23E08" w:rsidRPr="000E4191" w:rsidRDefault="00F23E08" w:rsidP="000E4191">
      <w:pPr>
        <w:spacing w:before="240" w:line="276" w:lineRule="auto"/>
        <w:ind w:firstLine="709"/>
        <w:contextualSpacing/>
        <w:rPr>
          <w:rFonts w:ascii="Times New Roman" w:hAnsi="Times New Roman" w:cs="Times New Roman"/>
          <w:b/>
          <w:bCs/>
          <w:sz w:val="24"/>
          <w:szCs w:val="24"/>
          <w:lang w:val="lt-LT"/>
        </w:rPr>
      </w:pPr>
      <w:r w:rsidRPr="000E4191">
        <w:rPr>
          <w:rFonts w:ascii="Times New Roman" w:hAnsi="Times New Roman" w:cs="Times New Roman"/>
          <w:b/>
          <w:bCs/>
          <w:sz w:val="24"/>
          <w:szCs w:val="24"/>
          <w:lang w:val="lt-LT"/>
        </w:rPr>
        <w:t>Pedagogo profesijos p</w:t>
      </w:r>
      <w:r w:rsidR="005C08E4" w:rsidRPr="000E4191">
        <w:rPr>
          <w:rFonts w:ascii="Times New Roman" w:hAnsi="Times New Roman" w:cs="Times New Roman"/>
          <w:b/>
          <w:bCs/>
          <w:sz w:val="24"/>
          <w:szCs w:val="24"/>
          <w:lang w:val="lt-LT"/>
        </w:rPr>
        <w:t>atrauklumo ir prestižo didinimas</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sieksime</w:t>
      </w:r>
      <w:r w:rsidR="00AF56DA" w:rsidRPr="000E4191">
        <w:rPr>
          <w:rFonts w:ascii="Times New Roman" w:hAnsi="Times New Roman" w:cs="Times New Roman"/>
          <w:sz w:val="24"/>
          <w:szCs w:val="24"/>
          <w:lang w:val="lt-LT"/>
        </w:rPr>
        <w:t>, kad 2025 m.</w:t>
      </w:r>
      <w:r w:rsidR="00F23E08" w:rsidRPr="000E4191">
        <w:rPr>
          <w:rFonts w:ascii="Times New Roman" w:hAnsi="Times New Roman" w:cs="Times New Roman"/>
          <w:sz w:val="24"/>
          <w:szCs w:val="24"/>
          <w:lang w:val="lt-LT"/>
        </w:rPr>
        <w:t xml:space="preserve"> vidutinis mokyto</w:t>
      </w:r>
      <w:r w:rsidR="00284BDD" w:rsidRPr="000E4191">
        <w:rPr>
          <w:rFonts w:ascii="Times New Roman" w:hAnsi="Times New Roman" w:cs="Times New Roman"/>
          <w:sz w:val="24"/>
          <w:szCs w:val="24"/>
          <w:lang w:val="lt-LT"/>
        </w:rPr>
        <w:t>jų darbo užmokestis</w:t>
      </w:r>
      <w:r w:rsidR="00AF56DA" w:rsidRPr="000E4191">
        <w:rPr>
          <w:rFonts w:ascii="Times New Roman" w:hAnsi="Times New Roman" w:cs="Times New Roman"/>
          <w:sz w:val="24"/>
          <w:szCs w:val="24"/>
          <w:lang w:val="lt-LT"/>
        </w:rPr>
        <w:t xml:space="preserve"> būtų</w:t>
      </w:r>
      <w:r w:rsidR="00284BDD" w:rsidRPr="000E4191">
        <w:rPr>
          <w:rFonts w:ascii="Times New Roman" w:hAnsi="Times New Roman" w:cs="Times New Roman"/>
          <w:sz w:val="24"/>
          <w:szCs w:val="24"/>
          <w:lang w:val="lt-LT"/>
        </w:rPr>
        <w:t xml:space="preserve"> </w:t>
      </w:r>
      <w:r w:rsidR="00AF56DA" w:rsidRPr="000E4191">
        <w:rPr>
          <w:rFonts w:ascii="Times New Roman" w:hAnsi="Times New Roman" w:cs="Times New Roman"/>
          <w:sz w:val="24"/>
          <w:szCs w:val="24"/>
          <w:lang w:val="lt-LT"/>
        </w:rPr>
        <w:t xml:space="preserve">30 proc. didesnis už </w:t>
      </w:r>
      <w:r w:rsidR="00284BDD" w:rsidRPr="000E4191">
        <w:rPr>
          <w:rFonts w:ascii="Times New Roman" w:hAnsi="Times New Roman" w:cs="Times New Roman"/>
          <w:sz w:val="24"/>
          <w:szCs w:val="24"/>
          <w:lang w:val="lt-LT"/>
        </w:rPr>
        <w:t>šalies vidutinį darbo užmokestį</w:t>
      </w:r>
      <w:r w:rsidR="007F0F29" w:rsidRPr="000E4191">
        <w:rPr>
          <w:rFonts w:ascii="Times New Roman" w:hAnsi="Times New Roman" w:cs="Times New Roman"/>
          <w:sz w:val="24"/>
          <w:szCs w:val="24"/>
          <w:lang w:val="lt-LT"/>
        </w:rPr>
        <w:t xml:space="preserve"> (neto</w:t>
      </w:r>
      <w:r w:rsidR="00FF4538" w:rsidRPr="000E4191">
        <w:rPr>
          <w:rFonts w:ascii="Times New Roman" w:hAnsi="Times New Roman" w:cs="Times New Roman"/>
          <w:sz w:val="24"/>
          <w:szCs w:val="24"/>
          <w:lang w:val="lt-LT"/>
        </w:rPr>
        <w:t xml:space="preserve">), individualų </w:t>
      </w:r>
      <w:r w:rsidR="00F23E08" w:rsidRPr="000E4191">
        <w:rPr>
          <w:rFonts w:ascii="Times New Roman" w:hAnsi="Times New Roman" w:cs="Times New Roman"/>
          <w:sz w:val="24"/>
          <w:szCs w:val="24"/>
          <w:lang w:val="lt-LT"/>
        </w:rPr>
        <w:t xml:space="preserve">mokytojų ir kitų pedagoginių darbuotojų atlyginimo augimą </w:t>
      </w:r>
      <w:r w:rsidR="00FF4538" w:rsidRPr="000E4191">
        <w:rPr>
          <w:rFonts w:ascii="Times New Roman" w:hAnsi="Times New Roman" w:cs="Times New Roman"/>
          <w:sz w:val="24"/>
          <w:szCs w:val="24"/>
          <w:lang w:val="lt-LT"/>
        </w:rPr>
        <w:t xml:space="preserve">siejant </w:t>
      </w:r>
      <w:r w:rsidR="00F23E08" w:rsidRPr="000E4191">
        <w:rPr>
          <w:rFonts w:ascii="Times New Roman" w:hAnsi="Times New Roman" w:cs="Times New Roman"/>
          <w:sz w:val="24"/>
          <w:szCs w:val="24"/>
          <w:lang w:val="lt-LT"/>
        </w:rPr>
        <w:t>su kompetencijos tobulinimu, veiklos sudėtingumu ir pasiektais rezultatais</w:t>
      </w:r>
      <w:r w:rsidR="00FF4538" w:rsidRPr="000E4191">
        <w:rPr>
          <w:rFonts w:ascii="Times New Roman" w:hAnsi="Times New Roman" w:cs="Times New Roman"/>
          <w:sz w:val="24"/>
          <w:szCs w:val="24"/>
          <w:lang w:val="lt-LT"/>
        </w:rPr>
        <w:t>; p</w:t>
      </w:r>
      <w:r w:rsidR="00F23E08" w:rsidRPr="000E4191">
        <w:rPr>
          <w:rFonts w:ascii="Times New Roman" w:hAnsi="Times New Roman" w:cs="Times New Roman"/>
          <w:sz w:val="24"/>
          <w:szCs w:val="24"/>
          <w:lang w:val="lt-LT"/>
        </w:rPr>
        <w:t>edagoginių darbuotojų darbo užmoke</w:t>
      </w:r>
      <w:r w:rsidR="00BF2C96" w:rsidRPr="000E4191">
        <w:rPr>
          <w:rFonts w:ascii="Times New Roman" w:hAnsi="Times New Roman" w:cs="Times New Roman"/>
          <w:sz w:val="24"/>
          <w:szCs w:val="24"/>
          <w:lang w:val="lt-LT"/>
        </w:rPr>
        <w:t xml:space="preserve">sčio </w:t>
      </w:r>
      <w:r w:rsidR="00FF4538" w:rsidRPr="000E4191">
        <w:rPr>
          <w:rFonts w:ascii="Times New Roman" w:hAnsi="Times New Roman" w:cs="Times New Roman"/>
          <w:sz w:val="24"/>
          <w:szCs w:val="24"/>
          <w:lang w:val="lt-LT"/>
        </w:rPr>
        <w:t>didėjimą</w:t>
      </w:r>
      <w:r w:rsidR="00BF2C96" w:rsidRPr="000E4191">
        <w:rPr>
          <w:rFonts w:ascii="Times New Roman" w:hAnsi="Times New Roman" w:cs="Times New Roman"/>
          <w:sz w:val="24"/>
          <w:szCs w:val="24"/>
          <w:lang w:val="lt-LT"/>
        </w:rPr>
        <w:t xml:space="preserve">, jo augimo spartą </w:t>
      </w:r>
      <w:r w:rsidR="00FF4538" w:rsidRPr="000E4191">
        <w:rPr>
          <w:rFonts w:ascii="Times New Roman" w:hAnsi="Times New Roman" w:cs="Times New Roman"/>
          <w:sz w:val="24"/>
          <w:szCs w:val="24"/>
          <w:lang w:val="lt-LT"/>
        </w:rPr>
        <w:t xml:space="preserve">siejant </w:t>
      </w:r>
      <w:r w:rsidR="00F23E08" w:rsidRPr="000E4191">
        <w:rPr>
          <w:rFonts w:ascii="Times New Roman" w:hAnsi="Times New Roman" w:cs="Times New Roman"/>
          <w:sz w:val="24"/>
          <w:szCs w:val="24"/>
          <w:lang w:val="lt-LT"/>
        </w:rPr>
        <w:t>su bendrojo ugdymo tinklo pertvarkos rezultatais ir gerėjančia ugdymo kokybe;</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 xml:space="preserve">mažinsime </w:t>
      </w:r>
      <w:r w:rsidR="00F23E08" w:rsidRPr="000E4191">
        <w:rPr>
          <w:rFonts w:ascii="Times New Roman" w:hAnsi="Times New Roman" w:cs="Times New Roman"/>
          <w:sz w:val="24"/>
          <w:szCs w:val="24"/>
          <w:lang w:val="lt-LT"/>
        </w:rPr>
        <w:t>mokyklų vadovams ir mokytojams tenkančią biurokratinę naštą, susijusią su dokum</w:t>
      </w:r>
      <w:r w:rsidR="002E61D3" w:rsidRPr="000E4191">
        <w:rPr>
          <w:rFonts w:ascii="Times New Roman" w:hAnsi="Times New Roman" w:cs="Times New Roman"/>
          <w:sz w:val="24"/>
          <w:szCs w:val="24"/>
          <w:lang w:val="lt-LT"/>
        </w:rPr>
        <w:t>ent</w:t>
      </w:r>
      <w:r w:rsidR="002A7803" w:rsidRPr="000E4191">
        <w:rPr>
          <w:rFonts w:ascii="Times New Roman" w:hAnsi="Times New Roman" w:cs="Times New Roman"/>
          <w:sz w:val="24"/>
          <w:szCs w:val="24"/>
          <w:lang w:val="lt-LT"/>
        </w:rPr>
        <w:t xml:space="preserve">acijos ir ataskaitų pildymu, </w:t>
      </w:r>
      <w:r w:rsidR="00FF4538" w:rsidRPr="000E4191">
        <w:rPr>
          <w:rFonts w:ascii="Times New Roman" w:hAnsi="Times New Roman" w:cs="Times New Roman"/>
          <w:sz w:val="24"/>
          <w:szCs w:val="24"/>
          <w:lang w:val="lt-LT"/>
        </w:rPr>
        <w:t xml:space="preserve">kad </w:t>
      </w:r>
      <w:r w:rsidR="005C08E4" w:rsidRPr="000E4191">
        <w:rPr>
          <w:rFonts w:ascii="Times New Roman" w:hAnsi="Times New Roman" w:cs="Times New Roman"/>
          <w:sz w:val="24"/>
          <w:szCs w:val="24"/>
          <w:lang w:val="lt-LT"/>
        </w:rPr>
        <w:t xml:space="preserve">daugiau laiko liktų </w:t>
      </w:r>
      <w:r w:rsidR="00F23E08" w:rsidRPr="000E4191">
        <w:rPr>
          <w:rFonts w:ascii="Times New Roman" w:hAnsi="Times New Roman" w:cs="Times New Roman"/>
          <w:sz w:val="24"/>
          <w:szCs w:val="24"/>
          <w:lang w:val="lt-LT"/>
        </w:rPr>
        <w:t>su ugdymo procesu susijusioms veikloms;</w:t>
      </w:r>
      <w:r w:rsidR="005C08E4" w:rsidRPr="000E4191">
        <w:rPr>
          <w:rFonts w:ascii="Times New Roman" w:hAnsi="Times New Roman" w:cs="Times New Roman"/>
          <w:sz w:val="24"/>
          <w:szCs w:val="24"/>
          <w:lang w:val="lt-LT"/>
        </w:rPr>
        <w:t xml:space="preserve"> </w:t>
      </w:r>
    </w:p>
    <w:p w:rsidR="00043F49"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5C08E4" w:rsidRPr="000E4191">
        <w:rPr>
          <w:rFonts w:ascii="Times New Roman" w:hAnsi="Times New Roman" w:cs="Times New Roman"/>
          <w:sz w:val="24"/>
          <w:szCs w:val="24"/>
          <w:lang w:val="lt-LT"/>
        </w:rPr>
        <w:t>suku</w:t>
      </w:r>
      <w:r w:rsidR="002A7803" w:rsidRPr="000E4191">
        <w:rPr>
          <w:rFonts w:ascii="Times New Roman" w:hAnsi="Times New Roman" w:cs="Times New Roman"/>
          <w:sz w:val="24"/>
          <w:szCs w:val="24"/>
          <w:lang w:val="lt-LT"/>
        </w:rPr>
        <w:t>rsime</w:t>
      </w:r>
      <w:r w:rsidR="005C08E4" w:rsidRPr="000E4191">
        <w:rPr>
          <w:rFonts w:ascii="Times New Roman" w:hAnsi="Times New Roman" w:cs="Times New Roman"/>
          <w:sz w:val="24"/>
          <w:szCs w:val="24"/>
          <w:lang w:val="lt-LT"/>
        </w:rPr>
        <w:t xml:space="preserve"> </w:t>
      </w:r>
      <w:r w:rsidR="00F23E08" w:rsidRPr="000E4191">
        <w:rPr>
          <w:rFonts w:ascii="Times New Roman" w:hAnsi="Times New Roman" w:cs="Times New Roman"/>
          <w:color w:val="000000" w:themeColor="text1"/>
          <w:sz w:val="24"/>
          <w:szCs w:val="24"/>
          <w:lang w:val="lt-LT"/>
        </w:rPr>
        <w:t xml:space="preserve">finansinių </w:t>
      </w:r>
      <w:r w:rsidR="00F23E08" w:rsidRPr="000E4191">
        <w:rPr>
          <w:rFonts w:ascii="Times New Roman" w:hAnsi="Times New Roman" w:cs="Times New Roman"/>
          <w:sz w:val="24"/>
          <w:szCs w:val="24"/>
          <w:lang w:val="lt-LT"/>
        </w:rPr>
        <w:t xml:space="preserve">ir socialinių paskatų sistemą, </w:t>
      </w:r>
      <w:r w:rsidR="00F23E08" w:rsidRPr="000E4191">
        <w:rPr>
          <w:rFonts w:ascii="Times New Roman" w:hAnsi="Times New Roman" w:cs="Times New Roman"/>
          <w:color w:val="000000" w:themeColor="text1"/>
          <w:sz w:val="24"/>
          <w:szCs w:val="24"/>
          <w:lang w:val="lt-LT"/>
        </w:rPr>
        <w:t>skatinančią</w:t>
      </w:r>
      <w:r w:rsidR="00F23E08" w:rsidRPr="000E4191">
        <w:rPr>
          <w:rFonts w:ascii="Times New Roman" w:hAnsi="Times New Roman" w:cs="Times New Roman"/>
          <w:color w:val="FF0000"/>
          <w:sz w:val="24"/>
          <w:szCs w:val="24"/>
          <w:lang w:val="lt-LT"/>
        </w:rPr>
        <w:t xml:space="preserve"> </w:t>
      </w:r>
      <w:r w:rsidR="00F23E08" w:rsidRPr="000E4191">
        <w:rPr>
          <w:rFonts w:ascii="Times New Roman" w:hAnsi="Times New Roman" w:cs="Times New Roman"/>
          <w:sz w:val="24"/>
          <w:szCs w:val="24"/>
          <w:lang w:val="lt-LT"/>
        </w:rPr>
        <w:t>abiturientus</w:t>
      </w:r>
      <w:r w:rsidR="00FF4538" w:rsidRPr="000E4191">
        <w:rPr>
          <w:rFonts w:ascii="Times New Roman" w:hAnsi="Times New Roman" w:cs="Times New Roman"/>
          <w:sz w:val="24"/>
          <w:szCs w:val="24"/>
          <w:lang w:val="lt-LT"/>
        </w:rPr>
        <w:t xml:space="preserve">, </w:t>
      </w:r>
      <w:r w:rsidR="00C53C65" w:rsidRPr="000E4191">
        <w:rPr>
          <w:rFonts w:ascii="Times New Roman" w:hAnsi="Times New Roman" w:cs="Times New Roman"/>
          <w:sz w:val="24"/>
          <w:szCs w:val="24"/>
          <w:lang w:val="lt-LT"/>
        </w:rPr>
        <w:t xml:space="preserve">surinkusius </w:t>
      </w:r>
      <w:r w:rsidR="00FF4538" w:rsidRPr="000E4191">
        <w:rPr>
          <w:rFonts w:ascii="Times New Roman" w:hAnsi="Times New Roman" w:cs="Times New Roman"/>
          <w:sz w:val="24"/>
          <w:szCs w:val="24"/>
          <w:lang w:val="lt-LT"/>
        </w:rPr>
        <w:t xml:space="preserve">aukščiausius </w:t>
      </w:r>
      <w:r w:rsidR="00C53C65" w:rsidRPr="000E4191">
        <w:rPr>
          <w:rFonts w:ascii="Times New Roman" w:hAnsi="Times New Roman" w:cs="Times New Roman"/>
          <w:sz w:val="24"/>
          <w:szCs w:val="24"/>
          <w:lang w:val="lt-LT"/>
        </w:rPr>
        <w:t xml:space="preserve">baigiamųjų egzaminų </w:t>
      </w:r>
      <w:r w:rsidR="00F23E08" w:rsidRPr="000E4191">
        <w:rPr>
          <w:rFonts w:ascii="Times New Roman" w:hAnsi="Times New Roman" w:cs="Times New Roman"/>
          <w:sz w:val="24"/>
          <w:szCs w:val="24"/>
          <w:lang w:val="lt-LT"/>
        </w:rPr>
        <w:t>bal</w:t>
      </w:r>
      <w:r w:rsidR="00FF4538" w:rsidRPr="000E4191">
        <w:rPr>
          <w:rFonts w:ascii="Times New Roman" w:hAnsi="Times New Roman" w:cs="Times New Roman"/>
          <w:sz w:val="24"/>
          <w:szCs w:val="24"/>
          <w:lang w:val="lt-LT"/>
        </w:rPr>
        <w:t>u</w:t>
      </w:r>
      <w:r w:rsidR="00F23E08" w:rsidRPr="000E4191">
        <w:rPr>
          <w:rFonts w:ascii="Times New Roman" w:hAnsi="Times New Roman" w:cs="Times New Roman"/>
          <w:sz w:val="24"/>
          <w:szCs w:val="24"/>
          <w:lang w:val="lt-LT"/>
        </w:rPr>
        <w:t>s</w:t>
      </w:r>
      <w:r w:rsidR="00C53C65"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rinktis </w:t>
      </w:r>
      <w:r w:rsidR="00C53C65" w:rsidRPr="000E4191">
        <w:rPr>
          <w:rFonts w:ascii="Times New Roman" w:hAnsi="Times New Roman" w:cs="Times New Roman"/>
          <w:sz w:val="24"/>
          <w:szCs w:val="24"/>
          <w:lang w:val="lt-LT"/>
        </w:rPr>
        <w:t xml:space="preserve">pedagogikos </w:t>
      </w:r>
      <w:r w:rsidR="00F23E08" w:rsidRPr="000E4191">
        <w:rPr>
          <w:rFonts w:ascii="Times New Roman" w:hAnsi="Times New Roman" w:cs="Times New Roman"/>
          <w:sz w:val="24"/>
          <w:szCs w:val="24"/>
          <w:lang w:val="lt-LT"/>
        </w:rPr>
        <w:t xml:space="preserve">studijas, </w:t>
      </w:r>
      <w:r w:rsidR="00C53C65" w:rsidRPr="000E4191">
        <w:rPr>
          <w:rFonts w:ascii="Times New Roman" w:hAnsi="Times New Roman" w:cs="Times New Roman"/>
          <w:color w:val="000000" w:themeColor="text1"/>
          <w:sz w:val="24"/>
          <w:szCs w:val="24"/>
          <w:lang w:val="lt-LT"/>
        </w:rPr>
        <w:t xml:space="preserve">o studijas baigusius – darbą </w:t>
      </w:r>
      <w:r w:rsidR="007109D4" w:rsidRPr="000E4191">
        <w:rPr>
          <w:rFonts w:ascii="Times New Roman" w:hAnsi="Times New Roman" w:cs="Times New Roman"/>
          <w:color w:val="000000" w:themeColor="text1"/>
          <w:sz w:val="24"/>
          <w:szCs w:val="24"/>
          <w:lang w:val="lt-LT"/>
        </w:rPr>
        <w:t>mažiau patraukliose vietovėse;</w:t>
      </w:r>
      <w:r w:rsidR="002E61D3" w:rsidRPr="000E4191">
        <w:rPr>
          <w:rFonts w:ascii="Times New Roman" w:hAnsi="Times New Roman" w:cs="Times New Roman"/>
          <w:sz w:val="24"/>
          <w:szCs w:val="24"/>
          <w:lang w:val="lt-LT"/>
        </w:rPr>
        <w:t xml:space="preserve"> </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stiprinsime</w:t>
      </w:r>
      <w:r w:rsidR="00F23E08" w:rsidRPr="000E4191">
        <w:rPr>
          <w:rFonts w:ascii="Times New Roman" w:hAnsi="Times New Roman" w:cs="Times New Roman"/>
          <w:sz w:val="24"/>
          <w:szCs w:val="24"/>
          <w:lang w:val="lt-LT"/>
        </w:rPr>
        <w:t xml:space="preserve"> esamus nacionalinius pedagogų rengimo centrus, </w:t>
      </w:r>
      <w:r w:rsidR="00F23E08" w:rsidRPr="000E4191">
        <w:rPr>
          <w:rFonts w:ascii="Times New Roman" w:hAnsi="Times New Roman" w:cs="Times New Roman"/>
          <w:color w:val="000000" w:themeColor="text1"/>
          <w:sz w:val="24"/>
          <w:szCs w:val="24"/>
          <w:lang w:val="lt-LT"/>
        </w:rPr>
        <w:t>at</w:t>
      </w:r>
      <w:r w:rsidR="002A7803" w:rsidRPr="000E4191">
        <w:rPr>
          <w:rFonts w:ascii="Times New Roman" w:hAnsi="Times New Roman" w:cs="Times New Roman"/>
          <w:color w:val="000000" w:themeColor="text1"/>
          <w:sz w:val="24"/>
          <w:szCs w:val="24"/>
          <w:lang w:val="lt-LT"/>
        </w:rPr>
        <w:t>kursime</w:t>
      </w:r>
      <w:r w:rsidR="00F23E08" w:rsidRPr="000E4191">
        <w:rPr>
          <w:rFonts w:ascii="Times New Roman" w:hAnsi="Times New Roman" w:cs="Times New Roman"/>
          <w:color w:val="000000" w:themeColor="text1"/>
          <w:sz w:val="24"/>
          <w:szCs w:val="24"/>
          <w:lang w:val="lt-LT"/>
        </w:rPr>
        <w:t xml:space="preserve"> nacionalinę mokytojų kvalifikacijos </w:t>
      </w:r>
      <w:r w:rsidR="00C53C65" w:rsidRPr="000E4191">
        <w:rPr>
          <w:rFonts w:ascii="Times New Roman" w:hAnsi="Times New Roman" w:cs="Times New Roman"/>
          <w:color w:val="000000" w:themeColor="text1"/>
          <w:sz w:val="24"/>
          <w:szCs w:val="24"/>
          <w:lang w:val="lt-LT"/>
        </w:rPr>
        <w:t xml:space="preserve">tobulinimo </w:t>
      </w:r>
      <w:r w:rsidR="00F23E08" w:rsidRPr="000E4191">
        <w:rPr>
          <w:rFonts w:ascii="Times New Roman" w:hAnsi="Times New Roman" w:cs="Times New Roman"/>
          <w:color w:val="000000" w:themeColor="text1"/>
          <w:sz w:val="24"/>
          <w:szCs w:val="24"/>
          <w:lang w:val="lt-LT"/>
        </w:rPr>
        <w:t xml:space="preserve">sistemą, </w:t>
      </w:r>
      <w:r w:rsidR="008C3930" w:rsidRPr="000E4191">
        <w:rPr>
          <w:rFonts w:ascii="Times New Roman" w:hAnsi="Times New Roman" w:cs="Times New Roman"/>
          <w:color w:val="000000" w:themeColor="text1"/>
          <w:sz w:val="24"/>
          <w:szCs w:val="24"/>
          <w:lang w:val="lt-LT"/>
        </w:rPr>
        <w:t>jos reikšmę</w:t>
      </w:r>
      <w:r w:rsidR="007109D4" w:rsidRPr="000E4191">
        <w:rPr>
          <w:rFonts w:ascii="Times New Roman" w:hAnsi="Times New Roman" w:cs="Times New Roman"/>
          <w:color w:val="000000" w:themeColor="text1"/>
          <w:sz w:val="24"/>
          <w:szCs w:val="24"/>
          <w:lang w:val="lt-LT"/>
        </w:rPr>
        <w:t xml:space="preserve"> mokyklos pažangai, </w:t>
      </w:r>
      <w:r w:rsidR="002A7803" w:rsidRPr="000E4191">
        <w:rPr>
          <w:rFonts w:ascii="Times New Roman" w:hAnsi="Times New Roman" w:cs="Times New Roman"/>
          <w:sz w:val="24"/>
          <w:szCs w:val="24"/>
          <w:lang w:val="lt-LT"/>
        </w:rPr>
        <w:t>užtikrinsime</w:t>
      </w:r>
      <w:r w:rsidR="00F23E08" w:rsidRPr="000E4191">
        <w:rPr>
          <w:rFonts w:ascii="Times New Roman" w:hAnsi="Times New Roman" w:cs="Times New Roman"/>
          <w:sz w:val="24"/>
          <w:szCs w:val="24"/>
          <w:lang w:val="lt-LT"/>
        </w:rPr>
        <w:t xml:space="preserve"> tinkamas nuolatinio pedagogų profesinio tobulėjimo sąlygas</w:t>
      </w:r>
      <w:r w:rsidR="00043F49" w:rsidRPr="000E4191">
        <w:rPr>
          <w:rFonts w:ascii="Times New Roman" w:hAnsi="Times New Roman" w:cs="Times New Roman"/>
          <w:color w:val="000000" w:themeColor="text1"/>
          <w:sz w:val="24"/>
          <w:szCs w:val="24"/>
          <w:lang w:val="lt-LT"/>
        </w:rPr>
        <w:t>;</w:t>
      </w:r>
    </w:p>
    <w:p w:rsidR="00F23E08" w:rsidRPr="000E4191" w:rsidRDefault="00AE2552"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užtikrinsime</w:t>
      </w:r>
      <w:r w:rsidR="00F23E08" w:rsidRPr="000E4191">
        <w:rPr>
          <w:rFonts w:ascii="Times New Roman" w:hAnsi="Times New Roman" w:cs="Times New Roman"/>
          <w:sz w:val="24"/>
          <w:szCs w:val="24"/>
          <w:lang w:val="lt-LT"/>
        </w:rPr>
        <w:t xml:space="preserve"> lyderyste ir profesi</w:t>
      </w:r>
      <w:r w:rsidR="00CE177F" w:rsidRPr="000E4191">
        <w:rPr>
          <w:rFonts w:ascii="Times New Roman" w:hAnsi="Times New Roman" w:cs="Times New Roman"/>
          <w:sz w:val="24"/>
          <w:szCs w:val="24"/>
          <w:lang w:val="lt-LT"/>
        </w:rPr>
        <w:t xml:space="preserve">onalumu grįstą mokyklų valdymą, įtraukiant mokyklos bendruomenę, </w:t>
      </w:r>
      <w:r w:rsidR="002A7803" w:rsidRPr="000E4191">
        <w:rPr>
          <w:rFonts w:ascii="Times New Roman" w:hAnsi="Times New Roman" w:cs="Times New Roman"/>
          <w:sz w:val="24"/>
          <w:szCs w:val="24"/>
          <w:lang w:val="lt-LT"/>
        </w:rPr>
        <w:t>tobulinsime</w:t>
      </w:r>
      <w:r w:rsidR="00F23E08" w:rsidRPr="000E4191">
        <w:rPr>
          <w:rFonts w:ascii="Times New Roman" w:hAnsi="Times New Roman" w:cs="Times New Roman"/>
          <w:sz w:val="24"/>
          <w:szCs w:val="24"/>
          <w:lang w:val="lt-LT"/>
        </w:rPr>
        <w:t xml:space="preserve"> vadovų atrankos ir jų kompetencijų, vadovavi</w:t>
      </w:r>
      <w:r w:rsidR="00CE177F" w:rsidRPr="000E4191">
        <w:rPr>
          <w:rFonts w:ascii="Times New Roman" w:hAnsi="Times New Roman" w:cs="Times New Roman"/>
          <w:sz w:val="24"/>
          <w:szCs w:val="24"/>
          <w:lang w:val="lt-LT"/>
        </w:rPr>
        <w:t xml:space="preserve">mo įgūdžių stiprinimo </w:t>
      </w:r>
      <w:r w:rsidR="00CE177F" w:rsidRPr="000E4191">
        <w:rPr>
          <w:rFonts w:ascii="Times New Roman" w:hAnsi="Times New Roman" w:cs="Times New Roman"/>
          <w:sz w:val="24"/>
          <w:szCs w:val="24"/>
          <w:lang w:val="lt-LT"/>
        </w:rPr>
        <w:lastRenderedPageBreak/>
        <w:t xml:space="preserve">sistemas; </w:t>
      </w:r>
      <w:r w:rsidR="002A7803" w:rsidRPr="000E4191">
        <w:rPr>
          <w:rFonts w:ascii="Times New Roman" w:hAnsi="Times New Roman" w:cs="Times New Roman"/>
          <w:sz w:val="24"/>
          <w:szCs w:val="24"/>
          <w:lang w:val="lt-LT"/>
        </w:rPr>
        <w:t>nuosekliai didinsime</w:t>
      </w:r>
      <w:r w:rsidR="00F23E08" w:rsidRPr="000E4191">
        <w:rPr>
          <w:rFonts w:ascii="Times New Roman" w:hAnsi="Times New Roman" w:cs="Times New Roman"/>
          <w:sz w:val="24"/>
          <w:szCs w:val="24"/>
          <w:lang w:val="lt-LT"/>
        </w:rPr>
        <w:t xml:space="preserve"> jų darbo užmokestį, kad jis atitiktų </w:t>
      </w:r>
      <w:r w:rsidR="00F23E08" w:rsidRPr="000E4191">
        <w:rPr>
          <w:rFonts w:ascii="Times New Roman" w:hAnsi="Times New Roman" w:cs="Times New Roman"/>
          <w:color w:val="000000" w:themeColor="text1"/>
          <w:sz w:val="24"/>
          <w:szCs w:val="24"/>
          <w:lang w:val="lt-LT"/>
        </w:rPr>
        <w:t>vadovams</w:t>
      </w:r>
      <w:r w:rsidR="00F23E08" w:rsidRPr="000E4191">
        <w:rPr>
          <w:rFonts w:ascii="Times New Roman" w:hAnsi="Times New Roman" w:cs="Times New Roman"/>
          <w:sz w:val="24"/>
          <w:szCs w:val="24"/>
          <w:lang w:val="lt-LT"/>
        </w:rPr>
        <w:t xml:space="preserve"> tenkančią atsakomybę ir </w:t>
      </w:r>
      <w:r w:rsidR="00F23E08" w:rsidRPr="000E4191">
        <w:rPr>
          <w:rFonts w:ascii="Times New Roman" w:hAnsi="Times New Roman" w:cs="Times New Roman"/>
          <w:color w:val="000000" w:themeColor="text1"/>
          <w:sz w:val="24"/>
          <w:szCs w:val="24"/>
          <w:lang w:val="lt-LT"/>
        </w:rPr>
        <w:t xml:space="preserve">jų atlyginimas </w:t>
      </w:r>
      <w:r w:rsidR="005C08E4" w:rsidRPr="000E4191">
        <w:rPr>
          <w:rFonts w:ascii="Times New Roman" w:hAnsi="Times New Roman" w:cs="Times New Roman"/>
          <w:sz w:val="24"/>
          <w:szCs w:val="24"/>
          <w:lang w:val="lt-LT"/>
        </w:rPr>
        <w:t>2025 m. 3</w:t>
      </w:r>
      <w:r w:rsidR="00F23E08" w:rsidRPr="000E4191">
        <w:rPr>
          <w:rFonts w:ascii="Times New Roman" w:hAnsi="Times New Roman" w:cs="Times New Roman"/>
          <w:sz w:val="24"/>
          <w:szCs w:val="24"/>
          <w:lang w:val="lt-LT"/>
        </w:rPr>
        <w:t xml:space="preserve">0 proc. viršytų vidutinį mokytojų atlyginimų vidurkį. </w:t>
      </w:r>
    </w:p>
    <w:p w:rsidR="00A55D7F" w:rsidRPr="000E4191" w:rsidRDefault="00A55D7F" w:rsidP="000E4191">
      <w:pPr>
        <w:spacing w:before="240" w:line="276" w:lineRule="auto"/>
        <w:ind w:firstLine="709"/>
        <w:contextualSpacing/>
        <w:jc w:val="both"/>
        <w:rPr>
          <w:rFonts w:ascii="Times New Roman" w:hAnsi="Times New Roman" w:cs="Times New Roman"/>
          <w:sz w:val="24"/>
          <w:szCs w:val="24"/>
          <w:lang w:val="lt-LT"/>
        </w:rPr>
      </w:pPr>
    </w:p>
    <w:p w:rsidR="00F23E08" w:rsidRPr="000E4191" w:rsidRDefault="00F23E08" w:rsidP="000E4191">
      <w:pPr>
        <w:spacing w:before="240" w:line="276" w:lineRule="auto"/>
        <w:ind w:firstLine="709"/>
        <w:contextualSpacing/>
        <w:rPr>
          <w:rFonts w:ascii="Times New Roman" w:hAnsi="Times New Roman" w:cs="Times New Roman"/>
          <w:b/>
          <w:bCs/>
          <w:sz w:val="24"/>
          <w:szCs w:val="24"/>
          <w:lang w:val="lt-LT"/>
        </w:rPr>
      </w:pPr>
      <w:r w:rsidRPr="000E4191">
        <w:rPr>
          <w:rFonts w:ascii="Times New Roman" w:hAnsi="Times New Roman" w:cs="Times New Roman"/>
          <w:b/>
          <w:bCs/>
          <w:sz w:val="24"/>
          <w:szCs w:val="24"/>
          <w:lang w:val="lt-LT"/>
        </w:rPr>
        <w:t>Įtraukties ugdym</w:t>
      </w:r>
      <w:r w:rsidR="000E4191">
        <w:rPr>
          <w:rFonts w:ascii="Times New Roman" w:hAnsi="Times New Roman" w:cs="Times New Roman"/>
          <w:b/>
          <w:bCs/>
          <w:sz w:val="24"/>
          <w:szCs w:val="24"/>
          <w:lang w:val="lt-LT"/>
        </w:rPr>
        <w:t>o procese</w:t>
      </w:r>
      <w:r w:rsidRPr="000E4191">
        <w:rPr>
          <w:rFonts w:ascii="Times New Roman" w:hAnsi="Times New Roman" w:cs="Times New Roman"/>
          <w:b/>
          <w:bCs/>
          <w:sz w:val="24"/>
          <w:szCs w:val="24"/>
          <w:lang w:val="lt-LT"/>
        </w:rPr>
        <w:t xml:space="preserve"> užtikrinimas</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sieksime</w:t>
      </w:r>
      <w:r w:rsidR="00F23E08" w:rsidRPr="000E4191">
        <w:rPr>
          <w:rFonts w:ascii="Times New Roman" w:hAnsi="Times New Roman" w:cs="Times New Roman"/>
          <w:sz w:val="24"/>
          <w:szCs w:val="24"/>
          <w:lang w:val="lt-LT"/>
        </w:rPr>
        <w:t xml:space="preserve">, kad mokyklos turėtų visas galimybes į ugdymo procesą integruoti specialiųjų ugdymosi poreikių turinčius mokinius; </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tobulinsime</w:t>
      </w:r>
      <w:r w:rsidR="00F23E08" w:rsidRPr="000E4191">
        <w:rPr>
          <w:rFonts w:ascii="Times New Roman" w:hAnsi="Times New Roman" w:cs="Times New Roman"/>
          <w:sz w:val="24"/>
          <w:szCs w:val="24"/>
          <w:lang w:val="lt-LT"/>
        </w:rPr>
        <w:t xml:space="preserve"> gabių moksleivių skatinimo priemones;</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stiprinsime</w:t>
      </w:r>
      <w:r w:rsidR="00F23E08" w:rsidRPr="000E4191">
        <w:rPr>
          <w:rFonts w:ascii="Times New Roman" w:hAnsi="Times New Roman" w:cs="Times New Roman"/>
          <w:sz w:val="24"/>
          <w:szCs w:val="24"/>
          <w:lang w:val="lt-LT"/>
        </w:rPr>
        <w:t xml:space="preserve"> švietimo pagalbos mokiniui </w:t>
      </w:r>
      <w:r w:rsidR="008C3930" w:rsidRPr="000E4191">
        <w:rPr>
          <w:rFonts w:ascii="Times New Roman" w:hAnsi="Times New Roman" w:cs="Times New Roman"/>
          <w:sz w:val="24"/>
          <w:szCs w:val="24"/>
          <w:lang w:val="lt-LT"/>
        </w:rPr>
        <w:t>ir mokytojui sistemą, užtikrinsime</w:t>
      </w:r>
      <w:r w:rsidR="00F23E08" w:rsidRPr="000E4191">
        <w:rPr>
          <w:rFonts w:ascii="Times New Roman" w:hAnsi="Times New Roman" w:cs="Times New Roman"/>
          <w:sz w:val="24"/>
          <w:szCs w:val="24"/>
          <w:lang w:val="lt-LT"/>
        </w:rPr>
        <w:t xml:space="preserve"> tvarų jos finansavimo mode</w:t>
      </w:r>
      <w:r w:rsidR="008C3930" w:rsidRPr="000E4191">
        <w:rPr>
          <w:rFonts w:ascii="Times New Roman" w:hAnsi="Times New Roman" w:cs="Times New Roman"/>
          <w:sz w:val="24"/>
          <w:szCs w:val="24"/>
          <w:lang w:val="lt-LT"/>
        </w:rPr>
        <w:t xml:space="preserve">lį, </w:t>
      </w:r>
      <w:r w:rsidR="00F23E08" w:rsidRPr="000E4191">
        <w:rPr>
          <w:rFonts w:ascii="Times New Roman" w:hAnsi="Times New Roman" w:cs="Times New Roman"/>
          <w:sz w:val="24"/>
          <w:szCs w:val="24"/>
          <w:lang w:val="lt-LT"/>
        </w:rPr>
        <w:t xml:space="preserve">kad švietimo pagalba būtų teikiama kiekvienam mokiniui ir mokytojui, kuriam ji reikalinga. </w:t>
      </w:r>
      <w:r w:rsidR="008C3930" w:rsidRPr="000E4191">
        <w:rPr>
          <w:rFonts w:ascii="Times New Roman" w:hAnsi="Times New Roman" w:cs="Times New Roman"/>
          <w:sz w:val="24"/>
          <w:szCs w:val="24"/>
          <w:lang w:val="lt-LT"/>
        </w:rPr>
        <w:t>Didinsime</w:t>
      </w:r>
      <w:r w:rsidR="00F23E08" w:rsidRPr="000E4191">
        <w:rPr>
          <w:rFonts w:ascii="Times New Roman" w:hAnsi="Times New Roman" w:cs="Times New Roman"/>
          <w:sz w:val="24"/>
          <w:szCs w:val="24"/>
          <w:lang w:val="lt-LT"/>
        </w:rPr>
        <w:t xml:space="preserve"> švietimo pagalbos specialistų skaičių</w:t>
      </w:r>
      <w:r w:rsidRPr="000E4191">
        <w:rPr>
          <w:rFonts w:ascii="Times New Roman" w:hAnsi="Times New Roman" w:cs="Times New Roman"/>
          <w:sz w:val="24"/>
          <w:szCs w:val="24"/>
          <w:lang w:val="lt-LT"/>
        </w:rPr>
        <w:t>, lygin</w:t>
      </w:r>
      <w:r w:rsidR="00C53C65" w:rsidRPr="000E4191">
        <w:rPr>
          <w:rFonts w:ascii="Times New Roman" w:hAnsi="Times New Roman" w:cs="Times New Roman"/>
          <w:sz w:val="24"/>
          <w:szCs w:val="24"/>
          <w:lang w:val="lt-LT"/>
        </w:rPr>
        <w:t>ant</w:t>
      </w:r>
      <w:r w:rsidRPr="000E4191">
        <w:rPr>
          <w:rFonts w:ascii="Times New Roman" w:hAnsi="Times New Roman" w:cs="Times New Roman"/>
          <w:sz w:val="24"/>
          <w:szCs w:val="24"/>
          <w:lang w:val="lt-LT"/>
        </w:rPr>
        <w:t xml:space="preserve"> su</w:t>
      </w:r>
      <w:r w:rsidR="00F23E08" w:rsidRPr="000E4191">
        <w:rPr>
          <w:rFonts w:ascii="Times New Roman" w:hAnsi="Times New Roman" w:cs="Times New Roman"/>
          <w:sz w:val="24"/>
          <w:szCs w:val="24"/>
          <w:lang w:val="lt-LT"/>
        </w:rPr>
        <w:t xml:space="preserve"> mokyto</w:t>
      </w:r>
      <w:r w:rsidR="002A7803" w:rsidRPr="000E4191">
        <w:rPr>
          <w:rFonts w:ascii="Times New Roman" w:hAnsi="Times New Roman" w:cs="Times New Roman"/>
          <w:sz w:val="24"/>
          <w:szCs w:val="24"/>
          <w:lang w:val="lt-LT"/>
        </w:rPr>
        <w:t xml:space="preserve">jų </w:t>
      </w:r>
      <w:r w:rsidRPr="000E4191">
        <w:rPr>
          <w:rFonts w:ascii="Times New Roman" w:hAnsi="Times New Roman" w:cs="Times New Roman"/>
          <w:sz w:val="24"/>
          <w:szCs w:val="24"/>
          <w:lang w:val="lt-LT"/>
        </w:rPr>
        <w:t>skaičiumi</w:t>
      </w:r>
      <w:r w:rsidR="002A7803" w:rsidRPr="000E4191">
        <w:rPr>
          <w:rFonts w:ascii="Times New Roman" w:hAnsi="Times New Roman" w:cs="Times New Roman"/>
          <w:sz w:val="24"/>
          <w:szCs w:val="24"/>
          <w:lang w:val="lt-LT"/>
        </w:rPr>
        <w:t>. Skatinsime</w:t>
      </w:r>
      <w:r w:rsidR="00F23E08" w:rsidRPr="000E4191">
        <w:rPr>
          <w:rFonts w:ascii="Times New Roman" w:hAnsi="Times New Roman" w:cs="Times New Roman"/>
          <w:sz w:val="24"/>
          <w:szCs w:val="24"/>
          <w:lang w:val="lt-LT"/>
        </w:rPr>
        <w:t xml:space="preserve"> pasitikėjimo mokytoju ir mokyklos vadovu kultūrą</w:t>
      </w:r>
      <w:r w:rsidR="0064707B" w:rsidRPr="000E4191">
        <w:rPr>
          <w:rFonts w:ascii="Times New Roman" w:hAnsi="Times New Roman" w:cs="Times New Roman"/>
          <w:sz w:val="24"/>
          <w:szCs w:val="24"/>
          <w:lang w:val="lt-LT"/>
        </w:rPr>
        <w:t>;</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C53C65" w:rsidRPr="000E4191">
        <w:rPr>
          <w:rFonts w:ascii="Times New Roman" w:hAnsi="Times New Roman" w:cs="Times New Roman"/>
          <w:sz w:val="24"/>
          <w:szCs w:val="24"/>
          <w:lang w:val="lt-LT"/>
        </w:rPr>
        <w:t xml:space="preserve">įstatyme </w:t>
      </w:r>
      <w:r w:rsidR="002A7803" w:rsidRPr="000E4191">
        <w:rPr>
          <w:rFonts w:ascii="Times New Roman" w:hAnsi="Times New Roman" w:cs="Times New Roman"/>
          <w:sz w:val="24"/>
          <w:szCs w:val="24"/>
          <w:lang w:val="lt-LT"/>
        </w:rPr>
        <w:t>apibrėšime</w:t>
      </w:r>
      <w:r w:rsidR="00F23E08" w:rsidRPr="000E4191">
        <w:rPr>
          <w:rFonts w:ascii="Times New Roman" w:hAnsi="Times New Roman" w:cs="Times New Roman"/>
          <w:sz w:val="24"/>
          <w:szCs w:val="24"/>
          <w:lang w:val="lt-LT"/>
        </w:rPr>
        <w:t xml:space="preserve"> tautinių mažumų mokyklos sąvoką;</w:t>
      </w:r>
    </w:p>
    <w:p w:rsidR="00F23E08" w:rsidRPr="000E4191" w:rsidRDefault="00BE0145" w:rsidP="000E4191">
      <w:pPr>
        <w:spacing w:before="240" w:line="276" w:lineRule="auto"/>
        <w:ind w:firstLine="709"/>
        <w:contextualSpacing/>
        <w:jc w:val="both"/>
        <w:rPr>
          <w:rFonts w:ascii="Times New Roman" w:hAnsi="Times New Roman" w:cs="Times New Roman"/>
          <w:color w:val="000000" w:themeColor="text1"/>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s</w:t>
      </w:r>
      <w:r w:rsidR="002A7803" w:rsidRPr="000E4191">
        <w:rPr>
          <w:rFonts w:ascii="Times New Roman" w:hAnsi="Times New Roman" w:cs="Times New Roman"/>
          <w:color w:val="000000" w:themeColor="text1"/>
          <w:sz w:val="24"/>
          <w:szCs w:val="24"/>
          <w:lang w:val="lt-LT"/>
        </w:rPr>
        <w:t>udarysime</w:t>
      </w:r>
      <w:r w:rsidR="00F23E08" w:rsidRPr="000E4191">
        <w:rPr>
          <w:rFonts w:ascii="Times New Roman" w:hAnsi="Times New Roman" w:cs="Times New Roman"/>
          <w:color w:val="000000" w:themeColor="text1"/>
          <w:sz w:val="24"/>
          <w:szCs w:val="24"/>
          <w:lang w:val="lt-LT"/>
        </w:rPr>
        <w:t xml:space="preserve"> sąlygas reemigravusiems Lietuvos </w:t>
      </w:r>
      <w:r w:rsidR="00AC3977">
        <w:rPr>
          <w:rFonts w:ascii="Times New Roman" w:hAnsi="Times New Roman" w:cs="Times New Roman"/>
          <w:color w:val="000000" w:themeColor="text1"/>
          <w:sz w:val="24"/>
          <w:szCs w:val="24"/>
          <w:lang w:val="lt-LT"/>
        </w:rPr>
        <w:t xml:space="preserve">Respublikos </w:t>
      </w:r>
      <w:r w:rsidR="00F23E08" w:rsidRPr="000E4191">
        <w:rPr>
          <w:rFonts w:ascii="Times New Roman" w:hAnsi="Times New Roman" w:cs="Times New Roman"/>
          <w:color w:val="000000" w:themeColor="text1"/>
          <w:sz w:val="24"/>
          <w:szCs w:val="24"/>
          <w:lang w:val="lt-LT"/>
        </w:rPr>
        <w:t xml:space="preserve">piliečiams ir atvykusiems užsieniečiams sklandžiau integruotis į švietimo sistemą. </w:t>
      </w:r>
    </w:p>
    <w:p w:rsidR="00A55D7F" w:rsidRPr="000E4191" w:rsidRDefault="00A55D7F" w:rsidP="000E4191">
      <w:pPr>
        <w:spacing w:before="240" w:line="276" w:lineRule="auto"/>
        <w:ind w:firstLine="709"/>
        <w:contextualSpacing/>
        <w:jc w:val="both"/>
        <w:rPr>
          <w:rFonts w:ascii="Times New Roman" w:hAnsi="Times New Roman" w:cs="Times New Roman"/>
          <w:sz w:val="24"/>
          <w:szCs w:val="24"/>
          <w:lang w:val="lt-LT"/>
        </w:rPr>
      </w:pPr>
    </w:p>
    <w:p w:rsidR="00F23E08" w:rsidRPr="000E4191" w:rsidRDefault="00F23E08" w:rsidP="000E4191">
      <w:pPr>
        <w:spacing w:before="240" w:line="276" w:lineRule="auto"/>
        <w:ind w:firstLine="709"/>
        <w:contextualSpacing/>
        <w:rPr>
          <w:rFonts w:ascii="Times New Roman" w:hAnsi="Times New Roman" w:cs="Times New Roman"/>
          <w:b/>
          <w:bCs/>
          <w:sz w:val="24"/>
          <w:szCs w:val="24"/>
          <w:lang w:val="lt-LT"/>
        </w:rPr>
      </w:pPr>
      <w:r w:rsidRPr="000E4191">
        <w:rPr>
          <w:rFonts w:ascii="Times New Roman" w:hAnsi="Times New Roman" w:cs="Times New Roman"/>
          <w:b/>
          <w:bCs/>
          <w:sz w:val="24"/>
          <w:szCs w:val="24"/>
          <w:lang w:val="lt-LT"/>
        </w:rPr>
        <w:t>Aukštojo mokslo kokybės gerinimas</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C53C65" w:rsidRPr="000E4191">
        <w:rPr>
          <w:rFonts w:ascii="Times New Roman" w:hAnsi="Times New Roman" w:cs="Times New Roman"/>
          <w:sz w:val="24"/>
          <w:szCs w:val="24"/>
          <w:lang w:val="lt-LT"/>
        </w:rPr>
        <w:t xml:space="preserve">sieksime, kad </w:t>
      </w:r>
      <w:r w:rsidR="00F23E08" w:rsidRPr="000E4191">
        <w:rPr>
          <w:rFonts w:ascii="Times New Roman" w:hAnsi="Times New Roman" w:cs="Times New Roman"/>
          <w:sz w:val="24"/>
          <w:szCs w:val="24"/>
          <w:lang w:val="lt-LT"/>
        </w:rPr>
        <w:t>vidutinis dėstytojų, aukštųjų mokyklų mokslo darbuotojų ir</w:t>
      </w:r>
      <w:r w:rsidR="008C3930" w:rsidRPr="000E4191">
        <w:rPr>
          <w:rFonts w:ascii="Times New Roman" w:hAnsi="Times New Roman" w:cs="Times New Roman"/>
          <w:sz w:val="24"/>
          <w:szCs w:val="24"/>
          <w:lang w:val="lt-LT"/>
        </w:rPr>
        <w:t xml:space="preserve"> </w:t>
      </w:r>
      <w:r w:rsidR="007F0F29" w:rsidRPr="000E4191">
        <w:rPr>
          <w:rFonts w:ascii="Times New Roman" w:hAnsi="Times New Roman" w:cs="Times New Roman"/>
          <w:sz w:val="24"/>
          <w:szCs w:val="24"/>
          <w:lang w:val="lt-LT"/>
        </w:rPr>
        <w:t>tyrėjų darbo užmokestis</w:t>
      </w:r>
      <w:r w:rsidR="00A22145" w:rsidRPr="000E4191">
        <w:rPr>
          <w:rFonts w:ascii="Times New Roman" w:hAnsi="Times New Roman" w:cs="Times New Roman"/>
          <w:sz w:val="24"/>
          <w:szCs w:val="24"/>
          <w:lang w:val="lt-LT"/>
        </w:rPr>
        <w:t xml:space="preserve"> 6</w:t>
      </w:r>
      <w:r w:rsidR="00F747E0" w:rsidRPr="000E4191">
        <w:rPr>
          <w:rFonts w:ascii="Times New Roman" w:hAnsi="Times New Roman" w:cs="Times New Roman"/>
          <w:sz w:val="24"/>
          <w:szCs w:val="24"/>
          <w:lang w:val="lt-LT"/>
        </w:rPr>
        <w:t>0</w:t>
      </w:r>
      <w:r w:rsidR="00F23E08" w:rsidRPr="000E4191">
        <w:rPr>
          <w:rFonts w:ascii="Times New Roman" w:hAnsi="Times New Roman" w:cs="Times New Roman"/>
          <w:sz w:val="24"/>
          <w:szCs w:val="24"/>
          <w:lang w:val="lt-LT"/>
        </w:rPr>
        <w:t xml:space="preserve"> proc. </w:t>
      </w:r>
      <w:r w:rsidR="00C53C65" w:rsidRPr="000E4191">
        <w:rPr>
          <w:rFonts w:ascii="Times New Roman" w:hAnsi="Times New Roman" w:cs="Times New Roman"/>
          <w:sz w:val="24"/>
          <w:szCs w:val="24"/>
          <w:lang w:val="lt-LT"/>
        </w:rPr>
        <w:t xml:space="preserve">taptų </w:t>
      </w:r>
      <w:r w:rsidR="007F0F29" w:rsidRPr="000E4191">
        <w:rPr>
          <w:rFonts w:ascii="Times New Roman" w:hAnsi="Times New Roman" w:cs="Times New Roman"/>
          <w:sz w:val="24"/>
          <w:szCs w:val="24"/>
          <w:lang w:val="lt-LT"/>
        </w:rPr>
        <w:t>didesnis už šalies vidutinį</w:t>
      </w:r>
      <w:r w:rsidR="00F23E08" w:rsidRPr="000E4191">
        <w:rPr>
          <w:rFonts w:ascii="Times New Roman" w:hAnsi="Times New Roman" w:cs="Times New Roman"/>
          <w:sz w:val="24"/>
          <w:szCs w:val="24"/>
          <w:lang w:val="lt-LT"/>
        </w:rPr>
        <w:t xml:space="preserve"> </w:t>
      </w:r>
      <w:r w:rsidR="007F0F29" w:rsidRPr="000E4191">
        <w:rPr>
          <w:rFonts w:ascii="Times New Roman" w:hAnsi="Times New Roman" w:cs="Times New Roman"/>
          <w:sz w:val="24"/>
          <w:szCs w:val="24"/>
          <w:lang w:val="lt-LT"/>
        </w:rPr>
        <w:t>darbo užmokestį</w:t>
      </w:r>
      <w:r w:rsidR="00586513" w:rsidRPr="000E4191">
        <w:rPr>
          <w:rFonts w:ascii="Times New Roman" w:hAnsi="Times New Roman" w:cs="Times New Roman"/>
          <w:sz w:val="24"/>
          <w:szCs w:val="24"/>
          <w:lang w:val="lt-LT"/>
        </w:rPr>
        <w:t xml:space="preserve"> (neto)</w:t>
      </w:r>
      <w:r w:rsidR="00F23E08" w:rsidRPr="000E4191">
        <w:rPr>
          <w:rFonts w:ascii="Times New Roman" w:hAnsi="Times New Roman" w:cs="Times New Roman"/>
          <w:sz w:val="24"/>
          <w:szCs w:val="24"/>
          <w:lang w:val="lt-LT"/>
        </w:rPr>
        <w:t>;</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g</w:t>
      </w:r>
      <w:r w:rsidR="002A7803" w:rsidRPr="000E4191">
        <w:rPr>
          <w:rFonts w:ascii="Times New Roman" w:hAnsi="Times New Roman" w:cs="Times New Roman"/>
          <w:color w:val="000000" w:themeColor="text1"/>
          <w:sz w:val="24"/>
          <w:szCs w:val="24"/>
          <w:lang w:val="lt-LT"/>
        </w:rPr>
        <w:t>erinsime</w:t>
      </w:r>
      <w:r w:rsidR="00F23E08" w:rsidRPr="000E4191">
        <w:rPr>
          <w:rFonts w:ascii="Times New Roman" w:hAnsi="Times New Roman" w:cs="Times New Roman"/>
          <w:color w:val="000000" w:themeColor="text1"/>
          <w:sz w:val="24"/>
          <w:szCs w:val="24"/>
          <w:lang w:val="lt-LT"/>
        </w:rPr>
        <w:t xml:space="preserve"> </w:t>
      </w:r>
      <w:r w:rsidR="00F23E08" w:rsidRPr="000E4191">
        <w:rPr>
          <w:rFonts w:ascii="Times New Roman" w:hAnsi="Times New Roman" w:cs="Times New Roman"/>
          <w:sz w:val="24"/>
          <w:szCs w:val="24"/>
          <w:lang w:val="lt-LT"/>
        </w:rPr>
        <w:t>abiturientų pasirengimą studijuoti,</w:t>
      </w:r>
      <w:r w:rsidR="00F23E08" w:rsidRPr="000E4191">
        <w:rPr>
          <w:rFonts w:ascii="Times New Roman" w:hAnsi="Times New Roman" w:cs="Times New Roman"/>
          <w:color w:val="000000" w:themeColor="text1"/>
          <w:sz w:val="24"/>
          <w:szCs w:val="24"/>
          <w:lang w:val="lt-LT"/>
        </w:rPr>
        <w:t xml:space="preserve"> todėl </w:t>
      </w:r>
      <w:r w:rsidR="002A7803" w:rsidRPr="000E4191">
        <w:rPr>
          <w:rFonts w:ascii="Times New Roman" w:hAnsi="Times New Roman" w:cs="Times New Roman"/>
          <w:sz w:val="24"/>
          <w:szCs w:val="24"/>
          <w:lang w:val="lt-LT"/>
        </w:rPr>
        <w:t>nemažinsime</w:t>
      </w:r>
      <w:r w:rsidR="00F23E08" w:rsidRPr="000E4191">
        <w:rPr>
          <w:rFonts w:ascii="Times New Roman" w:hAnsi="Times New Roman" w:cs="Times New Roman"/>
          <w:sz w:val="24"/>
          <w:szCs w:val="24"/>
          <w:lang w:val="lt-LT"/>
        </w:rPr>
        <w:t xml:space="preserve"> minimalaus konkursinio balo ir minimalių rodiklių stojantiesiems į valstybės fi</w:t>
      </w:r>
      <w:r w:rsidR="00BF2C96" w:rsidRPr="000E4191">
        <w:rPr>
          <w:rFonts w:ascii="Times New Roman" w:hAnsi="Times New Roman" w:cs="Times New Roman"/>
          <w:sz w:val="24"/>
          <w:szCs w:val="24"/>
          <w:lang w:val="lt-LT"/>
        </w:rPr>
        <w:t>nansuojamas</w:t>
      </w:r>
      <w:r w:rsidR="005C08E4" w:rsidRPr="000E4191">
        <w:rPr>
          <w:rFonts w:ascii="Times New Roman" w:hAnsi="Times New Roman" w:cs="Times New Roman"/>
          <w:sz w:val="24"/>
          <w:szCs w:val="24"/>
          <w:lang w:val="lt-LT"/>
        </w:rPr>
        <w:t xml:space="preserve"> studijų vietas </w:t>
      </w:r>
      <w:r w:rsidR="00327150" w:rsidRPr="000E4191">
        <w:rPr>
          <w:rFonts w:ascii="Times New Roman" w:hAnsi="Times New Roman" w:cs="Times New Roman"/>
          <w:sz w:val="24"/>
          <w:szCs w:val="24"/>
          <w:lang w:val="lt-LT"/>
        </w:rPr>
        <w:t xml:space="preserve">ir tai </w:t>
      </w:r>
      <w:r w:rsidR="002A7803" w:rsidRPr="000E4191">
        <w:rPr>
          <w:rFonts w:ascii="Times New Roman" w:hAnsi="Times New Roman" w:cs="Times New Roman"/>
          <w:sz w:val="24"/>
          <w:szCs w:val="24"/>
          <w:lang w:val="lt-LT"/>
        </w:rPr>
        <w:t>taikysime</w:t>
      </w:r>
      <w:r w:rsidR="00F23E08" w:rsidRPr="000E4191">
        <w:rPr>
          <w:rFonts w:ascii="Times New Roman" w:hAnsi="Times New Roman" w:cs="Times New Roman"/>
          <w:sz w:val="24"/>
          <w:szCs w:val="24"/>
          <w:lang w:val="lt-LT"/>
        </w:rPr>
        <w:t xml:space="preserve"> visiems stojantiesiems</w:t>
      </w:r>
      <w:r w:rsidR="00AC3977">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nep</w:t>
      </w:r>
      <w:r w:rsidR="00AC3977">
        <w:rPr>
          <w:rFonts w:ascii="Times New Roman" w:hAnsi="Times New Roman" w:cs="Times New Roman"/>
          <w:sz w:val="24"/>
          <w:szCs w:val="24"/>
          <w:lang w:val="lt-LT"/>
        </w:rPr>
        <w:t>aisant</w:t>
      </w:r>
      <w:r w:rsidR="00F23E08" w:rsidRPr="000E4191">
        <w:rPr>
          <w:rFonts w:ascii="Times New Roman" w:hAnsi="Times New Roman" w:cs="Times New Roman"/>
          <w:sz w:val="24"/>
          <w:szCs w:val="24"/>
          <w:lang w:val="lt-LT"/>
        </w:rPr>
        <w:t xml:space="preserve"> studijų finansavimo formos;</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koreguosime</w:t>
      </w:r>
      <w:r w:rsidR="00F23E08" w:rsidRPr="000E4191">
        <w:rPr>
          <w:rFonts w:ascii="Times New Roman" w:hAnsi="Times New Roman" w:cs="Times New Roman"/>
          <w:sz w:val="24"/>
          <w:szCs w:val="24"/>
          <w:lang w:val="lt-LT"/>
        </w:rPr>
        <w:t xml:space="preserve"> aukštojo mokslo finansavimą, </w:t>
      </w:r>
      <w:r w:rsidR="00F23E08" w:rsidRPr="000E4191">
        <w:rPr>
          <w:rFonts w:ascii="Times New Roman" w:hAnsi="Times New Roman" w:cs="Times New Roman"/>
          <w:color w:val="000000" w:themeColor="text1"/>
          <w:sz w:val="24"/>
          <w:szCs w:val="24"/>
          <w:lang w:val="lt-LT"/>
        </w:rPr>
        <w:t>siekiant aukštojo mokslo sistemos tvarumo,</w:t>
      </w:r>
      <w:r w:rsidR="00F23E08" w:rsidRPr="000E4191">
        <w:rPr>
          <w:rFonts w:ascii="Times New Roman" w:hAnsi="Times New Roman" w:cs="Times New Roman"/>
          <w:sz w:val="24"/>
          <w:szCs w:val="24"/>
          <w:lang w:val="lt-LT"/>
        </w:rPr>
        <w:t xml:space="preserve"> skatinant tarptautiškumą ir bendra</w:t>
      </w:r>
      <w:r w:rsidR="005E7D2C" w:rsidRPr="000E4191">
        <w:rPr>
          <w:rFonts w:ascii="Times New Roman" w:hAnsi="Times New Roman" w:cs="Times New Roman"/>
          <w:sz w:val="24"/>
          <w:szCs w:val="24"/>
          <w:lang w:val="lt-LT"/>
        </w:rPr>
        <w:t>darbia</w:t>
      </w:r>
      <w:r w:rsidR="002A7803" w:rsidRPr="000E4191">
        <w:rPr>
          <w:rFonts w:ascii="Times New Roman" w:hAnsi="Times New Roman" w:cs="Times New Roman"/>
          <w:sz w:val="24"/>
          <w:szCs w:val="24"/>
          <w:lang w:val="lt-LT"/>
        </w:rPr>
        <w:t>vimą tarp universitetų, skatinsime</w:t>
      </w:r>
      <w:r w:rsidR="005E7D2C"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gerai besimokančius studentus, </w:t>
      </w:r>
      <w:r w:rsidR="00F23E08" w:rsidRPr="000E4191">
        <w:rPr>
          <w:rFonts w:ascii="Times New Roman" w:hAnsi="Times New Roman" w:cs="Times New Roman"/>
          <w:color w:val="000000" w:themeColor="text1"/>
          <w:sz w:val="24"/>
          <w:szCs w:val="24"/>
          <w:lang w:val="lt-LT"/>
        </w:rPr>
        <w:t>di</w:t>
      </w:r>
      <w:r w:rsidR="002A7803" w:rsidRPr="000E4191">
        <w:rPr>
          <w:rFonts w:ascii="Times New Roman" w:hAnsi="Times New Roman" w:cs="Times New Roman"/>
          <w:sz w:val="24"/>
          <w:szCs w:val="24"/>
          <w:lang w:val="lt-LT"/>
        </w:rPr>
        <w:t>dinsime</w:t>
      </w:r>
      <w:r w:rsidR="00327150" w:rsidRPr="000E4191">
        <w:rPr>
          <w:rFonts w:ascii="Times New Roman" w:hAnsi="Times New Roman" w:cs="Times New Roman"/>
          <w:sz w:val="24"/>
          <w:szCs w:val="24"/>
          <w:lang w:val="lt-LT"/>
        </w:rPr>
        <w:t xml:space="preserve"> aukštųjų mokyklų</w:t>
      </w:r>
      <w:r w:rsidR="00F23E08" w:rsidRPr="000E4191">
        <w:rPr>
          <w:rFonts w:ascii="Times New Roman" w:hAnsi="Times New Roman" w:cs="Times New Roman"/>
          <w:sz w:val="24"/>
          <w:szCs w:val="24"/>
          <w:lang w:val="lt-LT"/>
        </w:rPr>
        <w:t xml:space="preserve"> mokslo finansavimo iš valstybės biudžeto proporciją</w:t>
      </w:r>
      <w:r w:rsidR="00327150" w:rsidRPr="000E4191">
        <w:rPr>
          <w:rFonts w:ascii="Times New Roman" w:hAnsi="Times New Roman" w:cs="Times New Roman"/>
          <w:sz w:val="24"/>
          <w:szCs w:val="24"/>
          <w:lang w:val="lt-LT"/>
        </w:rPr>
        <w:t xml:space="preserve">; </w:t>
      </w:r>
    </w:p>
    <w:p w:rsidR="00F23E08" w:rsidRPr="000E4191" w:rsidRDefault="00BE0145"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u</w:t>
      </w:r>
      <w:r w:rsidR="002A7803" w:rsidRPr="000E4191">
        <w:rPr>
          <w:rFonts w:ascii="Times New Roman" w:hAnsi="Times New Roman" w:cs="Times New Roman"/>
          <w:bCs/>
          <w:sz w:val="24"/>
          <w:szCs w:val="24"/>
          <w:lang w:val="lt-LT"/>
        </w:rPr>
        <w:t xml:space="preserve">žtikrinsime </w:t>
      </w:r>
      <w:r w:rsidR="00F23E08" w:rsidRPr="000E4191">
        <w:rPr>
          <w:rFonts w:ascii="Times New Roman" w:hAnsi="Times New Roman" w:cs="Times New Roman"/>
          <w:bCs/>
          <w:sz w:val="24"/>
          <w:szCs w:val="24"/>
          <w:lang w:val="lt-LT"/>
        </w:rPr>
        <w:t>nemokamas ne tik bakalauro, bet ir magistro studijas</w:t>
      </w:r>
      <w:r w:rsidR="00327150" w:rsidRPr="000E4191">
        <w:rPr>
          <w:rFonts w:ascii="Times New Roman" w:hAnsi="Times New Roman" w:cs="Times New Roman"/>
          <w:bCs/>
          <w:sz w:val="24"/>
          <w:szCs w:val="24"/>
          <w:lang w:val="lt-LT"/>
        </w:rPr>
        <w:t>;</w:t>
      </w:r>
      <w:r w:rsidR="00327150" w:rsidRPr="000E4191">
        <w:rPr>
          <w:rFonts w:ascii="Times New Roman" w:hAnsi="Times New Roman" w:cs="Times New Roman"/>
          <w:sz w:val="24"/>
          <w:szCs w:val="24"/>
          <w:lang w:val="lt-LT"/>
        </w:rPr>
        <w:t xml:space="preserve"> </w:t>
      </w:r>
    </w:p>
    <w:p w:rsidR="003A0E15" w:rsidRPr="000E4191" w:rsidRDefault="00BE0145"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8C3930" w:rsidRPr="000E4191">
        <w:rPr>
          <w:rFonts w:ascii="Times New Roman" w:hAnsi="Times New Roman" w:cs="Times New Roman"/>
          <w:sz w:val="24"/>
          <w:szCs w:val="24"/>
          <w:lang w:val="lt-LT"/>
        </w:rPr>
        <w:t>užtikrinsime skaitmenines priemones ir IT išteklius</w:t>
      </w:r>
      <w:r w:rsidR="003A0E15" w:rsidRPr="000E4191">
        <w:rPr>
          <w:rFonts w:ascii="Times New Roman" w:hAnsi="Times New Roman" w:cs="Times New Roman"/>
          <w:sz w:val="24"/>
          <w:szCs w:val="24"/>
          <w:lang w:val="lt-LT"/>
        </w:rPr>
        <w:t xml:space="preserve"> nuotolinėms studijom</w:t>
      </w:r>
      <w:r w:rsidR="004F34BD" w:rsidRPr="000E4191">
        <w:rPr>
          <w:rFonts w:ascii="Times New Roman" w:hAnsi="Times New Roman" w:cs="Times New Roman"/>
          <w:sz w:val="24"/>
          <w:szCs w:val="24"/>
          <w:lang w:val="lt-LT"/>
        </w:rPr>
        <w:t>s</w:t>
      </w:r>
      <w:r w:rsidR="003A0E15" w:rsidRPr="000E4191">
        <w:rPr>
          <w:rFonts w:ascii="Times New Roman" w:hAnsi="Times New Roman" w:cs="Times New Roman"/>
          <w:sz w:val="24"/>
          <w:szCs w:val="24"/>
          <w:lang w:val="lt-LT"/>
        </w:rPr>
        <w:t xml:space="preserve">; </w:t>
      </w:r>
      <w:r w:rsidR="00327150" w:rsidRPr="000E4191">
        <w:rPr>
          <w:rFonts w:ascii="Times New Roman" w:hAnsi="Times New Roman" w:cs="Times New Roman"/>
          <w:sz w:val="24"/>
          <w:szCs w:val="24"/>
          <w:lang w:val="lt-LT"/>
        </w:rPr>
        <w:t xml:space="preserve">tikslines stipendijas </w:t>
      </w:r>
      <w:r w:rsidR="003A0E15" w:rsidRPr="000E4191">
        <w:rPr>
          <w:rFonts w:ascii="Times New Roman" w:hAnsi="Times New Roman" w:cs="Times New Roman"/>
          <w:sz w:val="24"/>
          <w:szCs w:val="24"/>
          <w:lang w:val="lt-LT"/>
        </w:rPr>
        <w:t xml:space="preserve">STEM (STEM – </w:t>
      </w:r>
      <w:r w:rsidR="003A0E15" w:rsidRPr="000E4191">
        <w:rPr>
          <w:rFonts w:ascii="Times New Roman" w:hAnsi="Times New Roman" w:cs="Times New Roman"/>
          <w:i/>
          <w:sz w:val="24"/>
          <w:szCs w:val="24"/>
          <w:lang w:val="lt-LT"/>
        </w:rPr>
        <w:t>science, technology, engineering, maths</w:t>
      </w:r>
      <w:r w:rsidR="003A0E15" w:rsidRPr="000E4191">
        <w:rPr>
          <w:rFonts w:ascii="Times New Roman" w:hAnsi="Times New Roman" w:cs="Times New Roman"/>
          <w:sz w:val="24"/>
          <w:szCs w:val="24"/>
          <w:lang w:val="lt-LT"/>
        </w:rPr>
        <w:t>) ir eduk</w:t>
      </w:r>
      <w:r w:rsidR="00D12C77" w:rsidRPr="000E4191">
        <w:rPr>
          <w:rFonts w:ascii="Times New Roman" w:hAnsi="Times New Roman" w:cs="Times New Roman"/>
          <w:sz w:val="24"/>
          <w:szCs w:val="24"/>
          <w:lang w:val="lt-LT"/>
        </w:rPr>
        <w:t>ologijos specialybių studentams.</w:t>
      </w:r>
    </w:p>
    <w:p w:rsidR="00A55D7F" w:rsidRPr="000E4191" w:rsidRDefault="00A55D7F"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p>
    <w:p w:rsidR="00F23E08" w:rsidRPr="000E4191" w:rsidRDefault="00F23E08" w:rsidP="000E4191">
      <w:pPr>
        <w:spacing w:before="240" w:line="276" w:lineRule="auto"/>
        <w:ind w:firstLine="709"/>
        <w:contextualSpacing/>
        <w:rPr>
          <w:rFonts w:ascii="Times New Roman" w:hAnsi="Times New Roman" w:cs="Times New Roman"/>
          <w:sz w:val="24"/>
          <w:szCs w:val="24"/>
          <w:lang w:val="lt-LT"/>
        </w:rPr>
      </w:pPr>
      <w:r w:rsidRPr="000E4191">
        <w:rPr>
          <w:rFonts w:ascii="Times New Roman" w:hAnsi="Times New Roman" w:cs="Times New Roman"/>
          <w:b/>
          <w:bCs/>
          <w:sz w:val="24"/>
          <w:szCs w:val="24"/>
          <w:lang w:val="lt-LT"/>
        </w:rPr>
        <w:t>Profesinio mokymo patrauklumo didinimas</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 xml:space="preserve">populiarinsime </w:t>
      </w:r>
      <w:r w:rsidR="00F23E08" w:rsidRPr="000E4191">
        <w:rPr>
          <w:rFonts w:ascii="Times New Roman" w:hAnsi="Times New Roman" w:cs="Times New Roman"/>
          <w:sz w:val="24"/>
          <w:szCs w:val="24"/>
          <w:lang w:val="lt-LT"/>
        </w:rPr>
        <w:t>p</w:t>
      </w:r>
      <w:r w:rsidR="002A7803" w:rsidRPr="000E4191">
        <w:rPr>
          <w:rFonts w:ascii="Times New Roman" w:hAnsi="Times New Roman" w:cs="Times New Roman"/>
          <w:sz w:val="24"/>
          <w:szCs w:val="24"/>
          <w:lang w:val="lt-LT"/>
        </w:rPr>
        <w:t xml:space="preserve">rofesinį mokymą, stiprinsime </w:t>
      </w:r>
      <w:r w:rsidR="00F23E08" w:rsidRPr="000E4191">
        <w:rPr>
          <w:rFonts w:ascii="Times New Roman" w:hAnsi="Times New Roman" w:cs="Times New Roman"/>
          <w:sz w:val="24"/>
          <w:szCs w:val="24"/>
          <w:lang w:val="lt-LT"/>
        </w:rPr>
        <w:t>bendradarbiavimą</w:t>
      </w:r>
      <w:r w:rsidR="002A7803" w:rsidRPr="000E4191">
        <w:rPr>
          <w:rFonts w:ascii="Times New Roman" w:hAnsi="Times New Roman" w:cs="Times New Roman"/>
          <w:sz w:val="24"/>
          <w:szCs w:val="24"/>
          <w:lang w:val="lt-LT"/>
        </w:rPr>
        <w:t xml:space="preserve"> su verslu ir prioritetą teiksime </w:t>
      </w:r>
      <w:r w:rsidR="00F23E08" w:rsidRPr="000E4191">
        <w:rPr>
          <w:rFonts w:ascii="Times New Roman" w:hAnsi="Times New Roman" w:cs="Times New Roman"/>
          <w:sz w:val="24"/>
          <w:szCs w:val="24"/>
          <w:lang w:val="lt-LT"/>
        </w:rPr>
        <w:t>trišal</w:t>
      </w:r>
      <w:r w:rsidR="005C6B36">
        <w:rPr>
          <w:rFonts w:ascii="Times New Roman" w:hAnsi="Times New Roman" w:cs="Times New Roman"/>
          <w:sz w:val="24"/>
          <w:szCs w:val="24"/>
          <w:lang w:val="lt-LT"/>
        </w:rPr>
        <w:t>ėms sutartims, sudarytoms</w:t>
      </w:r>
      <w:r w:rsidR="00F23E08" w:rsidRPr="000E4191">
        <w:rPr>
          <w:rFonts w:ascii="Times New Roman" w:hAnsi="Times New Roman" w:cs="Times New Roman"/>
          <w:sz w:val="24"/>
          <w:szCs w:val="24"/>
          <w:lang w:val="lt-LT"/>
        </w:rPr>
        <w:t xml:space="preserve"> tarp mokymosi įstaigos, verslo ir moki</w:t>
      </w:r>
      <w:r w:rsidR="002A7803" w:rsidRPr="000E4191">
        <w:rPr>
          <w:rFonts w:ascii="Times New Roman" w:hAnsi="Times New Roman" w:cs="Times New Roman"/>
          <w:sz w:val="24"/>
          <w:szCs w:val="24"/>
          <w:lang w:val="lt-LT"/>
        </w:rPr>
        <w:t>nio. Sieksime, kad iki 2030 m. ketvirtadalis</w:t>
      </w:r>
      <w:r w:rsidR="00F23E08" w:rsidRPr="000E4191">
        <w:rPr>
          <w:rFonts w:ascii="Times New Roman" w:hAnsi="Times New Roman" w:cs="Times New Roman"/>
          <w:sz w:val="24"/>
          <w:szCs w:val="24"/>
          <w:lang w:val="lt-LT"/>
        </w:rPr>
        <w:t xml:space="preserve"> profesinėse mokyklose besimokančių mokinių mokytųsi pameistrystės būdu, numatant pameistrystės </w:t>
      </w:r>
      <w:r w:rsidR="004F34BD" w:rsidRPr="000E4191">
        <w:rPr>
          <w:rFonts w:ascii="Times New Roman" w:hAnsi="Times New Roman" w:cs="Times New Roman"/>
          <w:sz w:val="24"/>
          <w:szCs w:val="24"/>
          <w:lang w:val="lt-LT"/>
        </w:rPr>
        <w:t>plėtotei reikalingą finansavimą;</w:t>
      </w:r>
      <w:r w:rsidR="00F23E08" w:rsidRPr="000E4191">
        <w:rPr>
          <w:rFonts w:ascii="Times New Roman" w:hAnsi="Times New Roman" w:cs="Times New Roman"/>
          <w:sz w:val="24"/>
          <w:szCs w:val="24"/>
          <w:lang w:val="lt-LT"/>
        </w:rPr>
        <w:t xml:space="preserve"> </w:t>
      </w:r>
    </w:p>
    <w:p w:rsidR="00C364B1"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327150" w:rsidRPr="000E4191">
        <w:rPr>
          <w:rFonts w:ascii="Times New Roman" w:hAnsi="Times New Roman" w:cs="Times New Roman"/>
          <w:sz w:val="24"/>
          <w:szCs w:val="24"/>
          <w:lang w:val="lt-LT"/>
        </w:rPr>
        <w:t xml:space="preserve">skatinsime </w:t>
      </w:r>
      <w:r w:rsidR="003A0E15" w:rsidRPr="000E4191">
        <w:rPr>
          <w:rFonts w:ascii="Times New Roman" w:hAnsi="Times New Roman" w:cs="Times New Roman"/>
          <w:sz w:val="24"/>
          <w:szCs w:val="24"/>
          <w:lang w:val="lt-LT"/>
        </w:rPr>
        <w:t xml:space="preserve">profesinio mokymo įstaigų mokinių </w:t>
      </w:r>
      <w:r w:rsidR="00327150" w:rsidRPr="000E4191">
        <w:rPr>
          <w:rFonts w:ascii="Times New Roman" w:hAnsi="Times New Roman" w:cs="Times New Roman"/>
          <w:sz w:val="24"/>
          <w:szCs w:val="24"/>
          <w:lang w:val="lt-LT"/>
        </w:rPr>
        <w:t xml:space="preserve">praktinį mokymą </w:t>
      </w:r>
      <w:r w:rsidR="003A0E15" w:rsidRPr="000E4191">
        <w:rPr>
          <w:rFonts w:ascii="Times New Roman" w:hAnsi="Times New Roman" w:cs="Times New Roman"/>
          <w:sz w:val="24"/>
          <w:szCs w:val="24"/>
          <w:lang w:val="lt-LT"/>
        </w:rPr>
        <w:t xml:space="preserve">darbo vietoje ir sektoriniame praktinio mokymo centre; skaitmeninių įgūdžių </w:t>
      </w:r>
      <w:r w:rsidR="00327150" w:rsidRPr="000E4191">
        <w:rPr>
          <w:rFonts w:ascii="Times New Roman" w:hAnsi="Times New Roman" w:cs="Times New Roman"/>
          <w:sz w:val="24"/>
          <w:szCs w:val="24"/>
          <w:lang w:val="lt-LT"/>
        </w:rPr>
        <w:t xml:space="preserve">ugdymą </w:t>
      </w:r>
      <w:r w:rsidR="003A0E15" w:rsidRPr="000E4191">
        <w:rPr>
          <w:rFonts w:ascii="Times New Roman" w:hAnsi="Times New Roman" w:cs="Times New Roman"/>
          <w:sz w:val="24"/>
          <w:szCs w:val="24"/>
          <w:lang w:val="lt-LT"/>
        </w:rPr>
        <w:t>tikslinėms grupėms ir kt.</w:t>
      </w:r>
    </w:p>
    <w:p w:rsidR="00A55D7F" w:rsidRPr="000E4191" w:rsidRDefault="00A55D7F" w:rsidP="000E4191">
      <w:pPr>
        <w:spacing w:before="240" w:line="276" w:lineRule="auto"/>
        <w:ind w:firstLine="709"/>
        <w:contextualSpacing/>
        <w:jc w:val="both"/>
        <w:rPr>
          <w:rFonts w:ascii="Times New Roman" w:hAnsi="Times New Roman" w:cs="Times New Roman"/>
          <w:sz w:val="24"/>
          <w:szCs w:val="24"/>
          <w:lang w:val="lt-LT"/>
        </w:rPr>
      </w:pPr>
    </w:p>
    <w:p w:rsidR="00043F49" w:rsidRPr="000E4191" w:rsidRDefault="00F23E08" w:rsidP="000E4191">
      <w:pPr>
        <w:spacing w:before="240" w:line="276" w:lineRule="auto"/>
        <w:ind w:firstLine="709"/>
        <w:contextualSpacing/>
        <w:rPr>
          <w:rFonts w:ascii="Times New Roman" w:hAnsi="Times New Roman" w:cs="Times New Roman"/>
          <w:sz w:val="24"/>
          <w:szCs w:val="24"/>
          <w:lang w:val="lt-LT"/>
        </w:rPr>
      </w:pPr>
      <w:r w:rsidRPr="000E4191">
        <w:rPr>
          <w:rFonts w:ascii="Times New Roman" w:hAnsi="Times New Roman" w:cs="Times New Roman"/>
          <w:b/>
          <w:bCs/>
          <w:sz w:val="24"/>
          <w:szCs w:val="24"/>
          <w:lang w:val="lt-LT"/>
        </w:rPr>
        <w:t>Mokymasis visą gyvenimą</w:t>
      </w:r>
    </w:p>
    <w:p w:rsidR="00FB3069"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A7803" w:rsidRPr="000E4191">
        <w:rPr>
          <w:rFonts w:ascii="Times New Roman" w:hAnsi="Times New Roman" w:cs="Times New Roman"/>
          <w:sz w:val="24"/>
          <w:szCs w:val="24"/>
          <w:lang w:val="lt-LT"/>
        </w:rPr>
        <w:t>sukursime</w:t>
      </w:r>
      <w:r w:rsidR="00F23E08" w:rsidRPr="000E4191">
        <w:rPr>
          <w:rFonts w:ascii="Times New Roman" w:hAnsi="Times New Roman" w:cs="Times New Roman"/>
          <w:sz w:val="24"/>
          <w:szCs w:val="24"/>
          <w:lang w:val="lt-LT"/>
        </w:rPr>
        <w:t xml:space="preserve"> mokymosi visą gyvenimą sistemą, konsoliduojant ministerijų žmogiškuosius bei materialinius išteklius ir įtraukiant nevyri</w:t>
      </w:r>
      <w:r w:rsidR="002A7803" w:rsidRPr="000E4191">
        <w:rPr>
          <w:rFonts w:ascii="Times New Roman" w:hAnsi="Times New Roman" w:cs="Times New Roman"/>
          <w:sz w:val="24"/>
          <w:szCs w:val="24"/>
          <w:lang w:val="lt-LT"/>
        </w:rPr>
        <w:t>ausybines organizacijas. Sieksime,</w:t>
      </w:r>
      <w:r w:rsidR="00F23E08" w:rsidRPr="000E4191">
        <w:rPr>
          <w:rFonts w:ascii="Times New Roman" w:hAnsi="Times New Roman" w:cs="Times New Roman"/>
          <w:sz w:val="24"/>
          <w:szCs w:val="24"/>
          <w:lang w:val="lt-LT"/>
        </w:rPr>
        <w:t xml:space="preserve"> kad iki 2030 </w:t>
      </w:r>
      <w:r w:rsidR="00327150" w:rsidRPr="000E4191">
        <w:rPr>
          <w:rFonts w:ascii="Times New Roman" w:hAnsi="Times New Roman" w:cs="Times New Roman"/>
          <w:sz w:val="24"/>
          <w:szCs w:val="24"/>
          <w:lang w:val="lt-LT"/>
        </w:rPr>
        <w:t xml:space="preserve">m. </w:t>
      </w:r>
      <w:r w:rsidR="00F23E08" w:rsidRPr="000E4191">
        <w:rPr>
          <w:rFonts w:ascii="Times New Roman" w:hAnsi="Times New Roman" w:cs="Times New Roman"/>
          <w:sz w:val="24"/>
          <w:szCs w:val="24"/>
          <w:lang w:val="lt-LT"/>
        </w:rPr>
        <w:t>mokymosi visą gyvenimą rodiklis (MVG)</w:t>
      </w:r>
      <w:r w:rsidR="007109D4" w:rsidRPr="000E4191">
        <w:rPr>
          <w:rFonts w:ascii="Times New Roman" w:hAnsi="Times New Roman" w:cs="Times New Roman"/>
          <w:sz w:val="24"/>
          <w:szCs w:val="24"/>
          <w:lang w:val="lt-LT"/>
        </w:rPr>
        <w:t xml:space="preserve"> būtų ne mažesnis kaip 15 proc.</w:t>
      </w:r>
      <w:r w:rsidR="00327150" w:rsidRPr="000E4191">
        <w:rPr>
          <w:rFonts w:ascii="Times New Roman" w:hAnsi="Times New Roman" w:cs="Times New Roman"/>
          <w:sz w:val="24"/>
          <w:szCs w:val="24"/>
          <w:lang w:val="lt-LT"/>
        </w:rPr>
        <w:t>;</w:t>
      </w:r>
    </w:p>
    <w:p w:rsidR="00F23E08" w:rsidRPr="000E4191" w:rsidRDefault="00BE0145" w:rsidP="000E4191">
      <w:pPr>
        <w:spacing w:before="240" w:line="276" w:lineRule="auto"/>
        <w:ind w:firstLine="709"/>
        <w:contextualSpacing/>
        <w:jc w:val="both"/>
        <w:rPr>
          <w:rFonts w:ascii="Times New Roman" w:eastAsia="Times New Roman" w:hAnsi="Times New Roman" w:cs="Times New Roman"/>
          <w:color w:val="000000" w:themeColor="text1"/>
          <w:sz w:val="24"/>
          <w:szCs w:val="24"/>
          <w:lang w:val="lt-LT" w:eastAsia="lt-LT"/>
        </w:rPr>
      </w:pPr>
      <w:r w:rsidRPr="000E4191">
        <w:rPr>
          <w:rFonts w:ascii="Times New Roman" w:eastAsia="Times New Roman" w:hAnsi="Times New Roman" w:cs="Times New Roman"/>
          <w:color w:val="000000" w:themeColor="text1"/>
          <w:sz w:val="24"/>
          <w:szCs w:val="24"/>
          <w:lang w:val="lt-LT" w:eastAsia="lt-LT"/>
        </w:rPr>
        <w:t xml:space="preserve">– </w:t>
      </w:r>
      <w:r w:rsidR="005407C6" w:rsidRPr="000E4191">
        <w:rPr>
          <w:rFonts w:ascii="Times New Roman" w:eastAsia="Times New Roman" w:hAnsi="Times New Roman" w:cs="Times New Roman"/>
          <w:color w:val="000000" w:themeColor="text1"/>
          <w:sz w:val="24"/>
          <w:szCs w:val="24"/>
          <w:lang w:val="lt-LT" w:eastAsia="lt-LT"/>
        </w:rPr>
        <w:t>skatinsime investicijas į skaitmeninius įgūdž</w:t>
      </w:r>
      <w:r w:rsidR="00B5193B" w:rsidRPr="000E4191">
        <w:rPr>
          <w:rFonts w:ascii="Times New Roman" w:eastAsia="Times New Roman" w:hAnsi="Times New Roman" w:cs="Times New Roman"/>
          <w:color w:val="000000" w:themeColor="text1"/>
          <w:sz w:val="24"/>
          <w:szCs w:val="24"/>
          <w:lang w:val="lt-LT" w:eastAsia="lt-LT"/>
        </w:rPr>
        <w:t xml:space="preserve">ius </w:t>
      </w:r>
      <w:r w:rsidR="0064707B" w:rsidRPr="000E4191">
        <w:rPr>
          <w:rFonts w:ascii="Times New Roman" w:eastAsia="Times New Roman" w:hAnsi="Times New Roman" w:cs="Times New Roman"/>
          <w:color w:val="000000" w:themeColor="text1"/>
          <w:sz w:val="24"/>
          <w:szCs w:val="24"/>
          <w:lang w:val="lt-LT" w:eastAsia="lt-LT"/>
        </w:rPr>
        <w:t xml:space="preserve">– </w:t>
      </w:r>
      <w:r w:rsidR="005407C6" w:rsidRPr="000E4191">
        <w:rPr>
          <w:rFonts w:ascii="Times New Roman" w:eastAsia="Times New Roman" w:hAnsi="Times New Roman" w:cs="Times New Roman"/>
          <w:color w:val="000000" w:themeColor="text1"/>
          <w:sz w:val="24"/>
          <w:szCs w:val="24"/>
          <w:lang w:val="lt-LT" w:eastAsia="lt-LT"/>
        </w:rPr>
        <w:t>tai padės</w:t>
      </w:r>
      <w:r w:rsidR="00B5193B" w:rsidRPr="000E4191">
        <w:rPr>
          <w:rFonts w:ascii="Times New Roman" w:eastAsia="Times New Roman" w:hAnsi="Times New Roman" w:cs="Times New Roman"/>
          <w:color w:val="000000" w:themeColor="text1"/>
          <w:sz w:val="24"/>
          <w:szCs w:val="24"/>
          <w:lang w:val="lt-LT" w:eastAsia="lt-LT"/>
        </w:rPr>
        <w:t xml:space="preserve"> didinti</w:t>
      </w:r>
      <w:r w:rsidR="005407C6" w:rsidRPr="000E4191">
        <w:rPr>
          <w:rFonts w:ascii="Times New Roman" w:eastAsia="Times New Roman" w:hAnsi="Times New Roman" w:cs="Times New Roman"/>
          <w:color w:val="000000" w:themeColor="text1"/>
          <w:sz w:val="24"/>
          <w:szCs w:val="24"/>
          <w:lang w:val="lt-LT" w:eastAsia="lt-LT"/>
        </w:rPr>
        <w:t xml:space="preserve"> konkurencingumą, inovacijas ir Lietuvos gebė</w:t>
      </w:r>
      <w:r w:rsidR="00B5193B" w:rsidRPr="000E4191">
        <w:rPr>
          <w:rFonts w:ascii="Times New Roman" w:eastAsia="Times New Roman" w:hAnsi="Times New Roman" w:cs="Times New Roman"/>
          <w:color w:val="000000" w:themeColor="text1"/>
          <w:sz w:val="24"/>
          <w:szCs w:val="24"/>
          <w:lang w:val="lt-LT" w:eastAsia="lt-LT"/>
        </w:rPr>
        <w:t>jimus įsisavinti technologijas,</w:t>
      </w:r>
      <w:r w:rsidR="007109D4" w:rsidRPr="000E4191">
        <w:rPr>
          <w:rFonts w:ascii="Times New Roman" w:eastAsia="Times New Roman" w:hAnsi="Times New Roman" w:cs="Times New Roman"/>
          <w:color w:val="000000" w:themeColor="text1"/>
          <w:sz w:val="24"/>
          <w:szCs w:val="24"/>
          <w:lang w:val="lt-LT" w:eastAsia="lt-LT"/>
        </w:rPr>
        <w:t xml:space="preserve"> </w:t>
      </w:r>
      <w:r w:rsidR="005407C6" w:rsidRPr="000E4191">
        <w:rPr>
          <w:rFonts w:ascii="Times New Roman" w:eastAsia="Times New Roman" w:hAnsi="Times New Roman" w:cs="Times New Roman"/>
          <w:color w:val="000000" w:themeColor="text1"/>
          <w:sz w:val="24"/>
          <w:szCs w:val="24"/>
          <w:lang w:val="lt-LT" w:eastAsia="lt-LT"/>
        </w:rPr>
        <w:t xml:space="preserve">pereiti prie </w:t>
      </w:r>
      <w:r w:rsidR="007109D4" w:rsidRPr="000E4191">
        <w:rPr>
          <w:rFonts w:ascii="Times New Roman" w:eastAsia="Times New Roman" w:hAnsi="Times New Roman" w:cs="Times New Roman"/>
          <w:color w:val="000000" w:themeColor="text1"/>
          <w:sz w:val="24"/>
          <w:szCs w:val="24"/>
          <w:lang w:val="lt-LT" w:eastAsia="lt-LT"/>
        </w:rPr>
        <w:t>skaitmeninėmis technologijomis</w:t>
      </w:r>
      <w:r w:rsidR="005407C6" w:rsidRPr="000E4191">
        <w:rPr>
          <w:rFonts w:ascii="Times New Roman" w:eastAsia="Times New Roman" w:hAnsi="Times New Roman" w:cs="Times New Roman"/>
          <w:color w:val="000000" w:themeColor="text1"/>
          <w:sz w:val="24"/>
          <w:szCs w:val="24"/>
          <w:lang w:val="lt-LT" w:eastAsia="lt-LT"/>
        </w:rPr>
        <w:t xml:space="preserve"> grindžiamos i</w:t>
      </w:r>
      <w:r w:rsidR="00B5193B" w:rsidRPr="000E4191">
        <w:rPr>
          <w:rFonts w:ascii="Times New Roman" w:eastAsia="Times New Roman" w:hAnsi="Times New Roman" w:cs="Times New Roman"/>
          <w:color w:val="000000" w:themeColor="text1"/>
          <w:sz w:val="24"/>
          <w:szCs w:val="24"/>
          <w:lang w:val="lt-LT" w:eastAsia="lt-LT"/>
        </w:rPr>
        <w:t>r didesnės pridedamosios vertės ekonomikos</w:t>
      </w:r>
      <w:r w:rsidR="0095108B" w:rsidRPr="000E4191">
        <w:rPr>
          <w:rFonts w:ascii="Times New Roman" w:eastAsia="Times New Roman" w:hAnsi="Times New Roman" w:cs="Times New Roman"/>
          <w:color w:val="000000" w:themeColor="text1"/>
          <w:sz w:val="24"/>
          <w:szCs w:val="24"/>
          <w:lang w:val="lt-LT" w:eastAsia="lt-LT"/>
        </w:rPr>
        <w:t>.</w:t>
      </w:r>
    </w:p>
    <w:p w:rsidR="00A55D7F" w:rsidRPr="000E4191" w:rsidRDefault="00A55D7F" w:rsidP="000E4191">
      <w:pPr>
        <w:spacing w:before="240" w:line="276" w:lineRule="auto"/>
        <w:ind w:firstLine="709"/>
        <w:contextualSpacing/>
        <w:jc w:val="both"/>
        <w:rPr>
          <w:rFonts w:ascii="Times New Roman" w:hAnsi="Times New Roman" w:cs="Times New Roman"/>
          <w:sz w:val="24"/>
          <w:szCs w:val="24"/>
          <w:lang w:val="lt-LT"/>
        </w:rPr>
      </w:pPr>
    </w:p>
    <w:p w:rsidR="00D12C77" w:rsidRPr="000E4191" w:rsidRDefault="00F23E08" w:rsidP="00952681">
      <w:pPr>
        <w:spacing w:before="240" w:line="276" w:lineRule="auto"/>
        <w:ind w:firstLine="567"/>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lastRenderedPageBreak/>
        <w:t>KULTŪROS POLITIKA</w:t>
      </w:r>
    </w:p>
    <w:p w:rsidR="00D12C77"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Lietuvos kultūros politikos siekis </w:t>
      </w:r>
      <w:r w:rsidR="0064707B"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užtikrinti kultūros indėlį kuriant </w:t>
      </w:r>
      <w:r w:rsidR="00327150" w:rsidRPr="000E4191">
        <w:rPr>
          <w:rFonts w:ascii="Times New Roman" w:hAnsi="Times New Roman" w:cs="Times New Roman"/>
          <w:sz w:val="24"/>
          <w:szCs w:val="24"/>
          <w:lang w:val="lt-LT"/>
        </w:rPr>
        <w:t xml:space="preserve">Lietuvos </w:t>
      </w:r>
      <w:r w:rsidRPr="000E4191">
        <w:rPr>
          <w:rFonts w:ascii="Times New Roman" w:hAnsi="Times New Roman" w:cs="Times New Roman"/>
          <w:sz w:val="24"/>
          <w:szCs w:val="24"/>
          <w:lang w:val="lt-LT"/>
        </w:rPr>
        <w:t xml:space="preserve">gerovės ir kūrybos visuomenę, orų nacionalinį ir europietišką tapatumą, socialinę ir ekonominę raidą, tarptautinį valstybės prestižą </w:t>
      </w:r>
      <w:r w:rsidR="00D12C77" w:rsidRPr="000E4191">
        <w:rPr>
          <w:rFonts w:ascii="Times New Roman" w:hAnsi="Times New Roman" w:cs="Times New Roman"/>
          <w:sz w:val="24"/>
          <w:szCs w:val="24"/>
          <w:lang w:val="lt-LT"/>
        </w:rPr>
        <w:t>ir konkurencingumą</w:t>
      </w:r>
      <w:r w:rsidR="00327150" w:rsidRPr="000E4191">
        <w:rPr>
          <w:rFonts w:ascii="Times New Roman" w:hAnsi="Times New Roman" w:cs="Times New Roman"/>
          <w:sz w:val="24"/>
          <w:szCs w:val="24"/>
          <w:lang w:val="lt-LT"/>
        </w:rPr>
        <w:t>.</w:t>
      </w:r>
    </w:p>
    <w:p w:rsidR="00D12C77" w:rsidRPr="000E4191" w:rsidRDefault="00F23E08" w:rsidP="000E4191">
      <w:pPr>
        <w:spacing w:before="240" w:line="276" w:lineRule="auto"/>
        <w:ind w:firstLine="709"/>
        <w:jc w:val="both"/>
        <w:rPr>
          <w:rFonts w:ascii="Times New Roman" w:hAnsi="Times New Roman" w:cs="Times New Roman"/>
          <w:b/>
          <w:sz w:val="24"/>
          <w:szCs w:val="24"/>
          <w:lang w:val="lt-LT"/>
        </w:rPr>
      </w:pPr>
      <w:r w:rsidRPr="000E4191">
        <w:rPr>
          <w:rFonts w:ascii="Times New Roman" w:hAnsi="Times New Roman" w:cs="Times New Roman"/>
          <w:sz w:val="24"/>
          <w:szCs w:val="24"/>
          <w:lang w:val="lt-LT"/>
        </w:rPr>
        <w:t>Visuomenė skatinta aktyviai dalyvauti kultūros ir meno veiklose, skirta daugiau dėmesio kūrybingos asmenybės ugdym</w:t>
      </w:r>
      <w:r w:rsidR="00850BDB" w:rsidRPr="000E4191">
        <w:rPr>
          <w:rFonts w:ascii="Times New Roman" w:hAnsi="Times New Roman" w:cs="Times New Roman"/>
          <w:sz w:val="24"/>
          <w:szCs w:val="24"/>
          <w:lang w:val="lt-LT"/>
        </w:rPr>
        <w:t xml:space="preserve">ui kultūros ir meno priemonėmis. Pastaruoju metu buvo </w:t>
      </w:r>
      <w:r w:rsidRPr="000E4191">
        <w:rPr>
          <w:rFonts w:ascii="Times New Roman" w:hAnsi="Times New Roman" w:cs="Times New Roman"/>
          <w:sz w:val="24"/>
          <w:szCs w:val="24"/>
          <w:lang w:val="lt-LT"/>
        </w:rPr>
        <w:t>did</w:t>
      </w:r>
      <w:r w:rsidR="00B62119" w:rsidRPr="000E4191">
        <w:rPr>
          <w:rFonts w:ascii="Times New Roman" w:hAnsi="Times New Roman" w:cs="Times New Roman"/>
          <w:sz w:val="24"/>
          <w:szCs w:val="24"/>
          <w:lang w:val="lt-LT"/>
        </w:rPr>
        <w:t>i</w:t>
      </w:r>
      <w:r w:rsidRPr="000E4191">
        <w:rPr>
          <w:rFonts w:ascii="Times New Roman" w:hAnsi="Times New Roman" w:cs="Times New Roman"/>
          <w:sz w:val="24"/>
          <w:szCs w:val="24"/>
          <w:lang w:val="lt-LT"/>
        </w:rPr>
        <w:t xml:space="preserve">namas kultūros finansavimas, diegiamos sociokultūrinės naujovės, aktyviau plėtotas </w:t>
      </w:r>
      <w:r w:rsidR="005C6B36">
        <w:rPr>
          <w:rFonts w:ascii="Times New Roman" w:hAnsi="Times New Roman" w:cs="Times New Roman"/>
          <w:sz w:val="24"/>
          <w:szCs w:val="24"/>
          <w:lang w:val="lt-LT"/>
        </w:rPr>
        <w:t>tarp</w:t>
      </w:r>
      <w:r w:rsidR="00AC3977">
        <w:rPr>
          <w:rFonts w:ascii="Times New Roman" w:hAnsi="Times New Roman" w:cs="Times New Roman"/>
          <w:sz w:val="24"/>
          <w:szCs w:val="24"/>
          <w:lang w:val="lt-LT"/>
        </w:rPr>
        <w:t xml:space="preserve">sektorinis </w:t>
      </w:r>
      <w:r w:rsidRPr="000E4191">
        <w:rPr>
          <w:rFonts w:ascii="Times New Roman" w:hAnsi="Times New Roman" w:cs="Times New Roman"/>
          <w:sz w:val="24"/>
          <w:szCs w:val="24"/>
          <w:lang w:val="lt-LT"/>
        </w:rPr>
        <w:t xml:space="preserve">bendradarbiavimas, įtraukti į kultūrą vaikai ir jaunimas, kad </w:t>
      </w:r>
      <w:r w:rsidR="005E7D2C" w:rsidRPr="000E4191">
        <w:rPr>
          <w:rFonts w:ascii="Times New Roman" w:hAnsi="Times New Roman" w:cs="Times New Roman"/>
          <w:sz w:val="24"/>
          <w:szCs w:val="24"/>
          <w:lang w:val="lt-LT"/>
        </w:rPr>
        <w:t xml:space="preserve">jų </w:t>
      </w:r>
      <w:r w:rsidRPr="000E4191">
        <w:rPr>
          <w:rFonts w:ascii="Times New Roman" w:hAnsi="Times New Roman" w:cs="Times New Roman"/>
          <w:sz w:val="24"/>
          <w:szCs w:val="24"/>
          <w:lang w:val="lt-LT"/>
        </w:rPr>
        <w:t>dalyvavimas kultūro</w:t>
      </w:r>
      <w:r w:rsidR="005C6B36">
        <w:rPr>
          <w:rFonts w:ascii="Times New Roman" w:hAnsi="Times New Roman" w:cs="Times New Roman"/>
          <w:sz w:val="24"/>
          <w:szCs w:val="24"/>
          <w:lang w:val="lt-LT"/>
        </w:rPr>
        <w:t>s srityse</w:t>
      </w:r>
      <w:r w:rsidRPr="000E4191">
        <w:rPr>
          <w:rFonts w:ascii="Times New Roman" w:hAnsi="Times New Roman" w:cs="Times New Roman"/>
          <w:sz w:val="24"/>
          <w:szCs w:val="24"/>
          <w:lang w:val="lt-LT"/>
        </w:rPr>
        <w:t xml:space="preserve"> taptų sąmoningu pasirinkimu ir </w:t>
      </w:r>
      <w:r w:rsidR="00BA415C" w:rsidRPr="000E4191">
        <w:rPr>
          <w:rFonts w:ascii="Times New Roman" w:hAnsi="Times New Roman" w:cs="Times New Roman"/>
          <w:sz w:val="24"/>
          <w:szCs w:val="24"/>
          <w:lang w:val="lt-LT"/>
        </w:rPr>
        <w:t xml:space="preserve">kad jie </w:t>
      </w:r>
      <w:r w:rsidRPr="000E4191">
        <w:rPr>
          <w:rFonts w:ascii="Times New Roman" w:hAnsi="Times New Roman" w:cs="Times New Roman"/>
          <w:sz w:val="24"/>
          <w:szCs w:val="24"/>
          <w:lang w:val="lt-LT"/>
        </w:rPr>
        <w:t xml:space="preserve">rinktųsi aukštos kokybės kultūros ir meno paslaugas. Visuomenė </w:t>
      </w:r>
      <w:r w:rsidR="00BA415C" w:rsidRPr="000E4191">
        <w:rPr>
          <w:rFonts w:ascii="Times New Roman" w:hAnsi="Times New Roman" w:cs="Times New Roman"/>
          <w:sz w:val="24"/>
          <w:szCs w:val="24"/>
          <w:lang w:val="lt-LT"/>
        </w:rPr>
        <w:t xml:space="preserve">aktyviai dalyvavo </w:t>
      </w:r>
      <w:r w:rsidRPr="000E4191">
        <w:rPr>
          <w:rFonts w:ascii="Times New Roman" w:hAnsi="Times New Roman" w:cs="Times New Roman"/>
          <w:sz w:val="24"/>
          <w:szCs w:val="24"/>
          <w:lang w:val="lt-LT"/>
        </w:rPr>
        <w:t>kultūrinėje meninėje veikloje</w:t>
      </w:r>
      <w:r w:rsidR="00BA415C"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ypač re</w:t>
      </w:r>
      <w:r w:rsidR="005E7D2C" w:rsidRPr="000E4191">
        <w:rPr>
          <w:rFonts w:ascii="Times New Roman" w:hAnsi="Times New Roman" w:cs="Times New Roman"/>
          <w:sz w:val="24"/>
          <w:szCs w:val="24"/>
          <w:lang w:val="lt-LT"/>
        </w:rPr>
        <w:t>gionuose, tai s</w:t>
      </w:r>
      <w:r w:rsidRPr="000E4191">
        <w:rPr>
          <w:rFonts w:ascii="Times New Roman" w:hAnsi="Times New Roman" w:cs="Times New Roman"/>
          <w:sz w:val="24"/>
          <w:szCs w:val="24"/>
          <w:lang w:val="lt-LT"/>
        </w:rPr>
        <w:t>k</w:t>
      </w:r>
      <w:r w:rsidR="005E7D2C" w:rsidRPr="000E4191">
        <w:rPr>
          <w:rFonts w:ascii="Times New Roman" w:hAnsi="Times New Roman" w:cs="Times New Roman"/>
          <w:sz w:val="24"/>
          <w:szCs w:val="24"/>
          <w:lang w:val="lt-LT"/>
        </w:rPr>
        <w:t>a</w:t>
      </w:r>
      <w:r w:rsidRPr="000E4191">
        <w:rPr>
          <w:rFonts w:ascii="Times New Roman" w:hAnsi="Times New Roman" w:cs="Times New Roman"/>
          <w:sz w:val="24"/>
          <w:szCs w:val="24"/>
          <w:lang w:val="lt-LT"/>
        </w:rPr>
        <w:t>tino tokios iniciatyvos kaip kultūros pasas, nemokamas muziejų lankymas.</w:t>
      </w:r>
    </w:p>
    <w:p w:rsidR="00D12C77" w:rsidRPr="000E4191" w:rsidRDefault="00F23E08" w:rsidP="000E4191">
      <w:pPr>
        <w:spacing w:before="240" w:line="276" w:lineRule="auto"/>
        <w:ind w:firstLine="709"/>
        <w:jc w:val="both"/>
        <w:rPr>
          <w:rFonts w:ascii="Times New Roman" w:hAnsi="Times New Roman" w:cs="Times New Roman"/>
          <w:b/>
          <w:sz w:val="24"/>
          <w:szCs w:val="24"/>
          <w:lang w:val="lt-LT"/>
        </w:rPr>
      </w:pPr>
      <w:r w:rsidRPr="000E4191">
        <w:rPr>
          <w:rFonts w:ascii="Times New Roman" w:hAnsi="Times New Roman" w:cs="Times New Roman"/>
          <w:sz w:val="24"/>
          <w:szCs w:val="24"/>
          <w:lang w:val="lt-LT"/>
        </w:rPr>
        <w:t xml:space="preserve">Įsteigta Kultūrinės edukacijos taryba savo veikla prisidėjo prie nuoseklios ir </w:t>
      </w:r>
      <w:r w:rsidR="00BA415C" w:rsidRPr="000E4191">
        <w:rPr>
          <w:rFonts w:ascii="Times New Roman" w:hAnsi="Times New Roman" w:cs="Times New Roman"/>
          <w:sz w:val="24"/>
          <w:szCs w:val="24"/>
          <w:lang w:val="lt-LT"/>
        </w:rPr>
        <w:t xml:space="preserve">sistemiškos </w:t>
      </w:r>
      <w:r w:rsidRPr="000E4191">
        <w:rPr>
          <w:rFonts w:ascii="Times New Roman" w:hAnsi="Times New Roman" w:cs="Times New Roman"/>
          <w:sz w:val="24"/>
          <w:szCs w:val="24"/>
          <w:lang w:val="lt-LT"/>
        </w:rPr>
        <w:t xml:space="preserve">kultūrinės edukacijos politikos formavimo ir įgyvendinimo. Įgyvendintos jaunųjų menininkų rezidencijos, projektai, leidę jauniesiems kūrėjams tobulinti savo profesinę kvalifikaciją, </w:t>
      </w:r>
      <w:r w:rsidR="005C6B36">
        <w:rPr>
          <w:rFonts w:ascii="Times New Roman" w:hAnsi="Times New Roman" w:cs="Times New Roman"/>
          <w:sz w:val="24"/>
          <w:szCs w:val="24"/>
          <w:lang w:val="lt-LT"/>
        </w:rPr>
        <w:t xml:space="preserve">siekti </w:t>
      </w:r>
      <w:r w:rsidRPr="000E4191">
        <w:rPr>
          <w:rFonts w:ascii="Times New Roman" w:hAnsi="Times New Roman" w:cs="Times New Roman"/>
          <w:sz w:val="24"/>
          <w:szCs w:val="24"/>
          <w:lang w:val="lt-LT"/>
        </w:rPr>
        <w:t>karjer</w:t>
      </w:r>
      <w:r w:rsidR="005C6B36">
        <w:rPr>
          <w:rFonts w:ascii="Times New Roman" w:hAnsi="Times New Roman" w:cs="Times New Roman"/>
          <w:sz w:val="24"/>
          <w:szCs w:val="24"/>
          <w:lang w:val="lt-LT"/>
        </w:rPr>
        <w:t>os</w:t>
      </w:r>
      <w:r w:rsidRPr="000E4191">
        <w:rPr>
          <w:rFonts w:ascii="Times New Roman" w:hAnsi="Times New Roman" w:cs="Times New Roman"/>
          <w:sz w:val="24"/>
          <w:szCs w:val="24"/>
          <w:lang w:val="lt-LT"/>
        </w:rPr>
        <w:t>, o kūrybą padaryti matomą viešoj</w:t>
      </w:r>
      <w:r w:rsidR="005C6B36">
        <w:rPr>
          <w:rFonts w:ascii="Times New Roman" w:hAnsi="Times New Roman" w:cs="Times New Roman"/>
          <w:sz w:val="24"/>
          <w:szCs w:val="24"/>
          <w:lang w:val="lt-LT"/>
        </w:rPr>
        <w:t>oj</w:t>
      </w:r>
      <w:r w:rsidRPr="000E4191">
        <w:rPr>
          <w:rFonts w:ascii="Times New Roman" w:hAnsi="Times New Roman" w:cs="Times New Roman"/>
          <w:sz w:val="24"/>
          <w:szCs w:val="24"/>
          <w:lang w:val="lt-LT"/>
        </w:rPr>
        <w:t>e erdvėje.</w:t>
      </w:r>
    </w:p>
    <w:p w:rsidR="00D12C77"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Įgyvendinama </w:t>
      </w:r>
      <w:r w:rsidR="00A55D7F" w:rsidRPr="000E4191">
        <w:rPr>
          <w:rFonts w:ascii="Times New Roman" w:hAnsi="Times New Roman" w:cs="Times New Roman"/>
          <w:sz w:val="24"/>
          <w:szCs w:val="24"/>
          <w:lang w:val="lt-LT"/>
        </w:rPr>
        <w:t xml:space="preserve">Tautinių </w:t>
      </w:r>
      <w:r w:rsidRPr="000E4191">
        <w:rPr>
          <w:rFonts w:ascii="Times New Roman" w:hAnsi="Times New Roman" w:cs="Times New Roman"/>
          <w:sz w:val="24"/>
          <w:szCs w:val="24"/>
          <w:lang w:val="lt-LT"/>
        </w:rPr>
        <w:t>mažumų istorijos Lietuvoje re</w:t>
      </w:r>
      <w:r w:rsidR="00D12C77" w:rsidRPr="000E4191">
        <w:rPr>
          <w:rFonts w:ascii="Times New Roman" w:hAnsi="Times New Roman" w:cs="Times New Roman"/>
          <w:sz w:val="24"/>
          <w:szCs w:val="24"/>
          <w:lang w:val="lt-LT"/>
        </w:rPr>
        <w:t>prezentavimo koncepcija</w:t>
      </w:r>
      <w:r w:rsidR="005C6B36">
        <w:rPr>
          <w:rFonts w:ascii="Times New Roman" w:hAnsi="Times New Roman" w:cs="Times New Roman"/>
          <w:sz w:val="24"/>
          <w:szCs w:val="24"/>
          <w:lang w:val="lt-LT"/>
        </w:rPr>
        <w:t>, patvirtinta kultūros ministro.</w:t>
      </w:r>
    </w:p>
    <w:p w:rsidR="00F23E08" w:rsidRPr="000E4191" w:rsidRDefault="00BA415C" w:rsidP="000E4191">
      <w:pPr>
        <w:spacing w:before="240" w:line="276" w:lineRule="auto"/>
        <w:ind w:firstLine="709"/>
        <w:contextualSpacing/>
        <w:jc w:val="both"/>
        <w:rPr>
          <w:rFonts w:ascii="Times New Roman" w:hAnsi="Times New Roman" w:cs="Times New Roman"/>
          <w:b/>
          <w:sz w:val="24"/>
          <w:szCs w:val="24"/>
          <w:lang w:val="lt-LT"/>
        </w:rPr>
      </w:pPr>
      <w:r w:rsidRPr="000E4191">
        <w:rPr>
          <w:rFonts w:ascii="Times New Roman" w:hAnsi="Times New Roman" w:cs="Times New Roman"/>
          <w:sz w:val="24"/>
          <w:szCs w:val="24"/>
          <w:lang w:val="lt-LT"/>
        </w:rPr>
        <w:t xml:space="preserve">Siekdami </w:t>
      </w:r>
      <w:r w:rsidR="00F23E08" w:rsidRPr="000E4191">
        <w:rPr>
          <w:rFonts w:ascii="Times New Roman" w:hAnsi="Times New Roman" w:cs="Times New Roman"/>
          <w:sz w:val="24"/>
          <w:szCs w:val="24"/>
          <w:lang w:val="lt-LT"/>
        </w:rPr>
        <w:t xml:space="preserve">gerinti kultūros ir jos paslaugų kokybę, prieinamumą ir dalyvavimo </w:t>
      </w:r>
      <w:r w:rsidRPr="000E4191">
        <w:rPr>
          <w:rFonts w:ascii="Times New Roman" w:hAnsi="Times New Roman" w:cs="Times New Roman"/>
          <w:sz w:val="24"/>
          <w:szCs w:val="24"/>
          <w:lang w:val="lt-LT"/>
        </w:rPr>
        <w:t xml:space="preserve">kultūrinėje veikloje </w:t>
      </w:r>
      <w:r w:rsidR="00F23E08" w:rsidRPr="000E4191">
        <w:rPr>
          <w:rFonts w:ascii="Times New Roman" w:hAnsi="Times New Roman" w:cs="Times New Roman"/>
          <w:sz w:val="24"/>
          <w:szCs w:val="24"/>
          <w:lang w:val="lt-LT"/>
        </w:rPr>
        <w:t xml:space="preserve">sąlygas, </w:t>
      </w:r>
      <w:r w:rsidR="002C5E86" w:rsidRPr="000E4191">
        <w:rPr>
          <w:rFonts w:ascii="Times New Roman" w:hAnsi="Times New Roman" w:cs="Times New Roman"/>
          <w:sz w:val="24"/>
          <w:szCs w:val="24"/>
          <w:lang w:val="lt-LT"/>
        </w:rPr>
        <w:t xml:space="preserve">tęsime visuomenės pripažinimo sulaukusias priemones ir </w:t>
      </w:r>
      <w:r w:rsidR="00F23E08" w:rsidRPr="000E4191">
        <w:rPr>
          <w:rFonts w:ascii="Times New Roman" w:hAnsi="Times New Roman" w:cs="Times New Roman"/>
          <w:sz w:val="24"/>
          <w:szCs w:val="24"/>
          <w:lang w:val="lt-LT"/>
        </w:rPr>
        <w:t>sieksime:</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įtvirtinti kultūros vaidmenį valstybės politikoje;</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tobulinti kultūros politikos įgyvendinimą ir administravimą;</w:t>
      </w:r>
    </w:p>
    <w:p w:rsidR="00F23E08"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užtikrinti tvarų kultūros finansavimą;</w:t>
      </w:r>
    </w:p>
    <w:p w:rsidR="00A55D7F"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did</w:t>
      </w:r>
      <w:r w:rsidRPr="000E4191">
        <w:rPr>
          <w:rFonts w:ascii="Times New Roman" w:hAnsi="Times New Roman" w:cs="Times New Roman"/>
          <w:sz w:val="24"/>
          <w:szCs w:val="24"/>
          <w:lang w:val="lt-LT"/>
        </w:rPr>
        <w:t>i</w:t>
      </w:r>
      <w:r w:rsidR="00F23E08" w:rsidRPr="000E4191">
        <w:rPr>
          <w:rFonts w:ascii="Times New Roman" w:hAnsi="Times New Roman" w:cs="Times New Roman"/>
          <w:sz w:val="24"/>
          <w:szCs w:val="24"/>
          <w:lang w:val="lt-LT"/>
        </w:rPr>
        <w:t>nti kultūros darbuotojų darbo užmokestį iki VDU</w:t>
      </w:r>
      <w:r w:rsidR="00BA415C" w:rsidRPr="000E4191">
        <w:rPr>
          <w:rFonts w:ascii="Times New Roman" w:hAnsi="Times New Roman" w:cs="Times New Roman"/>
          <w:sz w:val="24"/>
          <w:szCs w:val="24"/>
          <w:lang w:val="lt-LT"/>
        </w:rPr>
        <w:t xml:space="preserve"> lygio</w:t>
      </w:r>
      <w:r w:rsidR="00F23E08" w:rsidRPr="000E4191">
        <w:rPr>
          <w:rFonts w:ascii="Times New Roman" w:hAnsi="Times New Roman" w:cs="Times New Roman"/>
          <w:sz w:val="24"/>
          <w:szCs w:val="24"/>
          <w:lang w:val="lt-LT"/>
        </w:rPr>
        <w:t>;</w:t>
      </w:r>
    </w:p>
    <w:p w:rsidR="0096028C" w:rsidRPr="000E4191" w:rsidRDefault="00BE014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BA415C" w:rsidRPr="000E4191">
        <w:rPr>
          <w:rFonts w:ascii="Times New Roman" w:hAnsi="Times New Roman" w:cs="Times New Roman"/>
          <w:sz w:val="24"/>
          <w:szCs w:val="24"/>
          <w:lang w:val="lt-LT"/>
        </w:rPr>
        <w:t xml:space="preserve">sukurti </w:t>
      </w:r>
      <w:r w:rsidR="00975D7C" w:rsidRPr="000E4191">
        <w:rPr>
          <w:rFonts w:ascii="Times New Roman" w:hAnsi="Times New Roman" w:cs="Times New Roman"/>
          <w:sz w:val="24"/>
          <w:szCs w:val="24"/>
          <w:lang w:val="lt-LT"/>
        </w:rPr>
        <w:t xml:space="preserve">bazinių pajamų </w:t>
      </w:r>
      <w:r w:rsidR="00BA415C" w:rsidRPr="000E4191">
        <w:rPr>
          <w:rFonts w:ascii="Times New Roman" w:hAnsi="Times New Roman" w:cs="Times New Roman"/>
          <w:sz w:val="24"/>
          <w:szCs w:val="24"/>
          <w:lang w:val="lt-LT"/>
        </w:rPr>
        <w:t xml:space="preserve">programą </w:t>
      </w:r>
      <w:r w:rsidR="00975D7C" w:rsidRPr="000E4191">
        <w:rPr>
          <w:rFonts w:ascii="Times New Roman" w:hAnsi="Times New Roman" w:cs="Times New Roman"/>
          <w:sz w:val="24"/>
          <w:szCs w:val="24"/>
          <w:lang w:val="lt-LT"/>
        </w:rPr>
        <w:t>kūrybiniams</w:t>
      </w:r>
      <w:r w:rsidR="0096028C" w:rsidRPr="000E4191">
        <w:rPr>
          <w:rFonts w:ascii="Times New Roman" w:hAnsi="Times New Roman" w:cs="Times New Roman"/>
          <w:sz w:val="24"/>
          <w:szCs w:val="24"/>
          <w:lang w:val="lt-LT"/>
        </w:rPr>
        <w:t xml:space="preserve"> darbuotojams</w:t>
      </w:r>
      <w:r w:rsidR="003425AD" w:rsidRPr="000E4191">
        <w:rPr>
          <w:rFonts w:ascii="Times New Roman" w:hAnsi="Times New Roman" w:cs="Times New Roman"/>
          <w:sz w:val="24"/>
          <w:szCs w:val="24"/>
          <w:lang w:val="lt-LT"/>
        </w:rPr>
        <w:t>.</w:t>
      </w:r>
    </w:p>
    <w:p w:rsidR="00A55D7F" w:rsidRPr="000E4191" w:rsidRDefault="00A55D7F" w:rsidP="000E4191">
      <w:pPr>
        <w:spacing w:before="240" w:line="276" w:lineRule="auto"/>
        <w:ind w:firstLine="709"/>
        <w:contextualSpacing/>
        <w:jc w:val="both"/>
        <w:rPr>
          <w:rFonts w:ascii="Times New Roman" w:hAnsi="Times New Roman" w:cs="Times New Roman"/>
          <w:sz w:val="24"/>
          <w:szCs w:val="24"/>
          <w:lang w:val="lt-LT"/>
        </w:rPr>
      </w:pPr>
    </w:p>
    <w:p w:rsidR="006521F6" w:rsidRPr="000E4191" w:rsidRDefault="006521F6" w:rsidP="00BA415C">
      <w:pPr>
        <w:spacing w:before="240" w:line="276" w:lineRule="auto"/>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GERA SVEIKATOS APSAUGA</w:t>
      </w:r>
    </w:p>
    <w:p w:rsidR="00F23E08"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Lietuvos Respublikos Konstitucijoje įtvirtinta fundamentali žmogaus teisė į sveikatą ir </w:t>
      </w:r>
      <w:r w:rsidR="00F36C51" w:rsidRPr="000E4191">
        <w:rPr>
          <w:rFonts w:ascii="Times New Roman" w:hAnsi="Times New Roman" w:cs="Times New Roman"/>
          <w:sz w:val="24"/>
          <w:szCs w:val="24"/>
          <w:lang w:val="lt-LT"/>
        </w:rPr>
        <w:t xml:space="preserve">jos veiksmingą priežiūrą. LSDDP </w:t>
      </w:r>
      <w:r w:rsidRPr="000E4191">
        <w:rPr>
          <w:rFonts w:ascii="Times New Roman" w:hAnsi="Times New Roman" w:cs="Times New Roman"/>
          <w:sz w:val="24"/>
          <w:szCs w:val="24"/>
          <w:lang w:val="lt-LT"/>
        </w:rPr>
        <w:t>siekia, kad šią pareigą va</w:t>
      </w:r>
      <w:r w:rsidR="00F36C51" w:rsidRPr="000E4191">
        <w:rPr>
          <w:rFonts w:ascii="Times New Roman" w:hAnsi="Times New Roman" w:cs="Times New Roman"/>
          <w:sz w:val="24"/>
          <w:szCs w:val="24"/>
          <w:lang w:val="lt-LT"/>
        </w:rPr>
        <w:t xml:space="preserve">lstybė </w:t>
      </w:r>
      <w:r w:rsidR="00A55D7F" w:rsidRPr="000E4191">
        <w:rPr>
          <w:rFonts w:ascii="Times New Roman" w:hAnsi="Times New Roman" w:cs="Times New Roman"/>
          <w:sz w:val="24"/>
          <w:szCs w:val="24"/>
          <w:lang w:val="lt-LT"/>
        </w:rPr>
        <w:t xml:space="preserve">ir </w:t>
      </w:r>
      <w:r w:rsidR="00F36C51" w:rsidRPr="000E4191">
        <w:rPr>
          <w:rFonts w:ascii="Times New Roman" w:hAnsi="Times New Roman" w:cs="Times New Roman"/>
          <w:sz w:val="24"/>
          <w:szCs w:val="24"/>
          <w:lang w:val="lt-LT"/>
        </w:rPr>
        <w:t>savivaldybės tinkamai</w:t>
      </w:r>
      <w:r w:rsidRPr="000E4191">
        <w:rPr>
          <w:rFonts w:ascii="Times New Roman" w:hAnsi="Times New Roman" w:cs="Times New Roman"/>
          <w:sz w:val="24"/>
          <w:szCs w:val="24"/>
          <w:lang w:val="lt-LT"/>
        </w:rPr>
        <w:t xml:space="preserve"> įgyvendintų. </w:t>
      </w:r>
    </w:p>
    <w:p w:rsidR="00FA4DA2" w:rsidRPr="000E4191" w:rsidRDefault="00F23E08"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Per pastaruosius ketveri</w:t>
      </w:r>
      <w:r w:rsidR="00B62119" w:rsidRPr="000E4191">
        <w:rPr>
          <w:rFonts w:ascii="Times New Roman" w:hAnsi="Times New Roman" w:cs="Times New Roman"/>
          <w:color w:val="000000" w:themeColor="text1"/>
          <w:sz w:val="24"/>
          <w:szCs w:val="24"/>
          <w:lang w:val="lt-LT"/>
        </w:rPr>
        <w:t>u</w:t>
      </w:r>
      <w:r w:rsidRPr="000E4191">
        <w:rPr>
          <w:rFonts w:ascii="Times New Roman" w:hAnsi="Times New Roman" w:cs="Times New Roman"/>
          <w:color w:val="000000" w:themeColor="text1"/>
          <w:sz w:val="24"/>
          <w:szCs w:val="24"/>
          <w:lang w:val="lt-LT"/>
        </w:rPr>
        <w:t>s metus buvo didinamas Lietuvos nacionalinės sveikatos apsaugos si</w:t>
      </w:r>
      <w:r w:rsidR="00850BDB" w:rsidRPr="000E4191">
        <w:rPr>
          <w:rFonts w:ascii="Times New Roman" w:hAnsi="Times New Roman" w:cs="Times New Roman"/>
          <w:color w:val="000000" w:themeColor="text1"/>
          <w:sz w:val="24"/>
          <w:szCs w:val="24"/>
          <w:lang w:val="lt-LT"/>
        </w:rPr>
        <w:t xml:space="preserve">stemos finansavimas, keliamas </w:t>
      </w:r>
      <w:r w:rsidRPr="000E4191">
        <w:rPr>
          <w:rFonts w:ascii="Times New Roman" w:hAnsi="Times New Roman" w:cs="Times New Roman"/>
          <w:color w:val="000000" w:themeColor="text1"/>
          <w:sz w:val="24"/>
          <w:szCs w:val="24"/>
          <w:lang w:val="lt-LT"/>
        </w:rPr>
        <w:t xml:space="preserve">asmens sveikatos priežiūros įstaigose dirbančių </w:t>
      </w:r>
      <w:r w:rsidR="001D1FB4" w:rsidRPr="000E4191">
        <w:rPr>
          <w:rFonts w:ascii="Times New Roman" w:hAnsi="Times New Roman" w:cs="Times New Roman"/>
          <w:color w:val="000000" w:themeColor="text1"/>
          <w:sz w:val="24"/>
          <w:szCs w:val="24"/>
          <w:lang w:val="lt-LT"/>
        </w:rPr>
        <w:t xml:space="preserve">gydytojų darbo užmokestis (2020 m. antrajame </w:t>
      </w:r>
      <w:r w:rsidRPr="000E4191">
        <w:rPr>
          <w:rFonts w:ascii="Times New Roman" w:hAnsi="Times New Roman" w:cs="Times New Roman"/>
          <w:color w:val="000000" w:themeColor="text1"/>
          <w:sz w:val="24"/>
          <w:szCs w:val="24"/>
          <w:lang w:val="lt-LT"/>
        </w:rPr>
        <w:t>pusmetyje vidutinis darbo užmokes</w:t>
      </w:r>
      <w:r w:rsidR="009E5047" w:rsidRPr="000E4191">
        <w:rPr>
          <w:rFonts w:ascii="Times New Roman" w:hAnsi="Times New Roman" w:cs="Times New Roman"/>
          <w:color w:val="000000" w:themeColor="text1"/>
          <w:sz w:val="24"/>
          <w:szCs w:val="24"/>
          <w:lang w:val="lt-LT"/>
        </w:rPr>
        <w:t xml:space="preserve">tis buvo ne mažesnis </w:t>
      </w:r>
      <w:r w:rsidR="00BE0145" w:rsidRPr="000E4191">
        <w:rPr>
          <w:rFonts w:ascii="Times New Roman" w:hAnsi="Times New Roman" w:cs="Times New Roman"/>
          <w:color w:val="000000" w:themeColor="text1"/>
          <w:sz w:val="24"/>
          <w:szCs w:val="24"/>
          <w:lang w:val="lt-LT"/>
        </w:rPr>
        <w:t xml:space="preserve">kaip </w:t>
      </w:r>
      <w:r w:rsidR="009E5047" w:rsidRPr="000E4191">
        <w:rPr>
          <w:rFonts w:ascii="Times New Roman" w:hAnsi="Times New Roman" w:cs="Times New Roman"/>
          <w:color w:val="000000" w:themeColor="text1"/>
          <w:sz w:val="24"/>
          <w:szCs w:val="24"/>
          <w:lang w:val="lt-LT"/>
        </w:rPr>
        <w:t>3 250 eurų</w:t>
      </w:r>
      <w:r w:rsidRPr="000E4191">
        <w:rPr>
          <w:rFonts w:ascii="Times New Roman" w:hAnsi="Times New Roman" w:cs="Times New Roman"/>
          <w:color w:val="000000" w:themeColor="text1"/>
          <w:sz w:val="24"/>
          <w:szCs w:val="24"/>
          <w:lang w:val="lt-LT"/>
        </w:rPr>
        <w:t xml:space="preserve">, slaugytojų – 1 625 eurai), siekiama, kad vienam gydytojui tektų 2 slaugytojai. </w:t>
      </w:r>
    </w:p>
    <w:p w:rsidR="00D12C77" w:rsidRPr="000E4191" w:rsidRDefault="00F23E08"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 xml:space="preserve">Kilus </w:t>
      </w:r>
      <w:r w:rsidR="00FA4DA2" w:rsidRPr="000E4191">
        <w:rPr>
          <w:rFonts w:ascii="Times New Roman" w:hAnsi="Times New Roman" w:cs="Times New Roman"/>
          <w:color w:val="000000" w:themeColor="text1"/>
          <w:sz w:val="24"/>
          <w:szCs w:val="24"/>
          <w:lang w:val="lt-LT"/>
        </w:rPr>
        <w:t xml:space="preserve">COVID-19 </w:t>
      </w:r>
      <w:r w:rsidRPr="000E4191">
        <w:rPr>
          <w:rFonts w:ascii="Times New Roman" w:hAnsi="Times New Roman" w:cs="Times New Roman"/>
          <w:color w:val="000000" w:themeColor="text1"/>
          <w:sz w:val="24"/>
          <w:szCs w:val="24"/>
          <w:lang w:val="lt-LT"/>
        </w:rPr>
        <w:t>pandemijai</w:t>
      </w:r>
      <w:r w:rsidR="00FA4DA2" w:rsidRPr="000E4191">
        <w:rPr>
          <w:rFonts w:ascii="Times New Roman" w:hAnsi="Times New Roman" w:cs="Times New Roman"/>
          <w:color w:val="000000" w:themeColor="text1"/>
          <w:sz w:val="24"/>
          <w:szCs w:val="24"/>
          <w:lang w:val="lt-LT"/>
        </w:rPr>
        <w:t>,</w:t>
      </w:r>
      <w:r w:rsidRPr="000E4191">
        <w:rPr>
          <w:rFonts w:ascii="Times New Roman" w:hAnsi="Times New Roman" w:cs="Times New Roman"/>
          <w:color w:val="000000" w:themeColor="text1"/>
          <w:sz w:val="24"/>
          <w:szCs w:val="24"/>
          <w:lang w:val="lt-LT"/>
        </w:rPr>
        <w:t xml:space="preserve"> netrūko finansinių lėšų medicinin</w:t>
      </w:r>
      <w:r w:rsidR="00FA4DA2" w:rsidRPr="000E4191">
        <w:rPr>
          <w:rFonts w:ascii="Times New Roman" w:hAnsi="Times New Roman" w:cs="Times New Roman"/>
          <w:color w:val="000000" w:themeColor="text1"/>
          <w:sz w:val="24"/>
          <w:szCs w:val="24"/>
          <w:lang w:val="lt-LT"/>
        </w:rPr>
        <w:t>ei įrangai</w:t>
      </w:r>
      <w:r w:rsidRPr="000E4191">
        <w:rPr>
          <w:rFonts w:ascii="Times New Roman" w:hAnsi="Times New Roman" w:cs="Times New Roman"/>
          <w:color w:val="000000" w:themeColor="text1"/>
          <w:sz w:val="24"/>
          <w:szCs w:val="24"/>
          <w:lang w:val="lt-LT"/>
        </w:rPr>
        <w:t xml:space="preserve"> </w:t>
      </w:r>
      <w:r w:rsidR="00FA4DA2" w:rsidRPr="000E4191">
        <w:rPr>
          <w:rFonts w:ascii="Times New Roman" w:hAnsi="Times New Roman" w:cs="Times New Roman"/>
          <w:color w:val="000000" w:themeColor="text1"/>
          <w:sz w:val="24"/>
          <w:szCs w:val="24"/>
          <w:lang w:val="lt-LT"/>
        </w:rPr>
        <w:t xml:space="preserve">ir </w:t>
      </w:r>
      <w:r w:rsidRPr="000E4191">
        <w:rPr>
          <w:rFonts w:ascii="Times New Roman" w:hAnsi="Times New Roman" w:cs="Times New Roman"/>
          <w:color w:val="000000" w:themeColor="text1"/>
          <w:sz w:val="24"/>
          <w:szCs w:val="24"/>
          <w:lang w:val="lt-LT"/>
        </w:rPr>
        <w:t>apsaugos priemon</w:t>
      </w:r>
      <w:r w:rsidR="00FA4DA2" w:rsidRPr="000E4191">
        <w:rPr>
          <w:rFonts w:ascii="Times New Roman" w:hAnsi="Times New Roman" w:cs="Times New Roman"/>
          <w:color w:val="000000" w:themeColor="text1"/>
          <w:sz w:val="24"/>
          <w:szCs w:val="24"/>
          <w:lang w:val="lt-LT"/>
        </w:rPr>
        <w:t>ėm</w:t>
      </w:r>
      <w:r w:rsidRPr="000E4191">
        <w:rPr>
          <w:rFonts w:ascii="Times New Roman" w:hAnsi="Times New Roman" w:cs="Times New Roman"/>
          <w:color w:val="000000" w:themeColor="text1"/>
          <w:sz w:val="24"/>
          <w:szCs w:val="24"/>
          <w:lang w:val="lt-LT"/>
        </w:rPr>
        <w:t>s</w:t>
      </w:r>
      <w:r w:rsidR="00FA4DA2" w:rsidRPr="000E4191">
        <w:rPr>
          <w:rFonts w:ascii="Times New Roman" w:hAnsi="Times New Roman" w:cs="Times New Roman"/>
          <w:color w:val="000000" w:themeColor="text1"/>
          <w:sz w:val="24"/>
          <w:szCs w:val="24"/>
          <w:lang w:val="lt-LT"/>
        </w:rPr>
        <w:t xml:space="preserve"> įsigyti</w:t>
      </w:r>
      <w:r w:rsidRPr="000E4191">
        <w:rPr>
          <w:rFonts w:ascii="Times New Roman" w:hAnsi="Times New Roman" w:cs="Times New Roman"/>
          <w:color w:val="000000" w:themeColor="text1"/>
          <w:sz w:val="24"/>
          <w:szCs w:val="24"/>
          <w:lang w:val="lt-LT"/>
        </w:rPr>
        <w:t xml:space="preserve">, mokami </w:t>
      </w:r>
      <w:r w:rsidR="00FA4DA2" w:rsidRPr="000E4191">
        <w:rPr>
          <w:rFonts w:ascii="Times New Roman" w:hAnsi="Times New Roman" w:cs="Times New Roman"/>
          <w:color w:val="000000" w:themeColor="text1"/>
          <w:sz w:val="24"/>
          <w:szCs w:val="24"/>
          <w:lang w:val="lt-LT"/>
        </w:rPr>
        <w:t xml:space="preserve">atlyginimų </w:t>
      </w:r>
      <w:r w:rsidRPr="000E4191">
        <w:rPr>
          <w:rFonts w:ascii="Times New Roman" w:hAnsi="Times New Roman" w:cs="Times New Roman"/>
          <w:color w:val="000000" w:themeColor="text1"/>
          <w:sz w:val="24"/>
          <w:szCs w:val="24"/>
          <w:lang w:val="lt-LT"/>
        </w:rPr>
        <w:t>priedai sveikatos apsaugos darbuoto</w:t>
      </w:r>
      <w:r w:rsidR="00E54B10" w:rsidRPr="000E4191">
        <w:rPr>
          <w:rFonts w:ascii="Times New Roman" w:hAnsi="Times New Roman" w:cs="Times New Roman"/>
          <w:color w:val="000000" w:themeColor="text1"/>
          <w:sz w:val="24"/>
          <w:szCs w:val="24"/>
          <w:lang w:val="lt-LT"/>
        </w:rPr>
        <w:t>jams, dirbantiems su CO</w:t>
      </w:r>
      <w:r w:rsidR="00D12C77" w:rsidRPr="000E4191">
        <w:rPr>
          <w:rFonts w:ascii="Times New Roman" w:hAnsi="Times New Roman" w:cs="Times New Roman"/>
          <w:color w:val="000000" w:themeColor="text1"/>
          <w:sz w:val="24"/>
          <w:szCs w:val="24"/>
          <w:lang w:val="lt-LT"/>
        </w:rPr>
        <w:t>VID-19</w:t>
      </w:r>
      <w:r w:rsidR="007573FD" w:rsidRPr="000E4191">
        <w:rPr>
          <w:rFonts w:ascii="Times New Roman" w:hAnsi="Times New Roman" w:cs="Times New Roman"/>
          <w:color w:val="000000" w:themeColor="text1"/>
          <w:sz w:val="24"/>
          <w:szCs w:val="24"/>
          <w:lang w:val="lt-LT"/>
        </w:rPr>
        <w:t>.</w:t>
      </w:r>
    </w:p>
    <w:p w:rsidR="005C7292" w:rsidRPr="000E4191" w:rsidRDefault="00850BDB"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sz w:val="24"/>
          <w:szCs w:val="24"/>
          <w:lang w:val="lt-LT"/>
        </w:rPr>
        <w:t>Siekdami</w:t>
      </w:r>
      <w:r w:rsidR="00F23E08"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užtikrinti visi</w:t>
      </w:r>
      <w:r w:rsidR="00F23E08" w:rsidRPr="000E4191">
        <w:rPr>
          <w:rFonts w:ascii="Times New Roman" w:hAnsi="Times New Roman" w:cs="Times New Roman"/>
          <w:sz w:val="24"/>
          <w:szCs w:val="24"/>
          <w:lang w:val="lt-LT"/>
        </w:rPr>
        <w:t>ems Lietuvos gyventojams gal</w:t>
      </w:r>
      <w:r w:rsidR="005C7292" w:rsidRPr="000E4191">
        <w:rPr>
          <w:rFonts w:ascii="Times New Roman" w:hAnsi="Times New Roman" w:cs="Times New Roman"/>
          <w:sz w:val="24"/>
          <w:szCs w:val="24"/>
          <w:lang w:val="lt-LT"/>
        </w:rPr>
        <w:t xml:space="preserve">imybę laiku gauti kokybiškas ir </w:t>
      </w:r>
      <w:r w:rsidR="00F23E08" w:rsidRPr="000E4191">
        <w:rPr>
          <w:rFonts w:ascii="Times New Roman" w:hAnsi="Times New Roman" w:cs="Times New Roman"/>
          <w:sz w:val="24"/>
          <w:szCs w:val="24"/>
          <w:lang w:val="lt-LT"/>
        </w:rPr>
        <w:t>veiksmingas skubios medicinos pagalbos paslauga</w:t>
      </w:r>
      <w:r w:rsidR="005C7292" w:rsidRPr="000E4191">
        <w:rPr>
          <w:rFonts w:ascii="Times New Roman" w:hAnsi="Times New Roman" w:cs="Times New Roman"/>
          <w:sz w:val="24"/>
          <w:szCs w:val="24"/>
          <w:lang w:val="lt-LT"/>
        </w:rPr>
        <w:t>s, mažinant atskirtį tarp miestų ir regionų</w:t>
      </w:r>
      <w:r w:rsidRPr="000E4191">
        <w:rPr>
          <w:rFonts w:ascii="Times New Roman" w:hAnsi="Times New Roman" w:cs="Times New Roman"/>
          <w:sz w:val="24"/>
          <w:szCs w:val="24"/>
          <w:lang w:val="lt-LT"/>
        </w:rPr>
        <w:t xml:space="preserve">, LSDDP </w:t>
      </w:r>
      <w:r w:rsidR="00F23E08" w:rsidRPr="000E4191">
        <w:rPr>
          <w:rFonts w:ascii="Times New Roman" w:hAnsi="Times New Roman" w:cs="Times New Roman"/>
          <w:sz w:val="24"/>
          <w:szCs w:val="24"/>
          <w:lang w:val="lt-LT"/>
        </w:rPr>
        <w:t xml:space="preserve">nepalaikė koalicijos partnerių </w:t>
      </w:r>
      <w:r w:rsidR="00FA4DA2" w:rsidRPr="000E4191">
        <w:rPr>
          <w:rFonts w:ascii="Times New Roman" w:hAnsi="Times New Roman" w:cs="Times New Roman"/>
          <w:sz w:val="24"/>
          <w:szCs w:val="24"/>
          <w:lang w:val="lt-LT"/>
        </w:rPr>
        <w:t xml:space="preserve">siūlomos </w:t>
      </w:r>
      <w:r w:rsidR="00F23E08" w:rsidRPr="000E4191">
        <w:rPr>
          <w:rFonts w:ascii="Times New Roman" w:hAnsi="Times New Roman" w:cs="Times New Roman"/>
          <w:sz w:val="24"/>
          <w:szCs w:val="24"/>
          <w:lang w:val="lt-LT"/>
        </w:rPr>
        <w:t>sveikatos įstaigų reform</w:t>
      </w:r>
      <w:r w:rsidR="00FA4DA2" w:rsidRPr="000E4191">
        <w:rPr>
          <w:rFonts w:ascii="Times New Roman" w:hAnsi="Times New Roman" w:cs="Times New Roman"/>
          <w:sz w:val="24"/>
          <w:szCs w:val="24"/>
          <w:lang w:val="lt-LT"/>
        </w:rPr>
        <w:t>os</w:t>
      </w:r>
      <w:r w:rsidR="00F23E08" w:rsidRPr="000E4191">
        <w:rPr>
          <w:rFonts w:ascii="Times New Roman" w:hAnsi="Times New Roman" w:cs="Times New Roman"/>
          <w:sz w:val="24"/>
          <w:szCs w:val="24"/>
          <w:lang w:val="lt-LT"/>
        </w:rPr>
        <w:t>, kuri būtų bloginusi sveikatos</w:t>
      </w:r>
      <w:r w:rsidR="005C7292" w:rsidRPr="000E4191">
        <w:rPr>
          <w:rFonts w:ascii="Times New Roman" w:hAnsi="Times New Roman" w:cs="Times New Roman"/>
          <w:sz w:val="24"/>
          <w:szCs w:val="24"/>
          <w:lang w:val="lt-LT"/>
        </w:rPr>
        <w:t xml:space="preserve"> paslaugų prieinamumą kaimiškuose rajonuose</w:t>
      </w:r>
      <w:r w:rsidR="00F23E08" w:rsidRPr="000E4191">
        <w:rPr>
          <w:rFonts w:ascii="Times New Roman" w:hAnsi="Times New Roman" w:cs="Times New Roman"/>
          <w:sz w:val="24"/>
          <w:szCs w:val="24"/>
          <w:lang w:val="lt-LT"/>
        </w:rPr>
        <w:t xml:space="preserve">. </w:t>
      </w:r>
      <w:r w:rsidR="005C7292" w:rsidRPr="000E4191">
        <w:rPr>
          <w:rFonts w:ascii="Times New Roman" w:hAnsi="Times New Roman" w:cs="Times New Roman"/>
          <w:sz w:val="24"/>
          <w:szCs w:val="24"/>
          <w:lang w:val="lt-LT"/>
        </w:rPr>
        <w:t>Esame įsitikinę</w:t>
      </w:r>
      <w:r w:rsidR="00DF5FBB" w:rsidRPr="000E4191">
        <w:rPr>
          <w:rFonts w:ascii="Times New Roman" w:hAnsi="Times New Roman" w:cs="Times New Roman"/>
          <w:sz w:val="24"/>
          <w:szCs w:val="24"/>
          <w:lang w:val="lt-LT"/>
        </w:rPr>
        <w:t xml:space="preserve">, kad virusinė pandemija pakeis </w:t>
      </w:r>
      <w:r w:rsidR="00DF5FBB" w:rsidRPr="000E4191">
        <w:rPr>
          <w:rFonts w:ascii="Times New Roman" w:hAnsi="Times New Roman" w:cs="Times New Roman"/>
          <w:sz w:val="24"/>
          <w:szCs w:val="24"/>
          <w:lang w:val="lt-LT"/>
        </w:rPr>
        <w:lastRenderedPageBreak/>
        <w:t>požiūrį</w:t>
      </w:r>
      <w:r w:rsidR="00F23E08" w:rsidRPr="000E4191">
        <w:rPr>
          <w:rFonts w:ascii="Times New Roman" w:hAnsi="Times New Roman" w:cs="Times New Roman"/>
          <w:sz w:val="24"/>
          <w:szCs w:val="24"/>
          <w:lang w:val="lt-LT"/>
        </w:rPr>
        <w:t xml:space="preserve"> į per didelę gydymo įstaigų centralizaciją.</w:t>
      </w:r>
      <w:r w:rsidR="005C7292" w:rsidRPr="000E4191">
        <w:rPr>
          <w:rFonts w:ascii="Times New Roman" w:hAnsi="Times New Roman" w:cs="Times New Roman"/>
          <w:sz w:val="24"/>
          <w:szCs w:val="24"/>
          <w:lang w:val="lt-LT"/>
        </w:rPr>
        <w:t xml:space="preserve"> </w:t>
      </w:r>
      <w:r w:rsidR="00FA4DA2" w:rsidRPr="000E4191">
        <w:rPr>
          <w:rFonts w:ascii="Times New Roman" w:hAnsi="Times New Roman" w:cs="Times New Roman"/>
          <w:sz w:val="24"/>
          <w:szCs w:val="24"/>
          <w:lang w:val="lt-LT"/>
        </w:rPr>
        <w:t>Gerokai</w:t>
      </w:r>
      <w:r w:rsidR="005C7292" w:rsidRPr="000E4191">
        <w:rPr>
          <w:rFonts w:ascii="Times New Roman" w:hAnsi="Times New Roman" w:cs="Times New Roman"/>
          <w:sz w:val="24"/>
          <w:szCs w:val="24"/>
          <w:lang w:val="lt-LT"/>
        </w:rPr>
        <w:t xml:space="preserve"> </w:t>
      </w:r>
      <w:r w:rsidR="00FA4DA2" w:rsidRPr="000E4191">
        <w:rPr>
          <w:rFonts w:ascii="Times New Roman" w:hAnsi="Times New Roman" w:cs="Times New Roman"/>
          <w:sz w:val="24"/>
          <w:szCs w:val="24"/>
          <w:lang w:val="lt-LT"/>
        </w:rPr>
        <w:t xml:space="preserve">svarbesnė </w:t>
      </w:r>
      <w:r w:rsidR="005C7292" w:rsidRPr="000E4191">
        <w:rPr>
          <w:rFonts w:ascii="Times New Roman" w:hAnsi="Times New Roman" w:cs="Times New Roman"/>
          <w:sz w:val="24"/>
          <w:szCs w:val="24"/>
          <w:lang w:val="lt-LT"/>
        </w:rPr>
        <w:t xml:space="preserve">yra sveikatos apsaugos sistemos įstaigų ir tarnybų veiklos </w:t>
      </w:r>
      <w:r w:rsidR="00FA4DA2" w:rsidRPr="000E4191">
        <w:rPr>
          <w:rFonts w:ascii="Times New Roman" w:hAnsi="Times New Roman" w:cs="Times New Roman"/>
          <w:sz w:val="24"/>
          <w:szCs w:val="24"/>
          <w:lang w:val="lt-LT"/>
        </w:rPr>
        <w:t xml:space="preserve">koordinavimas </w:t>
      </w:r>
      <w:r w:rsidR="005C7292" w:rsidRPr="000E4191">
        <w:rPr>
          <w:rFonts w:ascii="Times New Roman" w:hAnsi="Times New Roman" w:cs="Times New Roman"/>
          <w:sz w:val="24"/>
          <w:szCs w:val="24"/>
          <w:lang w:val="lt-LT"/>
        </w:rPr>
        <w:t>ir sąveika.</w:t>
      </w:r>
    </w:p>
    <w:p w:rsidR="00F23E08" w:rsidRPr="000E4191" w:rsidRDefault="00F23E08"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Per koalicinės vyriausybės valdymo metus buvo įgyvendintas skubios pagalbos organizavimo principas – esant nežymiems sveikatos sutrikimams, skubioji medicinos pagalba teikiama arti gyvenamosios vieto</w:t>
      </w:r>
      <w:r w:rsidR="002C5E86" w:rsidRPr="000E4191">
        <w:rPr>
          <w:rFonts w:ascii="Times New Roman" w:hAnsi="Times New Roman" w:cs="Times New Roman"/>
          <w:color w:val="000000" w:themeColor="text1"/>
          <w:sz w:val="24"/>
          <w:szCs w:val="24"/>
          <w:lang w:val="lt-LT"/>
        </w:rPr>
        <w:t>s, sudėtingais atvejais – daugia</w:t>
      </w:r>
      <w:r w:rsidRPr="000E4191">
        <w:rPr>
          <w:rFonts w:ascii="Times New Roman" w:hAnsi="Times New Roman" w:cs="Times New Roman"/>
          <w:color w:val="000000" w:themeColor="text1"/>
          <w:sz w:val="24"/>
          <w:szCs w:val="24"/>
          <w:lang w:val="lt-LT"/>
        </w:rPr>
        <w:t>profilinių ligoni</w:t>
      </w:r>
      <w:r w:rsidR="007D71E0" w:rsidRPr="000E4191">
        <w:rPr>
          <w:rFonts w:ascii="Times New Roman" w:hAnsi="Times New Roman" w:cs="Times New Roman"/>
          <w:color w:val="000000" w:themeColor="text1"/>
          <w:sz w:val="24"/>
          <w:szCs w:val="24"/>
          <w:lang w:val="lt-LT"/>
        </w:rPr>
        <w:t xml:space="preserve">nių skubios medicinos pagalbos </w:t>
      </w:r>
      <w:r w:rsidRPr="000E4191">
        <w:rPr>
          <w:rFonts w:ascii="Times New Roman" w:hAnsi="Times New Roman" w:cs="Times New Roman"/>
          <w:color w:val="000000" w:themeColor="text1"/>
          <w:sz w:val="24"/>
          <w:szCs w:val="24"/>
          <w:lang w:val="lt-LT"/>
        </w:rPr>
        <w:t xml:space="preserve">skyriuose. Pakeista vaistų kompensavimo politika, leidusi racionaliau naudoti Privalomojo sveikatos draudimo fondo lėšas. Nuo 2020 m. liepos 1 d. </w:t>
      </w:r>
      <w:r w:rsidR="00962490" w:rsidRPr="000E4191">
        <w:rPr>
          <w:rFonts w:ascii="Times New Roman" w:hAnsi="Times New Roman" w:cs="Times New Roman"/>
          <w:color w:val="000000" w:themeColor="text1"/>
          <w:sz w:val="24"/>
          <w:szCs w:val="24"/>
          <w:lang w:val="lt-LT"/>
        </w:rPr>
        <w:t xml:space="preserve">vyresni kaip 75 metų asmenys, gaunantys mažas pajamas ar turintys negalią, </w:t>
      </w:r>
      <w:r w:rsidRPr="000E4191">
        <w:rPr>
          <w:rFonts w:ascii="Times New Roman" w:hAnsi="Times New Roman" w:cs="Times New Roman"/>
          <w:color w:val="000000" w:themeColor="text1"/>
          <w:sz w:val="24"/>
          <w:szCs w:val="24"/>
          <w:lang w:val="lt-LT"/>
        </w:rPr>
        <w:t>kompensuojamus vaistus ir kompensuojamas medicinos pagalbos priemones gaus</w:t>
      </w:r>
      <w:r w:rsidR="00962490" w:rsidRPr="000E4191">
        <w:rPr>
          <w:rFonts w:ascii="Times New Roman" w:hAnsi="Times New Roman" w:cs="Times New Roman"/>
          <w:color w:val="000000" w:themeColor="text1"/>
          <w:sz w:val="24"/>
          <w:szCs w:val="24"/>
          <w:lang w:val="lt-LT"/>
        </w:rPr>
        <w:t xml:space="preserve"> nemokamai, nemokėdami priemokų</w:t>
      </w:r>
      <w:r w:rsidR="009170FB" w:rsidRPr="000E4191">
        <w:rPr>
          <w:rFonts w:ascii="Times New Roman" w:hAnsi="Times New Roman" w:cs="Times New Roman"/>
          <w:color w:val="000000" w:themeColor="text1"/>
          <w:sz w:val="24"/>
          <w:szCs w:val="24"/>
          <w:lang w:val="lt-LT"/>
        </w:rPr>
        <w:t>. Į</w:t>
      </w:r>
      <w:r w:rsidRPr="000E4191">
        <w:rPr>
          <w:rFonts w:ascii="Times New Roman" w:hAnsi="Times New Roman" w:cs="Times New Roman"/>
          <w:color w:val="000000" w:themeColor="text1"/>
          <w:sz w:val="24"/>
          <w:szCs w:val="24"/>
          <w:lang w:val="lt-LT"/>
        </w:rPr>
        <w:t>gyvendinama slaugos paslaugų plėtra, kad kiekvienas pacientas gautų kokybiškas ilgalaikės slaugos paslaugas jų prire</w:t>
      </w:r>
      <w:r w:rsidR="00513802" w:rsidRPr="000E4191">
        <w:rPr>
          <w:rFonts w:ascii="Times New Roman" w:hAnsi="Times New Roman" w:cs="Times New Roman"/>
          <w:color w:val="000000" w:themeColor="text1"/>
          <w:sz w:val="24"/>
          <w:szCs w:val="24"/>
          <w:lang w:val="lt-LT"/>
        </w:rPr>
        <w:t>ikus</w:t>
      </w:r>
      <w:r w:rsidR="00850BDB" w:rsidRPr="000E4191">
        <w:rPr>
          <w:rFonts w:ascii="Times New Roman" w:hAnsi="Times New Roman" w:cs="Times New Roman"/>
          <w:color w:val="000000" w:themeColor="text1"/>
          <w:sz w:val="24"/>
          <w:szCs w:val="24"/>
          <w:lang w:val="lt-LT"/>
        </w:rPr>
        <w:t xml:space="preserve">. Tai </w:t>
      </w:r>
      <w:r w:rsidR="00513802" w:rsidRPr="000E4191">
        <w:rPr>
          <w:rFonts w:ascii="Times New Roman" w:hAnsi="Times New Roman" w:cs="Times New Roman"/>
          <w:color w:val="000000" w:themeColor="text1"/>
          <w:sz w:val="24"/>
          <w:szCs w:val="24"/>
          <w:lang w:val="lt-LT"/>
        </w:rPr>
        <w:t>artimųjų s</w:t>
      </w:r>
      <w:r w:rsidRPr="000E4191">
        <w:rPr>
          <w:rFonts w:ascii="Times New Roman" w:hAnsi="Times New Roman" w:cs="Times New Roman"/>
          <w:color w:val="000000" w:themeColor="text1"/>
          <w:sz w:val="24"/>
          <w:szCs w:val="24"/>
          <w:lang w:val="lt-LT"/>
        </w:rPr>
        <w:t>l</w:t>
      </w:r>
      <w:r w:rsidR="00513802" w:rsidRPr="000E4191">
        <w:rPr>
          <w:rFonts w:ascii="Times New Roman" w:hAnsi="Times New Roman" w:cs="Times New Roman"/>
          <w:color w:val="000000" w:themeColor="text1"/>
          <w:sz w:val="24"/>
          <w:szCs w:val="24"/>
          <w:lang w:val="lt-LT"/>
        </w:rPr>
        <w:t>a</w:t>
      </w:r>
      <w:r w:rsidR="00850BDB" w:rsidRPr="000E4191">
        <w:rPr>
          <w:rFonts w:ascii="Times New Roman" w:hAnsi="Times New Roman" w:cs="Times New Roman"/>
          <w:color w:val="000000" w:themeColor="text1"/>
          <w:sz w:val="24"/>
          <w:szCs w:val="24"/>
          <w:lang w:val="lt-LT"/>
        </w:rPr>
        <w:t>ugos poreikio mažinimas</w:t>
      </w:r>
      <w:r w:rsidRPr="000E4191">
        <w:rPr>
          <w:rFonts w:ascii="Times New Roman" w:hAnsi="Times New Roman" w:cs="Times New Roman"/>
          <w:color w:val="000000" w:themeColor="text1"/>
          <w:sz w:val="24"/>
          <w:szCs w:val="24"/>
          <w:lang w:val="lt-LT"/>
        </w:rPr>
        <w:t>, kad jie galėtų skirti laiko darbui ir kito</w:t>
      </w:r>
      <w:r w:rsidR="00850BDB" w:rsidRPr="000E4191">
        <w:rPr>
          <w:rFonts w:ascii="Times New Roman" w:hAnsi="Times New Roman" w:cs="Times New Roman"/>
          <w:color w:val="000000" w:themeColor="text1"/>
          <w:sz w:val="24"/>
          <w:szCs w:val="24"/>
          <w:lang w:val="lt-LT"/>
        </w:rPr>
        <w:t>ms šeimos bei visuomenės labui</w:t>
      </w:r>
      <w:r w:rsidRPr="000E4191">
        <w:rPr>
          <w:rFonts w:ascii="Times New Roman" w:hAnsi="Times New Roman" w:cs="Times New Roman"/>
          <w:color w:val="000000" w:themeColor="text1"/>
          <w:sz w:val="24"/>
          <w:szCs w:val="24"/>
          <w:lang w:val="lt-LT"/>
        </w:rPr>
        <w:t xml:space="preserve"> reikalingoms veikloms. Parengta naujų integruotų ilgalaikės socialinės globos ir slaugos paslaugų koncepcija</w:t>
      </w:r>
      <w:r w:rsidR="00640F6A" w:rsidRPr="000E4191">
        <w:rPr>
          <w:rFonts w:ascii="Times New Roman" w:hAnsi="Times New Roman" w:cs="Times New Roman"/>
          <w:color w:val="000000" w:themeColor="text1"/>
          <w:sz w:val="24"/>
          <w:szCs w:val="24"/>
          <w:lang w:val="lt-LT"/>
        </w:rPr>
        <w:t>, suteikiant</w:t>
      </w:r>
      <w:r w:rsidRPr="000E4191">
        <w:rPr>
          <w:rFonts w:ascii="Times New Roman" w:hAnsi="Times New Roman" w:cs="Times New Roman"/>
          <w:color w:val="000000" w:themeColor="text1"/>
          <w:sz w:val="24"/>
          <w:szCs w:val="24"/>
          <w:lang w:val="lt-LT"/>
        </w:rPr>
        <w:t xml:space="preserve"> būtinas globos ir slaugos paslaugas greičiau bei </w:t>
      </w:r>
      <w:r w:rsidR="00513802" w:rsidRPr="000E4191">
        <w:rPr>
          <w:rFonts w:ascii="Times New Roman" w:hAnsi="Times New Roman" w:cs="Times New Roman"/>
          <w:color w:val="000000" w:themeColor="text1"/>
          <w:sz w:val="24"/>
          <w:szCs w:val="24"/>
          <w:lang w:val="lt-LT"/>
        </w:rPr>
        <w:t>paprastesne tvarka per vieną tei</w:t>
      </w:r>
      <w:r w:rsidRPr="000E4191">
        <w:rPr>
          <w:rFonts w:ascii="Times New Roman" w:hAnsi="Times New Roman" w:cs="Times New Roman"/>
          <w:color w:val="000000" w:themeColor="text1"/>
          <w:sz w:val="24"/>
          <w:szCs w:val="24"/>
          <w:lang w:val="lt-LT"/>
        </w:rPr>
        <w:t>kėją.</w:t>
      </w:r>
    </w:p>
    <w:p w:rsidR="003425AD" w:rsidRPr="000E4191" w:rsidRDefault="009170FB"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color w:val="000000" w:themeColor="text1"/>
          <w:sz w:val="24"/>
          <w:szCs w:val="24"/>
          <w:lang w:val="lt-LT"/>
        </w:rPr>
        <w:t xml:space="preserve">Įgyvendinant </w:t>
      </w:r>
      <w:r w:rsidR="00F23E08" w:rsidRPr="000E4191">
        <w:rPr>
          <w:rFonts w:ascii="Times New Roman" w:hAnsi="Times New Roman" w:cs="Times New Roman"/>
          <w:color w:val="000000" w:themeColor="text1"/>
          <w:sz w:val="24"/>
          <w:szCs w:val="24"/>
          <w:lang w:val="lt-LT"/>
        </w:rPr>
        <w:t>sveikatos politik</w:t>
      </w:r>
      <w:r w:rsidRPr="000E4191">
        <w:rPr>
          <w:rFonts w:ascii="Times New Roman" w:hAnsi="Times New Roman" w:cs="Times New Roman"/>
          <w:color w:val="000000" w:themeColor="text1"/>
          <w:sz w:val="24"/>
          <w:szCs w:val="24"/>
          <w:lang w:val="lt-LT"/>
        </w:rPr>
        <w:t>ą,</w:t>
      </w:r>
      <w:r w:rsidR="00F23E08" w:rsidRPr="000E4191">
        <w:rPr>
          <w:rFonts w:ascii="Times New Roman" w:hAnsi="Times New Roman" w:cs="Times New Roman"/>
          <w:color w:val="000000" w:themeColor="text1"/>
          <w:sz w:val="24"/>
          <w:szCs w:val="24"/>
          <w:lang w:val="lt-LT"/>
        </w:rPr>
        <w:t xml:space="preserve"> išryškėjo Sveikatos tausojimo ir stiprinimo politikos gairių </w:t>
      </w:r>
      <w:r w:rsidRPr="000E4191">
        <w:rPr>
          <w:rFonts w:ascii="Times New Roman" w:hAnsi="Times New Roman" w:cs="Times New Roman"/>
          <w:color w:val="000000" w:themeColor="text1"/>
          <w:sz w:val="24"/>
          <w:szCs w:val="24"/>
          <w:lang w:val="lt-LT"/>
        </w:rPr>
        <w:t xml:space="preserve">įgyvendinimo principai </w:t>
      </w:r>
      <w:r w:rsidR="00F23E08" w:rsidRPr="000E4191">
        <w:rPr>
          <w:rFonts w:ascii="Times New Roman" w:hAnsi="Times New Roman" w:cs="Times New Roman"/>
          <w:color w:val="000000" w:themeColor="text1"/>
          <w:sz w:val="24"/>
          <w:szCs w:val="24"/>
          <w:lang w:val="lt-LT"/>
        </w:rPr>
        <w:t>– sveika, subalansuota mityba, fizinio aktyvumo skatinimas, psichikos sveikatos ir psichologinės gerovės stiprinimas, saugios, ekologiškos aplinkos kūrimas ir palaikymas, mokslinės ir švietėjiškos veiklos plėtojimas, dėmesys tvariam sveikatos sistemos finansavimui bei efektyviam sveikatos stiprinimo sistemos koordinavimui</w:t>
      </w:r>
      <w:r w:rsidR="00513802" w:rsidRPr="000E4191">
        <w:rPr>
          <w:rFonts w:ascii="Times New Roman" w:hAnsi="Times New Roman" w:cs="Times New Roman"/>
          <w:color w:val="000000" w:themeColor="text1"/>
          <w:sz w:val="24"/>
          <w:szCs w:val="24"/>
          <w:lang w:val="lt-LT"/>
        </w:rPr>
        <w:t>.</w:t>
      </w:r>
      <w:r w:rsidR="001D1FB4" w:rsidRPr="000E4191">
        <w:rPr>
          <w:rFonts w:ascii="Times New Roman" w:hAnsi="Times New Roman" w:cs="Times New Roman"/>
          <w:color w:val="000000" w:themeColor="text1"/>
          <w:sz w:val="24"/>
          <w:szCs w:val="24"/>
          <w:lang w:val="lt-LT"/>
        </w:rPr>
        <w:t xml:space="preserve"> Visa tai turi</w:t>
      </w:r>
      <w:r w:rsidR="003425AD" w:rsidRPr="000E4191">
        <w:rPr>
          <w:rFonts w:ascii="Times New Roman" w:hAnsi="Times New Roman" w:cs="Times New Roman"/>
          <w:color w:val="000000" w:themeColor="text1"/>
          <w:sz w:val="24"/>
          <w:szCs w:val="24"/>
          <w:lang w:val="lt-LT"/>
        </w:rPr>
        <w:t xml:space="preserve"> ilginti sveiko gyvenimo trukmę</w:t>
      </w:r>
      <w:r w:rsidR="00A27C28" w:rsidRPr="000E4191">
        <w:rPr>
          <w:rFonts w:ascii="Times New Roman" w:hAnsi="Times New Roman" w:cs="Times New Roman"/>
          <w:color w:val="000000" w:themeColor="text1"/>
          <w:sz w:val="24"/>
          <w:szCs w:val="24"/>
          <w:lang w:val="lt-LT"/>
        </w:rPr>
        <w:t>.</w:t>
      </w:r>
    </w:p>
    <w:p w:rsidR="00F23E08" w:rsidRPr="000E4191" w:rsidRDefault="00F23E08" w:rsidP="000E4191">
      <w:pPr>
        <w:spacing w:before="240" w:line="276" w:lineRule="auto"/>
        <w:ind w:firstLine="709"/>
        <w:jc w:val="both"/>
        <w:rPr>
          <w:rFonts w:ascii="Times New Roman" w:hAnsi="Times New Roman" w:cs="Times New Roman"/>
          <w:color w:val="000000" w:themeColor="text1"/>
          <w:sz w:val="24"/>
          <w:szCs w:val="24"/>
          <w:lang w:val="lt-LT"/>
        </w:rPr>
      </w:pPr>
      <w:r w:rsidRPr="000E4191">
        <w:rPr>
          <w:rFonts w:ascii="Times New Roman" w:hAnsi="Times New Roman" w:cs="Times New Roman"/>
          <w:sz w:val="24"/>
          <w:szCs w:val="24"/>
          <w:lang w:val="lt-LT"/>
        </w:rPr>
        <w:t xml:space="preserve">Deja, iki šiol didelį atskirų gyventojų grupių sergamumą ir pirmalaikį mirtingumą nulemia sąmoningo rūpinimosi savo sveikata stoka. Tai kyla dėl mažas pajamas gaunančių asmenų grupių socialinės ir materialinės padėties, nepakankamai prieinamų sveikatos priežiūros paslaugų, tarp jų profilaktinių ir prevencinių programų, netolygaus sveikatos specialistų pasiskirstymo ar net </w:t>
      </w:r>
      <w:r w:rsidR="009170FB" w:rsidRPr="000E4191">
        <w:rPr>
          <w:rFonts w:ascii="Times New Roman" w:hAnsi="Times New Roman" w:cs="Times New Roman"/>
          <w:sz w:val="24"/>
          <w:szCs w:val="24"/>
          <w:lang w:val="lt-LT"/>
        </w:rPr>
        <w:t xml:space="preserve">trūkumo </w:t>
      </w:r>
      <w:r w:rsidRPr="000E4191">
        <w:rPr>
          <w:rFonts w:ascii="Times New Roman" w:hAnsi="Times New Roman" w:cs="Times New Roman"/>
          <w:sz w:val="24"/>
          <w:szCs w:val="24"/>
          <w:lang w:val="lt-LT"/>
        </w:rPr>
        <w:t xml:space="preserve">kaimiškuose rajonuose, sveikatos priežiūros paslaugų veiksmingumo bei pagalbos </w:t>
      </w:r>
      <w:r w:rsidR="009170FB" w:rsidRPr="000E4191">
        <w:rPr>
          <w:rFonts w:ascii="Times New Roman" w:hAnsi="Times New Roman" w:cs="Times New Roman"/>
          <w:sz w:val="24"/>
          <w:szCs w:val="24"/>
          <w:lang w:val="lt-LT"/>
        </w:rPr>
        <w:t>su</w:t>
      </w:r>
      <w:r w:rsidRPr="000E4191">
        <w:rPr>
          <w:rFonts w:ascii="Times New Roman" w:hAnsi="Times New Roman" w:cs="Times New Roman"/>
          <w:sz w:val="24"/>
          <w:szCs w:val="24"/>
          <w:lang w:val="lt-LT"/>
        </w:rPr>
        <w:t xml:space="preserve">teikimo </w:t>
      </w:r>
      <w:r w:rsidR="009170FB" w:rsidRPr="000E4191">
        <w:rPr>
          <w:rFonts w:ascii="Times New Roman" w:hAnsi="Times New Roman" w:cs="Times New Roman"/>
          <w:sz w:val="24"/>
          <w:szCs w:val="24"/>
          <w:lang w:val="lt-LT"/>
        </w:rPr>
        <w:t xml:space="preserve">laiku </w:t>
      </w:r>
      <w:r w:rsidRPr="000E4191">
        <w:rPr>
          <w:rFonts w:ascii="Times New Roman" w:hAnsi="Times New Roman" w:cs="Times New Roman"/>
          <w:sz w:val="24"/>
          <w:szCs w:val="24"/>
          <w:lang w:val="lt-LT"/>
        </w:rPr>
        <w:t xml:space="preserve">organizavimo ir valdymo </w:t>
      </w:r>
      <w:r w:rsidR="009170FB" w:rsidRPr="000E4191">
        <w:rPr>
          <w:rFonts w:ascii="Times New Roman" w:hAnsi="Times New Roman" w:cs="Times New Roman"/>
          <w:sz w:val="24"/>
          <w:szCs w:val="24"/>
          <w:lang w:val="lt-LT"/>
        </w:rPr>
        <w:t>spragų</w:t>
      </w:r>
      <w:r w:rsidRPr="000E4191">
        <w:rPr>
          <w:rFonts w:ascii="Times New Roman" w:hAnsi="Times New Roman" w:cs="Times New Roman"/>
          <w:sz w:val="24"/>
          <w:szCs w:val="24"/>
          <w:lang w:val="lt-LT"/>
        </w:rPr>
        <w:t>.</w:t>
      </w:r>
      <w:r w:rsidR="00C016FE" w:rsidRPr="000E4191">
        <w:rPr>
          <w:rFonts w:ascii="Times New Roman" w:hAnsi="Times New Roman" w:cs="Times New Roman"/>
          <w:sz w:val="24"/>
          <w:szCs w:val="24"/>
          <w:lang w:val="lt-LT"/>
        </w:rPr>
        <w:t xml:space="preserve"> </w:t>
      </w:r>
    </w:p>
    <w:p w:rsidR="00F23E08"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Lietuvos gyventojų išlaidos</w:t>
      </w:r>
      <w:r w:rsidR="00C016FE" w:rsidRPr="000E4191">
        <w:rPr>
          <w:rFonts w:ascii="Times New Roman" w:hAnsi="Times New Roman" w:cs="Times New Roman"/>
          <w:sz w:val="24"/>
          <w:szCs w:val="24"/>
          <w:lang w:val="lt-LT"/>
        </w:rPr>
        <w:t xml:space="preserve"> medicinai</w:t>
      </w:r>
      <w:r w:rsidR="009170FB" w:rsidRPr="000E4191">
        <w:rPr>
          <w:rFonts w:ascii="Times New Roman" w:hAnsi="Times New Roman" w:cs="Times New Roman"/>
          <w:sz w:val="24"/>
          <w:szCs w:val="24"/>
          <w:lang w:val="lt-LT"/>
        </w:rPr>
        <w:t>,</w:t>
      </w:r>
      <w:r w:rsidR="00C016FE" w:rsidRPr="000E4191">
        <w:rPr>
          <w:rFonts w:ascii="Times New Roman" w:hAnsi="Times New Roman" w:cs="Times New Roman"/>
          <w:sz w:val="24"/>
          <w:szCs w:val="24"/>
          <w:lang w:val="lt-LT"/>
        </w:rPr>
        <w:t xml:space="preserve"> ypač vaistams</w:t>
      </w:r>
      <w:r w:rsidR="009170FB" w:rsidRPr="000E4191">
        <w:rPr>
          <w:rFonts w:ascii="Times New Roman" w:hAnsi="Times New Roman" w:cs="Times New Roman"/>
          <w:sz w:val="24"/>
          <w:szCs w:val="24"/>
          <w:lang w:val="lt-LT"/>
        </w:rPr>
        <w:t>,</w:t>
      </w:r>
      <w:r w:rsidR="00C016FE" w:rsidRPr="000E4191">
        <w:rPr>
          <w:rFonts w:ascii="Times New Roman" w:hAnsi="Times New Roman" w:cs="Times New Roman"/>
          <w:sz w:val="24"/>
          <w:szCs w:val="24"/>
          <w:lang w:val="lt-LT"/>
        </w:rPr>
        <w:t xml:space="preserve"> vis</w:t>
      </w:r>
      <w:r w:rsidR="00FF2115"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dar yra vienos didžiausių Europoje. Socialiai pažeidžiamiems gyventojų sluoksniams kai kurios sveikatos priežiūros paslaugos (ypač odontologinės) ir medikamentai</w:t>
      </w:r>
      <w:r w:rsidR="00640F6A" w:rsidRPr="000E4191">
        <w:rPr>
          <w:rFonts w:ascii="Times New Roman" w:hAnsi="Times New Roman" w:cs="Times New Roman"/>
          <w:sz w:val="24"/>
          <w:szCs w:val="24"/>
          <w:lang w:val="lt-LT"/>
        </w:rPr>
        <w:t xml:space="preserve"> yra finansiškai </w:t>
      </w:r>
      <w:r w:rsidR="009170FB" w:rsidRPr="000E4191">
        <w:rPr>
          <w:rFonts w:ascii="Times New Roman" w:hAnsi="Times New Roman" w:cs="Times New Roman"/>
          <w:sz w:val="24"/>
          <w:szCs w:val="24"/>
          <w:lang w:val="lt-LT"/>
        </w:rPr>
        <w:t>neprieinami</w:t>
      </w:r>
      <w:r w:rsidR="00640F6A" w:rsidRPr="000E4191">
        <w:rPr>
          <w:rFonts w:ascii="Times New Roman" w:hAnsi="Times New Roman" w:cs="Times New Roman"/>
          <w:sz w:val="24"/>
          <w:szCs w:val="24"/>
          <w:lang w:val="lt-LT"/>
        </w:rPr>
        <w:t xml:space="preserve">. </w:t>
      </w:r>
    </w:p>
    <w:p w:rsidR="003425AD" w:rsidRPr="000E4191" w:rsidRDefault="00FF2115" w:rsidP="000E4191">
      <w:pPr>
        <w:spacing w:before="240" w:line="276" w:lineRule="auto"/>
        <w:ind w:firstLine="709"/>
        <w:jc w:val="both"/>
        <w:rPr>
          <w:rFonts w:ascii="Times New Roman" w:hAnsi="Times New Roman" w:cs="Times New Roman"/>
          <w:b/>
          <w:sz w:val="24"/>
          <w:szCs w:val="24"/>
          <w:lang w:val="lt-LT"/>
        </w:rPr>
      </w:pPr>
      <w:r w:rsidRPr="000E4191">
        <w:rPr>
          <w:rFonts w:ascii="Times New Roman" w:hAnsi="Times New Roman" w:cs="Times New Roman"/>
          <w:sz w:val="24"/>
          <w:szCs w:val="24"/>
          <w:lang w:val="lt-LT"/>
        </w:rPr>
        <w:t>LSD</w:t>
      </w:r>
      <w:r w:rsidR="001C37ED" w:rsidRPr="000E4191">
        <w:rPr>
          <w:rFonts w:ascii="Times New Roman" w:hAnsi="Times New Roman" w:cs="Times New Roman"/>
          <w:sz w:val="24"/>
          <w:szCs w:val="24"/>
          <w:lang w:val="lt-LT"/>
        </w:rPr>
        <w:t xml:space="preserve">DP, įgyvendindama </w:t>
      </w:r>
      <w:r w:rsidR="00A27C28" w:rsidRPr="000E4191">
        <w:rPr>
          <w:rFonts w:ascii="Times New Roman" w:hAnsi="Times New Roman" w:cs="Times New Roman"/>
          <w:b/>
          <w:sz w:val="24"/>
          <w:szCs w:val="24"/>
          <w:lang w:val="lt-LT"/>
        </w:rPr>
        <w:t xml:space="preserve">tinkamos kokybės </w:t>
      </w:r>
      <w:r w:rsidRPr="000E4191">
        <w:rPr>
          <w:rFonts w:ascii="Times New Roman" w:hAnsi="Times New Roman" w:cs="Times New Roman"/>
          <w:b/>
          <w:sz w:val="24"/>
          <w:szCs w:val="24"/>
          <w:lang w:val="lt-LT"/>
        </w:rPr>
        <w:t xml:space="preserve">ir visiems </w:t>
      </w:r>
      <w:r w:rsidR="00A55D7F" w:rsidRPr="000E4191">
        <w:rPr>
          <w:rFonts w:ascii="Times New Roman" w:hAnsi="Times New Roman" w:cs="Times New Roman"/>
          <w:b/>
          <w:sz w:val="24"/>
          <w:szCs w:val="24"/>
          <w:lang w:val="lt-LT"/>
        </w:rPr>
        <w:t xml:space="preserve">laiku </w:t>
      </w:r>
      <w:r w:rsidRPr="000E4191">
        <w:rPr>
          <w:rFonts w:ascii="Times New Roman" w:hAnsi="Times New Roman" w:cs="Times New Roman"/>
          <w:b/>
          <w:sz w:val="24"/>
          <w:szCs w:val="24"/>
          <w:lang w:val="lt-LT"/>
        </w:rPr>
        <w:t>prieinamą sveikatos priežiūros politiką, sieks veiksmingos asmens sveikatos priežiūros,</w:t>
      </w:r>
      <w:r w:rsidR="00213088" w:rsidRPr="000E4191">
        <w:rPr>
          <w:rFonts w:ascii="Times New Roman" w:hAnsi="Times New Roman" w:cs="Times New Roman"/>
          <w:b/>
          <w:sz w:val="24"/>
          <w:szCs w:val="24"/>
          <w:lang w:val="lt-LT"/>
        </w:rPr>
        <w:t xml:space="preserve"> </w:t>
      </w:r>
      <w:r w:rsidR="005C7292" w:rsidRPr="000E4191">
        <w:rPr>
          <w:rFonts w:ascii="Times New Roman" w:hAnsi="Times New Roman" w:cs="Times New Roman"/>
          <w:b/>
          <w:sz w:val="24"/>
          <w:szCs w:val="24"/>
          <w:lang w:val="lt-LT"/>
        </w:rPr>
        <w:t>orientuotos</w:t>
      </w:r>
      <w:r w:rsidR="00213088" w:rsidRPr="000E4191">
        <w:rPr>
          <w:rFonts w:ascii="Times New Roman" w:hAnsi="Times New Roman" w:cs="Times New Roman"/>
          <w:b/>
          <w:sz w:val="24"/>
          <w:szCs w:val="24"/>
          <w:lang w:val="lt-LT"/>
        </w:rPr>
        <w:t xml:space="preserve"> į ligų prevenciją ir sveikatos išsaugojimą,</w:t>
      </w:r>
      <w:r w:rsidR="000D3599" w:rsidRPr="000E4191">
        <w:rPr>
          <w:rFonts w:ascii="Times New Roman" w:hAnsi="Times New Roman" w:cs="Times New Roman"/>
          <w:b/>
          <w:sz w:val="24"/>
          <w:szCs w:val="24"/>
          <w:lang w:val="lt-LT"/>
        </w:rPr>
        <w:t xml:space="preserve"> sveiko gyvenimo trukmės</w:t>
      </w:r>
      <w:r w:rsidRPr="000E4191">
        <w:rPr>
          <w:rFonts w:ascii="Times New Roman" w:hAnsi="Times New Roman" w:cs="Times New Roman"/>
          <w:b/>
          <w:sz w:val="24"/>
          <w:szCs w:val="24"/>
          <w:lang w:val="lt-LT"/>
        </w:rPr>
        <w:t xml:space="preserve"> </w:t>
      </w:r>
      <w:r w:rsidR="000D3599" w:rsidRPr="000E4191">
        <w:rPr>
          <w:rFonts w:ascii="Times New Roman" w:hAnsi="Times New Roman" w:cs="Times New Roman"/>
          <w:b/>
          <w:sz w:val="24"/>
          <w:szCs w:val="24"/>
          <w:lang w:val="lt-LT"/>
        </w:rPr>
        <w:t xml:space="preserve">ilgėjimą, </w:t>
      </w:r>
      <w:r w:rsidRPr="000E4191">
        <w:rPr>
          <w:rFonts w:ascii="Times New Roman" w:hAnsi="Times New Roman" w:cs="Times New Roman"/>
          <w:b/>
          <w:sz w:val="24"/>
          <w:szCs w:val="24"/>
          <w:lang w:val="lt-LT"/>
        </w:rPr>
        <w:t>įgyvendins palankią pacientui ir medikui sveikatos politiką, spartins pacientų patekimą pas pirminės sveikatos priežiūros specialistus, mažins miestų ir regionų sveikatos priežiūros paslaugų netolygumus, s</w:t>
      </w:r>
      <w:r w:rsidR="00F40581" w:rsidRPr="000E4191">
        <w:rPr>
          <w:rFonts w:ascii="Times New Roman" w:hAnsi="Times New Roman" w:cs="Times New Roman"/>
          <w:b/>
          <w:sz w:val="24"/>
          <w:szCs w:val="24"/>
          <w:lang w:val="lt-LT"/>
        </w:rPr>
        <w:t>tiprins region</w:t>
      </w:r>
      <w:r w:rsidR="00A27C28" w:rsidRPr="000E4191">
        <w:rPr>
          <w:rFonts w:ascii="Times New Roman" w:hAnsi="Times New Roman" w:cs="Times New Roman"/>
          <w:b/>
          <w:sz w:val="24"/>
          <w:szCs w:val="24"/>
          <w:lang w:val="lt-LT"/>
        </w:rPr>
        <w:t>ų</w:t>
      </w:r>
      <w:r w:rsidRPr="000E4191">
        <w:rPr>
          <w:rFonts w:ascii="Times New Roman" w:hAnsi="Times New Roman" w:cs="Times New Roman"/>
          <w:b/>
          <w:sz w:val="24"/>
          <w:szCs w:val="24"/>
          <w:lang w:val="lt-LT"/>
        </w:rPr>
        <w:t xml:space="preserve"> sveikatos politiką.</w:t>
      </w:r>
    </w:p>
    <w:p w:rsidR="00343EDD" w:rsidRPr="000E4191" w:rsidRDefault="00FF2115"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b/>
          <w:sz w:val="24"/>
          <w:szCs w:val="24"/>
          <w:lang w:val="lt-LT"/>
        </w:rPr>
        <w:t>Šeimos medicina turi tapti efektyvios sveikatos priežiūros pagrindu</w:t>
      </w:r>
      <w:r w:rsidRPr="000E4191">
        <w:rPr>
          <w:rFonts w:ascii="Times New Roman" w:hAnsi="Times New Roman" w:cs="Times New Roman"/>
          <w:sz w:val="24"/>
          <w:szCs w:val="24"/>
          <w:lang w:val="lt-LT"/>
        </w:rPr>
        <w:t xml:space="preserve">. </w:t>
      </w:r>
      <w:r w:rsidR="00105041" w:rsidRPr="000E4191">
        <w:rPr>
          <w:rFonts w:ascii="Times New Roman" w:hAnsi="Times New Roman" w:cs="Times New Roman"/>
          <w:b/>
          <w:sz w:val="24"/>
          <w:szCs w:val="24"/>
          <w:lang w:val="lt-LT"/>
        </w:rPr>
        <w:t>Šeimos gydytoją</w:t>
      </w:r>
      <w:r w:rsidRPr="000E4191">
        <w:rPr>
          <w:rFonts w:ascii="Times New Roman" w:hAnsi="Times New Roman" w:cs="Times New Roman"/>
          <w:b/>
          <w:sz w:val="24"/>
          <w:szCs w:val="24"/>
          <w:lang w:val="lt-LT"/>
        </w:rPr>
        <w:t xml:space="preserve"> turime išvaduoti </w:t>
      </w:r>
      <w:r w:rsidR="00105041" w:rsidRPr="000E4191">
        <w:rPr>
          <w:rFonts w:ascii="Times New Roman" w:hAnsi="Times New Roman" w:cs="Times New Roman"/>
          <w:b/>
          <w:sz w:val="24"/>
          <w:szCs w:val="24"/>
          <w:lang w:val="lt-LT"/>
        </w:rPr>
        <w:t xml:space="preserve">iš </w:t>
      </w:r>
      <w:r w:rsidRPr="000E4191">
        <w:rPr>
          <w:rFonts w:ascii="Times New Roman" w:hAnsi="Times New Roman" w:cs="Times New Roman"/>
          <w:b/>
          <w:sz w:val="24"/>
          <w:szCs w:val="24"/>
          <w:lang w:val="lt-LT"/>
        </w:rPr>
        <w:t>popierizmo, jis turi tapti žmonių sveikatos sergėtoju</w:t>
      </w:r>
      <w:r w:rsidR="00343EDD" w:rsidRPr="000E4191">
        <w:rPr>
          <w:rFonts w:ascii="Times New Roman" w:hAnsi="Times New Roman" w:cs="Times New Roman"/>
          <w:sz w:val="24"/>
          <w:szCs w:val="24"/>
          <w:lang w:val="lt-LT"/>
        </w:rPr>
        <w:t>:</w:t>
      </w:r>
    </w:p>
    <w:p w:rsidR="00343EDD" w:rsidRPr="000E4191" w:rsidRDefault="00A27C28"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40581" w:rsidRPr="000E4191">
        <w:rPr>
          <w:rFonts w:ascii="Times New Roman" w:hAnsi="Times New Roman" w:cs="Times New Roman"/>
          <w:sz w:val="24"/>
          <w:szCs w:val="24"/>
          <w:lang w:val="lt-LT"/>
        </w:rPr>
        <w:t>d</w:t>
      </w:r>
      <w:r w:rsidR="00FF2115" w:rsidRPr="000E4191">
        <w:rPr>
          <w:rFonts w:ascii="Times New Roman" w:hAnsi="Times New Roman" w:cs="Times New Roman"/>
          <w:sz w:val="24"/>
          <w:szCs w:val="24"/>
          <w:lang w:val="lt-LT"/>
        </w:rPr>
        <w:t xml:space="preserve">idinsime šeimos gydytojų komandos sudėtį slaugos, visuomenės sveikatos ir socialiniais </w:t>
      </w:r>
      <w:r w:rsidR="00213088" w:rsidRPr="000E4191">
        <w:rPr>
          <w:rFonts w:ascii="Times New Roman" w:hAnsi="Times New Roman" w:cs="Times New Roman"/>
          <w:sz w:val="24"/>
          <w:szCs w:val="24"/>
          <w:lang w:val="lt-LT"/>
        </w:rPr>
        <w:t xml:space="preserve">darbuotojais. Geriau </w:t>
      </w:r>
      <w:r w:rsidR="00FF2115" w:rsidRPr="000E4191">
        <w:rPr>
          <w:rFonts w:ascii="Times New Roman" w:hAnsi="Times New Roman" w:cs="Times New Roman"/>
          <w:sz w:val="24"/>
          <w:szCs w:val="24"/>
          <w:lang w:val="lt-LT"/>
        </w:rPr>
        <w:t xml:space="preserve">panaudosime </w:t>
      </w:r>
      <w:r w:rsidR="00F36C51" w:rsidRPr="000E4191">
        <w:rPr>
          <w:rFonts w:ascii="Times New Roman" w:hAnsi="Times New Roman" w:cs="Times New Roman"/>
          <w:sz w:val="24"/>
          <w:szCs w:val="24"/>
          <w:lang w:val="lt-LT"/>
        </w:rPr>
        <w:t>e</w:t>
      </w:r>
      <w:r w:rsidR="004F34BD" w:rsidRPr="000E4191">
        <w:rPr>
          <w:rFonts w:ascii="Times New Roman" w:hAnsi="Times New Roman" w:cs="Times New Roman"/>
          <w:sz w:val="24"/>
          <w:szCs w:val="24"/>
          <w:lang w:val="lt-LT"/>
        </w:rPr>
        <w:t>.</w:t>
      </w:r>
      <w:r w:rsidR="0064707B" w:rsidRPr="000E4191">
        <w:rPr>
          <w:rFonts w:ascii="Times New Roman" w:hAnsi="Times New Roman" w:cs="Times New Roman"/>
          <w:sz w:val="24"/>
          <w:szCs w:val="24"/>
          <w:lang w:val="lt-LT"/>
        </w:rPr>
        <w:t xml:space="preserve"> </w:t>
      </w:r>
      <w:r w:rsidR="00F36C51" w:rsidRPr="000E4191">
        <w:rPr>
          <w:rFonts w:ascii="Times New Roman" w:hAnsi="Times New Roman" w:cs="Times New Roman"/>
          <w:sz w:val="24"/>
          <w:szCs w:val="24"/>
          <w:lang w:val="lt-LT"/>
        </w:rPr>
        <w:t xml:space="preserve">sveikatos </w:t>
      </w:r>
      <w:r w:rsidR="00FF2115" w:rsidRPr="000E4191">
        <w:rPr>
          <w:rFonts w:ascii="Times New Roman" w:hAnsi="Times New Roman" w:cs="Times New Roman"/>
          <w:sz w:val="24"/>
          <w:szCs w:val="24"/>
          <w:lang w:val="lt-LT"/>
        </w:rPr>
        <w:t xml:space="preserve">priemones </w:t>
      </w:r>
      <w:r w:rsidR="00146065" w:rsidRPr="000E4191">
        <w:rPr>
          <w:rFonts w:ascii="Times New Roman" w:hAnsi="Times New Roman" w:cs="Times New Roman"/>
          <w:sz w:val="24"/>
          <w:szCs w:val="24"/>
          <w:lang w:val="lt-LT"/>
        </w:rPr>
        <w:t xml:space="preserve">gyventojams </w:t>
      </w:r>
      <w:r w:rsidR="00FF2115" w:rsidRPr="000E4191">
        <w:rPr>
          <w:rFonts w:ascii="Times New Roman" w:hAnsi="Times New Roman" w:cs="Times New Roman"/>
          <w:sz w:val="24"/>
          <w:szCs w:val="24"/>
          <w:lang w:val="lt-LT"/>
        </w:rPr>
        <w:t>aptarna</w:t>
      </w:r>
      <w:r w:rsidR="00146065" w:rsidRPr="000E4191">
        <w:rPr>
          <w:rFonts w:ascii="Times New Roman" w:hAnsi="Times New Roman" w:cs="Times New Roman"/>
          <w:sz w:val="24"/>
          <w:szCs w:val="24"/>
          <w:lang w:val="lt-LT"/>
        </w:rPr>
        <w:t>uti</w:t>
      </w:r>
      <w:r w:rsidR="00FF2115" w:rsidRPr="000E4191">
        <w:rPr>
          <w:rFonts w:ascii="Times New Roman" w:hAnsi="Times New Roman" w:cs="Times New Roman"/>
          <w:sz w:val="24"/>
          <w:szCs w:val="24"/>
          <w:lang w:val="lt-LT"/>
        </w:rPr>
        <w:t>;</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peržiūrėsime pirminės sveikatos priežiūros darbu</w:t>
      </w:r>
      <w:r w:rsidR="004F34BD" w:rsidRPr="000E4191">
        <w:rPr>
          <w:rFonts w:ascii="Times New Roman" w:hAnsi="Times New Roman" w:cs="Times New Roman"/>
          <w:sz w:val="24"/>
          <w:szCs w:val="24"/>
          <w:lang w:val="lt-LT"/>
        </w:rPr>
        <w:t>otojų darbo krūvius ir įkainius;</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lastRenderedPageBreak/>
        <w:t xml:space="preserve">– </w:t>
      </w:r>
      <w:r w:rsidR="0064707B" w:rsidRPr="000E4191">
        <w:rPr>
          <w:rFonts w:ascii="Times New Roman" w:hAnsi="Times New Roman" w:cs="Times New Roman"/>
          <w:sz w:val="24"/>
          <w:szCs w:val="24"/>
          <w:lang w:val="lt-LT"/>
        </w:rPr>
        <w:t xml:space="preserve">trumpinsime </w:t>
      </w:r>
      <w:r w:rsidR="00146065" w:rsidRPr="000E4191">
        <w:rPr>
          <w:rFonts w:ascii="Times New Roman" w:hAnsi="Times New Roman" w:cs="Times New Roman"/>
          <w:sz w:val="24"/>
          <w:szCs w:val="24"/>
          <w:lang w:val="lt-LT"/>
        </w:rPr>
        <w:t>patekimo</w:t>
      </w:r>
      <w:r w:rsidR="00FF2115" w:rsidRPr="000E4191">
        <w:rPr>
          <w:rFonts w:ascii="Times New Roman" w:hAnsi="Times New Roman" w:cs="Times New Roman"/>
          <w:sz w:val="24"/>
          <w:szCs w:val="24"/>
          <w:lang w:val="lt-LT"/>
        </w:rPr>
        <w:t xml:space="preserve"> pas šeimos gydytojus</w:t>
      </w:r>
      <w:r w:rsidR="00146065" w:rsidRPr="000E4191">
        <w:rPr>
          <w:rFonts w:ascii="Times New Roman" w:hAnsi="Times New Roman" w:cs="Times New Roman"/>
          <w:sz w:val="24"/>
          <w:szCs w:val="24"/>
          <w:lang w:val="lt-LT"/>
        </w:rPr>
        <w:t xml:space="preserve"> eiles</w:t>
      </w:r>
      <w:r w:rsidR="00FF2115" w:rsidRPr="000E4191">
        <w:rPr>
          <w:rFonts w:ascii="Times New Roman" w:hAnsi="Times New Roman" w:cs="Times New Roman"/>
          <w:sz w:val="24"/>
          <w:szCs w:val="24"/>
          <w:lang w:val="lt-LT"/>
        </w:rPr>
        <w:t xml:space="preserve">, dalį nemedicininių funkcijų perkeldami kitiems šeimos </w:t>
      </w:r>
      <w:r w:rsidR="00146065" w:rsidRPr="000E4191">
        <w:rPr>
          <w:rFonts w:ascii="Times New Roman" w:hAnsi="Times New Roman" w:cs="Times New Roman"/>
          <w:sz w:val="24"/>
          <w:szCs w:val="24"/>
          <w:lang w:val="lt-LT"/>
        </w:rPr>
        <w:t xml:space="preserve">gydytojų </w:t>
      </w:r>
      <w:r w:rsidR="00FF2115" w:rsidRPr="000E4191">
        <w:rPr>
          <w:rFonts w:ascii="Times New Roman" w:hAnsi="Times New Roman" w:cs="Times New Roman"/>
          <w:sz w:val="24"/>
          <w:szCs w:val="24"/>
          <w:lang w:val="lt-LT"/>
        </w:rPr>
        <w:t>komandos nariams;</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CF5572" w:rsidRPr="000E4191">
        <w:rPr>
          <w:rFonts w:ascii="Times New Roman" w:hAnsi="Times New Roman" w:cs="Times New Roman"/>
          <w:sz w:val="24"/>
          <w:szCs w:val="24"/>
          <w:lang w:val="lt-LT"/>
        </w:rPr>
        <w:t>skubiai įgyvendinsime vieningą registracijos, eilių valdymo, stebėsenos ir kontrolės tvarką visose L</w:t>
      </w:r>
      <w:r w:rsidR="00146065" w:rsidRPr="000E4191">
        <w:rPr>
          <w:rFonts w:ascii="Times New Roman" w:hAnsi="Times New Roman" w:cs="Times New Roman"/>
          <w:sz w:val="24"/>
          <w:szCs w:val="24"/>
          <w:lang w:val="lt-LT"/>
        </w:rPr>
        <w:t>ietuvos nacionalinės sveikatos sistemos (L</w:t>
      </w:r>
      <w:r w:rsidR="00CF5572" w:rsidRPr="000E4191">
        <w:rPr>
          <w:rFonts w:ascii="Times New Roman" w:hAnsi="Times New Roman" w:cs="Times New Roman"/>
          <w:sz w:val="24"/>
          <w:szCs w:val="24"/>
          <w:lang w:val="lt-LT"/>
        </w:rPr>
        <w:t>NSS</w:t>
      </w:r>
      <w:r w:rsidR="00146065" w:rsidRPr="000E4191">
        <w:rPr>
          <w:rFonts w:ascii="Times New Roman" w:hAnsi="Times New Roman" w:cs="Times New Roman"/>
          <w:sz w:val="24"/>
          <w:szCs w:val="24"/>
          <w:lang w:val="lt-LT"/>
        </w:rPr>
        <w:t>)</w:t>
      </w:r>
      <w:r w:rsidR="00CF5572" w:rsidRPr="000E4191">
        <w:rPr>
          <w:rFonts w:ascii="Times New Roman" w:hAnsi="Times New Roman" w:cs="Times New Roman"/>
          <w:sz w:val="24"/>
          <w:szCs w:val="24"/>
          <w:lang w:val="lt-LT"/>
        </w:rPr>
        <w:t xml:space="preserve"> įstaigose </w:t>
      </w:r>
      <w:r w:rsidR="0064707B" w:rsidRPr="000E4191">
        <w:rPr>
          <w:rFonts w:ascii="Times New Roman" w:hAnsi="Times New Roman" w:cs="Times New Roman"/>
          <w:sz w:val="24"/>
          <w:szCs w:val="24"/>
          <w:lang w:val="lt-LT"/>
        </w:rPr>
        <w:t xml:space="preserve">– </w:t>
      </w:r>
      <w:r w:rsidR="00CF5572" w:rsidRPr="000E4191">
        <w:rPr>
          <w:rFonts w:ascii="Times New Roman" w:hAnsi="Times New Roman" w:cs="Times New Roman"/>
          <w:sz w:val="24"/>
          <w:szCs w:val="24"/>
          <w:lang w:val="lt-LT"/>
        </w:rPr>
        <w:t>tai mažins eiles, biurokratizmą ir korupciją sveikatos sistemoje;</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sudarysime patrauklias sąlygas jauniems šeimos gydytoja</w:t>
      </w:r>
      <w:r w:rsidR="004F34BD" w:rsidRPr="000E4191">
        <w:rPr>
          <w:rFonts w:ascii="Times New Roman" w:hAnsi="Times New Roman" w:cs="Times New Roman"/>
          <w:sz w:val="24"/>
          <w:szCs w:val="24"/>
          <w:lang w:val="lt-LT"/>
        </w:rPr>
        <w:t>ms dirbti kaimiškuose rajonuose;</w:t>
      </w:r>
      <w:r w:rsidR="00FF2115" w:rsidRPr="000E4191">
        <w:rPr>
          <w:rFonts w:ascii="Times New Roman" w:hAnsi="Times New Roman" w:cs="Times New Roman"/>
          <w:sz w:val="24"/>
          <w:szCs w:val="24"/>
          <w:lang w:val="lt-LT"/>
        </w:rPr>
        <w:t xml:space="preserve"> </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ypatingą dėmesį skirsime ligų prevencijai</w:t>
      </w:r>
      <w:r w:rsidR="00296993">
        <w:rPr>
          <w:rFonts w:ascii="Times New Roman" w:hAnsi="Times New Roman" w:cs="Times New Roman"/>
          <w:sz w:val="24"/>
          <w:szCs w:val="24"/>
          <w:lang w:val="lt-LT"/>
        </w:rPr>
        <w:t>;</w:t>
      </w:r>
      <w:r w:rsidR="00FF2115" w:rsidRPr="000E4191">
        <w:rPr>
          <w:rFonts w:ascii="Times New Roman" w:hAnsi="Times New Roman" w:cs="Times New Roman"/>
          <w:sz w:val="24"/>
          <w:szCs w:val="24"/>
          <w:lang w:val="lt-LT"/>
        </w:rPr>
        <w:t xml:space="preserve"> aktyviai skatinsime gyventojus dalyvauti iš P</w:t>
      </w:r>
      <w:r w:rsidR="00A97C51" w:rsidRPr="000E4191">
        <w:rPr>
          <w:rFonts w:ascii="Times New Roman" w:hAnsi="Times New Roman" w:cs="Times New Roman"/>
          <w:sz w:val="24"/>
          <w:szCs w:val="24"/>
          <w:lang w:val="lt-LT"/>
        </w:rPr>
        <w:t>rivalomojo sveikatos draudimo fondo</w:t>
      </w:r>
      <w:r w:rsidR="004B0025" w:rsidRPr="000E4191">
        <w:rPr>
          <w:rFonts w:ascii="Times New Roman" w:hAnsi="Times New Roman" w:cs="Times New Roman"/>
          <w:sz w:val="24"/>
          <w:szCs w:val="24"/>
          <w:lang w:val="lt-LT"/>
        </w:rPr>
        <w:t xml:space="preserve"> (PSDF)</w:t>
      </w:r>
      <w:r w:rsidR="00A97C51" w:rsidRPr="000E4191">
        <w:rPr>
          <w:rFonts w:ascii="Times New Roman" w:hAnsi="Times New Roman" w:cs="Times New Roman"/>
          <w:sz w:val="24"/>
          <w:szCs w:val="24"/>
          <w:lang w:val="lt-LT"/>
        </w:rPr>
        <w:t xml:space="preserve"> biudžeto </w:t>
      </w:r>
      <w:r w:rsidR="00FF2115" w:rsidRPr="000E4191">
        <w:rPr>
          <w:rFonts w:ascii="Times New Roman" w:hAnsi="Times New Roman" w:cs="Times New Roman"/>
          <w:sz w:val="24"/>
          <w:szCs w:val="24"/>
          <w:lang w:val="lt-LT"/>
        </w:rPr>
        <w:t>lėšų apmokamose prevencinėse programose;</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tobulinsime apmokėjimą už pirminės asmens sveikatos prie</w:t>
      </w:r>
      <w:r w:rsidR="004B0997" w:rsidRPr="000E4191">
        <w:rPr>
          <w:rFonts w:ascii="Times New Roman" w:hAnsi="Times New Roman" w:cs="Times New Roman"/>
          <w:sz w:val="24"/>
          <w:szCs w:val="24"/>
          <w:lang w:val="lt-LT"/>
        </w:rPr>
        <w:t>žiūros paslaugas, jį didinsime</w:t>
      </w:r>
      <w:r w:rsidR="0044018B"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už pasiektus rezultatus, ypač ligų prevencijos ir profilaktikos srityse;</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 xml:space="preserve">plėtosime </w:t>
      </w:r>
      <w:r w:rsidR="007C3E30" w:rsidRPr="000E4191">
        <w:rPr>
          <w:rFonts w:ascii="Times New Roman" w:hAnsi="Times New Roman" w:cs="Times New Roman"/>
          <w:sz w:val="24"/>
          <w:szCs w:val="24"/>
          <w:lang w:val="lt-LT"/>
        </w:rPr>
        <w:t xml:space="preserve">slaugos ir </w:t>
      </w:r>
      <w:r w:rsidR="00FF2115" w:rsidRPr="000E4191">
        <w:rPr>
          <w:rFonts w:ascii="Times New Roman" w:hAnsi="Times New Roman" w:cs="Times New Roman"/>
          <w:sz w:val="24"/>
          <w:szCs w:val="24"/>
          <w:lang w:val="lt-LT"/>
        </w:rPr>
        <w:t>paliatyvią</w:t>
      </w:r>
      <w:r w:rsidR="00A27C28" w:rsidRPr="000E4191">
        <w:rPr>
          <w:rFonts w:ascii="Times New Roman" w:hAnsi="Times New Roman" w:cs="Times New Roman"/>
          <w:sz w:val="24"/>
          <w:szCs w:val="24"/>
          <w:lang w:val="lt-LT"/>
        </w:rPr>
        <w:t>ją</w:t>
      </w:r>
      <w:r w:rsidR="00FF2115" w:rsidRPr="000E4191">
        <w:rPr>
          <w:rFonts w:ascii="Times New Roman" w:hAnsi="Times New Roman" w:cs="Times New Roman"/>
          <w:sz w:val="24"/>
          <w:szCs w:val="24"/>
          <w:lang w:val="lt-LT"/>
        </w:rPr>
        <w:t xml:space="preserve"> pagalbą, taikysime įvairias inovatyvias paslaugų teikimo </w:t>
      </w:r>
      <w:r w:rsidR="00CF5572" w:rsidRPr="000E4191">
        <w:rPr>
          <w:rFonts w:ascii="Times New Roman" w:hAnsi="Times New Roman" w:cs="Times New Roman"/>
          <w:sz w:val="24"/>
          <w:szCs w:val="24"/>
          <w:lang w:val="lt-LT"/>
        </w:rPr>
        <w:t>formas, skatinsime ambulatorines ir paliatyvios</w:t>
      </w:r>
      <w:r w:rsidR="00A27C28" w:rsidRPr="000E4191">
        <w:rPr>
          <w:rFonts w:ascii="Times New Roman" w:hAnsi="Times New Roman" w:cs="Times New Roman"/>
          <w:sz w:val="24"/>
          <w:szCs w:val="24"/>
          <w:lang w:val="lt-LT"/>
        </w:rPr>
        <w:t>ios</w:t>
      </w:r>
      <w:r w:rsidR="00CF5572" w:rsidRPr="000E4191">
        <w:rPr>
          <w:rFonts w:ascii="Times New Roman" w:hAnsi="Times New Roman" w:cs="Times New Roman"/>
          <w:sz w:val="24"/>
          <w:szCs w:val="24"/>
          <w:lang w:val="lt-LT"/>
        </w:rPr>
        <w:t xml:space="preserve"> pagalbos namuose paslaugų plėtrą kaimiškuose rajonuose;</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97C51" w:rsidRPr="000E4191">
        <w:rPr>
          <w:rFonts w:ascii="Times New Roman" w:hAnsi="Times New Roman" w:cs="Times New Roman"/>
          <w:sz w:val="24"/>
          <w:szCs w:val="24"/>
          <w:lang w:val="lt-LT"/>
        </w:rPr>
        <w:t xml:space="preserve">ugdysime </w:t>
      </w:r>
      <w:r w:rsidR="00FF2115" w:rsidRPr="000E4191">
        <w:rPr>
          <w:rFonts w:ascii="Times New Roman" w:hAnsi="Times New Roman" w:cs="Times New Roman"/>
          <w:sz w:val="24"/>
          <w:szCs w:val="24"/>
          <w:lang w:val="lt-LT"/>
        </w:rPr>
        <w:t>visuomenės sąmoningumą apie sveiką gyvenseną ir ligų prevenciją</w:t>
      </w:r>
      <w:r w:rsidR="0044018B" w:rsidRPr="000E4191">
        <w:rPr>
          <w:rFonts w:ascii="Times New Roman" w:hAnsi="Times New Roman" w:cs="Times New Roman"/>
          <w:sz w:val="24"/>
          <w:szCs w:val="24"/>
          <w:lang w:val="lt-LT"/>
        </w:rPr>
        <w:t>;</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eastAsia="lt-LT"/>
        </w:rPr>
      </w:pPr>
      <w:r w:rsidRPr="000E4191">
        <w:rPr>
          <w:rFonts w:ascii="Times New Roman" w:hAnsi="Times New Roman" w:cs="Times New Roman"/>
          <w:sz w:val="24"/>
          <w:szCs w:val="24"/>
          <w:lang w:val="lt-LT"/>
        </w:rPr>
        <w:t xml:space="preserve">– </w:t>
      </w:r>
      <w:r w:rsidR="0044018B" w:rsidRPr="000E4191">
        <w:rPr>
          <w:rFonts w:ascii="Times New Roman" w:hAnsi="Times New Roman" w:cs="Times New Roman"/>
          <w:sz w:val="24"/>
          <w:szCs w:val="24"/>
          <w:lang w:val="lt-LT"/>
        </w:rPr>
        <w:t>y</w:t>
      </w:r>
      <w:r w:rsidR="00FF2115" w:rsidRPr="000E4191">
        <w:rPr>
          <w:rFonts w:ascii="Times New Roman" w:hAnsi="Times New Roman" w:cs="Times New Roman"/>
          <w:sz w:val="24"/>
          <w:szCs w:val="24"/>
          <w:lang w:val="lt-LT"/>
        </w:rPr>
        <w:t>patingą dėmesį skirsime vaikų ir paauglių sve</w:t>
      </w:r>
      <w:r w:rsidR="004F34BD" w:rsidRPr="000E4191">
        <w:rPr>
          <w:rFonts w:ascii="Times New Roman" w:hAnsi="Times New Roman" w:cs="Times New Roman"/>
          <w:sz w:val="24"/>
          <w:szCs w:val="24"/>
          <w:lang w:val="lt-LT"/>
        </w:rPr>
        <w:t xml:space="preserve">ikos gyvensenos </w:t>
      </w:r>
      <w:r w:rsidRPr="000E4191">
        <w:rPr>
          <w:rFonts w:ascii="Times New Roman" w:hAnsi="Times New Roman" w:cs="Times New Roman"/>
          <w:sz w:val="24"/>
          <w:szCs w:val="24"/>
          <w:lang w:val="lt-LT"/>
        </w:rPr>
        <w:t xml:space="preserve">įgūdžiams </w:t>
      </w:r>
      <w:r w:rsidR="00296993">
        <w:rPr>
          <w:rFonts w:ascii="Times New Roman" w:hAnsi="Times New Roman" w:cs="Times New Roman"/>
          <w:sz w:val="24"/>
          <w:szCs w:val="24"/>
          <w:lang w:val="lt-LT"/>
        </w:rPr>
        <w:t xml:space="preserve">formuoti ir </w:t>
      </w:r>
      <w:r w:rsidRPr="000E4191">
        <w:rPr>
          <w:rFonts w:ascii="Times New Roman" w:hAnsi="Times New Roman" w:cs="Times New Roman"/>
          <w:sz w:val="24"/>
          <w:szCs w:val="24"/>
          <w:lang w:val="lt-LT"/>
        </w:rPr>
        <w:t>ugdyti</w:t>
      </w:r>
      <w:r w:rsidR="004F34BD" w:rsidRPr="000E4191">
        <w:rPr>
          <w:rFonts w:ascii="Times New Roman" w:hAnsi="Times New Roman" w:cs="Times New Roman"/>
          <w:sz w:val="24"/>
          <w:szCs w:val="24"/>
          <w:lang w:val="lt-LT"/>
        </w:rPr>
        <w:t>;</w:t>
      </w:r>
    </w:p>
    <w:p w:rsidR="00343EDD"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eastAsia="lt-LT"/>
        </w:rPr>
        <w:t xml:space="preserve">– </w:t>
      </w:r>
      <w:r w:rsidR="00FF2115" w:rsidRPr="000E4191">
        <w:rPr>
          <w:rFonts w:ascii="Times New Roman" w:hAnsi="Times New Roman" w:cs="Times New Roman"/>
          <w:sz w:val="24"/>
          <w:szCs w:val="24"/>
          <w:lang w:val="lt-LT" w:eastAsia="lt-LT"/>
        </w:rPr>
        <w:t xml:space="preserve">stiprinsime ambulatorinių medicinos ir socialinės priežiūros įstaigų tinklą bei jų teikiamų </w:t>
      </w:r>
      <w:r w:rsidR="00C26C9C" w:rsidRPr="000E4191">
        <w:rPr>
          <w:rFonts w:ascii="Times New Roman" w:hAnsi="Times New Roman" w:cs="Times New Roman"/>
          <w:sz w:val="24"/>
          <w:szCs w:val="24"/>
          <w:lang w:val="lt-LT" w:eastAsia="lt-LT"/>
        </w:rPr>
        <w:t>paslaugų įvairovę, stiprinsime</w:t>
      </w:r>
      <w:r w:rsidR="00FF2115" w:rsidRPr="000E4191">
        <w:rPr>
          <w:rFonts w:ascii="Times New Roman" w:hAnsi="Times New Roman" w:cs="Times New Roman"/>
          <w:sz w:val="24"/>
          <w:szCs w:val="24"/>
          <w:lang w:val="lt-LT" w:eastAsia="lt-LT"/>
        </w:rPr>
        <w:t xml:space="preserve"> bendradarbiavimą su sveikato</w:t>
      </w:r>
      <w:r w:rsidR="0044018B" w:rsidRPr="000E4191">
        <w:rPr>
          <w:rFonts w:ascii="Times New Roman" w:hAnsi="Times New Roman" w:cs="Times New Roman"/>
          <w:sz w:val="24"/>
          <w:szCs w:val="24"/>
          <w:lang w:val="lt-LT" w:eastAsia="lt-LT"/>
        </w:rPr>
        <w:t xml:space="preserve">s apsaugos srityje dirbančiomis </w:t>
      </w:r>
      <w:r w:rsidR="00FF2115" w:rsidRPr="000E4191">
        <w:rPr>
          <w:rFonts w:ascii="Times New Roman" w:hAnsi="Times New Roman" w:cs="Times New Roman"/>
          <w:sz w:val="24"/>
          <w:szCs w:val="24"/>
          <w:lang w:val="lt-LT" w:eastAsia="lt-LT"/>
        </w:rPr>
        <w:t>vietos bendruomenėmis ir nevyriausybinėmis organizacijomis;</w:t>
      </w:r>
    </w:p>
    <w:p w:rsidR="00213088" w:rsidRPr="000E4191" w:rsidRDefault="007F7DA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didelį dėmesį skirsime visuomenės sveikatos biurų veiklai</w:t>
      </w:r>
      <w:r w:rsidR="00A97C51" w:rsidRPr="000E4191">
        <w:rPr>
          <w:rFonts w:ascii="Times New Roman" w:hAnsi="Times New Roman" w:cs="Times New Roman"/>
          <w:sz w:val="24"/>
          <w:szCs w:val="24"/>
          <w:lang w:val="lt-LT"/>
        </w:rPr>
        <w:t>,</w:t>
      </w:r>
      <w:r w:rsidR="006D04E5"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ligų prevencijos priemon</w:t>
      </w:r>
      <w:r w:rsidR="00A97C51" w:rsidRPr="000E4191">
        <w:rPr>
          <w:rFonts w:ascii="Times New Roman" w:hAnsi="Times New Roman" w:cs="Times New Roman"/>
          <w:sz w:val="24"/>
          <w:szCs w:val="24"/>
          <w:lang w:val="lt-LT"/>
        </w:rPr>
        <w:t>ėms</w:t>
      </w:r>
      <w:r w:rsidR="00072BE1"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Sieksime maksimaliai išnaudoti turimą visuomenės sveikatos specialistų potencialą, geriau</w:t>
      </w:r>
      <w:r w:rsidR="008F7E0B" w:rsidRPr="000E4191">
        <w:rPr>
          <w:rFonts w:ascii="Times New Roman" w:hAnsi="Times New Roman" w:cs="Times New Roman"/>
          <w:sz w:val="24"/>
          <w:szCs w:val="24"/>
          <w:lang w:val="lt-LT"/>
        </w:rPr>
        <w:t xml:space="preserve"> juos</w:t>
      </w:r>
      <w:r w:rsidR="0044018B" w:rsidRPr="000E4191">
        <w:rPr>
          <w:rFonts w:ascii="Times New Roman" w:hAnsi="Times New Roman" w:cs="Times New Roman"/>
          <w:sz w:val="24"/>
          <w:szCs w:val="24"/>
          <w:lang w:val="lt-LT"/>
        </w:rPr>
        <w:t xml:space="preserve"> </w:t>
      </w:r>
      <w:r w:rsidR="008F7E0B" w:rsidRPr="000E4191">
        <w:rPr>
          <w:rFonts w:ascii="Times New Roman" w:hAnsi="Times New Roman" w:cs="Times New Roman"/>
          <w:sz w:val="24"/>
          <w:szCs w:val="24"/>
          <w:lang w:val="lt-LT"/>
        </w:rPr>
        <w:t xml:space="preserve">integruoti </w:t>
      </w:r>
      <w:r w:rsidR="00FF2115" w:rsidRPr="000E4191">
        <w:rPr>
          <w:rFonts w:ascii="Times New Roman" w:hAnsi="Times New Roman" w:cs="Times New Roman"/>
          <w:sz w:val="24"/>
          <w:szCs w:val="24"/>
          <w:lang w:val="lt-LT"/>
        </w:rPr>
        <w:t>į pirminę</w:t>
      </w:r>
      <w:r w:rsidR="005F4FEE" w:rsidRPr="000E4191">
        <w:rPr>
          <w:rFonts w:ascii="Times New Roman" w:hAnsi="Times New Roman" w:cs="Times New Roman"/>
          <w:sz w:val="24"/>
          <w:szCs w:val="24"/>
          <w:lang w:val="lt-LT"/>
        </w:rPr>
        <w:t xml:space="preserve"> sveikatos priežiūrą</w:t>
      </w:r>
      <w:r w:rsidR="00FF2115" w:rsidRPr="000E4191">
        <w:rPr>
          <w:rFonts w:ascii="Times New Roman" w:hAnsi="Times New Roman" w:cs="Times New Roman"/>
          <w:sz w:val="24"/>
          <w:szCs w:val="24"/>
          <w:lang w:val="lt-LT"/>
        </w:rPr>
        <w:t xml:space="preserve">. </w:t>
      </w:r>
    </w:p>
    <w:p w:rsidR="00343EDD" w:rsidRPr="000E4191" w:rsidRDefault="00343EDD" w:rsidP="000E4191">
      <w:pPr>
        <w:spacing w:before="240" w:line="276" w:lineRule="auto"/>
        <w:ind w:firstLine="709"/>
        <w:contextualSpacing/>
        <w:jc w:val="both"/>
        <w:rPr>
          <w:rFonts w:ascii="Times New Roman" w:hAnsi="Times New Roman" w:cs="Times New Roman"/>
          <w:sz w:val="24"/>
          <w:szCs w:val="24"/>
          <w:lang w:val="lt-LT"/>
        </w:rPr>
      </w:pPr>
    </w:p>
    <w:p w:rsidR="00FF2115" w:rsidRPr="000E4191" w:rsidRDefault="008663AB" w:rsidP="000E4191">
      <w:pPr>
        <w:spacing w:before="240" w:line="276" w:lineRule="auto"/>
        <w:ind w:firstLine="709"/>
        <w:rPr>
          <w:rFonts w:ascii="Times New Roman" w:hAnsi="Times New Roman" w:cs="Times New Roman"/>
          <w:b/>
          <w:sz w:val="24"/>
          <w:szCs w:val="24"/>
          <w:lang w:val="lt-LT"/>
        </w:rPr>
      </w:pPr>
      <w:r w:rsidRPr="000E4191">
        <w:rPr>
          <w:rFonts w:ascii="Times New Roman" w:hAnsi="Times New Roman" w:cs="Times New Roman"/>
          <w:b/>
          <w:sz w:val="24"/>
          <w:szCs w:val="24"/>
          <w:lang w:val="lt-LT"/>
        </w:rPr>
        <w:t>Palanki</w:t>
      </w:r>
      <w:r w:rsidR="00FF2115" w:rsidRPr="000E4191">
        <w:rPr>
          <w:rFonts w:ascii="Times New Roman" w:hAnsi="Times New Roman" w:cs="Times New Roman"/>
          <w:b/>
          <w:sz w:val="24"/>
          <w:szCs w:val="24"/>
          <w:lang w:val="lt-LT"/>
        </w:rPr>
        <w:t xml:space="preserve"> pacientui</w:t>
      </w:r>
      <w:r w:rsidRPr="000E4191">
        <w:rPr>
          <w:rFonts w:ascii="Times New Roman" w:hAnsi="Times New Roman" w:cs="Times New Roman"/>
          <w:b/>
          <w:sz w:val="24"/>
          <w:szCs w:val="24"/>
          <w:lang w:val="lt-LT"/>
        </w:rPr>
        <w:t xml:space="preserve"> ir medikui sveikatos politika</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 xml:space="preserve">nuosekliai didinsime </w:t>
      </w:r>
      <w:r w:rsidR="00A97C51" w:rsidRPr="000E4191">
        <w:rPr>
          <w:rFonts w:ascii="Times New Roman" w:hAnsi="Times New Roman" w:cs="Times New Roman"/>
          <w:sz w:val="24"/>
          <w:szCs w:val="24"/>
          <w:lang w:val="lt-LT"/>
        </w:rPr>
        <w:t xml:space="preserve">paslaugų </w:t>
      </w:r>
      <w:r w:rsidR="00FF2115" w:rsidRPr="000E4191">
        <w:rPr>
          <w:rFonts w:ascii="Times New Roman" w:hAnsi="Times New Roman" w:cs="Times New Roman"/>
          <w:sz w:val="24"/>
          <w:szCs w:val="24"/>
          <w:lang w:val="lt-LT"/>
        </w:rPr>
        <w:t>finansavimą iš PSDF</w:t>
      </w:r>
      <w:r w:rsidR="00296993">
        <w:rPr>
          <w:rFonts w:ascii="Times New Roman" w:hAnsi="Times New Roman" w:cs="Times New Roman"/>
          <w:sz w:val="24"/>
          <w:szCs w:val="24"/>
          <w:lang w:val="lt-LT"/>
        </w:rPr>
        <w:t xml:space="preserve"> lėšų</w:t>
      </w:r>
      <w:r w:rsidR="00FF2115" w:rsidRPr="000E4191">
        <w:rPr>
          <w:rFonts w:ascii="Times New Roman" w:hAnsi="Times New Roman" w:cs="Times New Roman"/>
          <w:sz w:val="24"/>
          <w:szCs w:val="24"/>
          <w:lang w:val="lt-LT"/>
        </w:rPr>
        <w:t xml:space="preserve">, mažinsime gyventojų išlaidas sveikatos </w:t>
      </w:r>
      <w:r w:rsidR="004E2077" w:rsidRPr="000E4191">
        <w:rPr>
          <w:rFonts w:ascii="Times New Roman" w:hAnsi="Times New Roman" w:cs="Times New Roman"/>
          <w:sz w:val="24"/>
          <w:szCs w:val="24"/>
          <w:lang w:val="lt-LT"/>
        </w:rPr>
        <w:t>p</w:t>
      </w:r>
      <w:r w:rsidR="00231139" w:rsidRPr="000E4191">
        <w:rPr>
          <w:rFonts w:ascii="Times New Roman" w:hAnsi="Times New Roman" w:cs="Times New Roman"/>
          <w:sz w:val="24"/>
          <w:szCs w:val="24"/>
          <w:lang w:val="lt-LT"/>
        </w:rPr>
        <w:t>riežiūrai;</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mokėjimą už sveikatos priežiūros paslaugas grįsime ne</w:t>
      </w:r>
      <w:r w:rsidR="00FF2115" w:rsidRPr="000E4191">
        <w:rPr>
          <w:rFonts w:ascii="Times New Roman" w:hAnsi="Times New Roman" w:cs="Times New Roman"/>
          <w:color w:val="000000"/>
          <w:sz w:val="24"/>
          <w:szCs w:val="24"/>
          <w:lang w:val="lt-LT"/>
        </w:rPr>
        <w:t xml:space="preserve"> atliktų paslaugų skaičiu</w:t>
      </w:r>
      <w:r w:rsidR="00D52491" w:rsidRPr="000E4191">
        <w:rPr>
          <w:rFonts w:ascii="Times New Roman" w:hAnsi="Times New Roman" w:cs="Times New Roman"/>
          <w:color w:val="000000"/>
          <w:sz w:val="24"/>
          <w:szCs w:val="24"/>
          <w:lang w:val="lt-LT"/>
        </w:rPr>
        <w:t xml:space="preserve">mi, </w:t>
      </w:r>
      <w:r w:rsidRPr="000E4191">
        <w:rPr>
          <w:rFonts w:ascii="Times New Roman" w:hAnsi="Times New Roman" w:cs="Times New Roman"/>
          <w:color w:val="000000"/>
          <w:sz w:val="24"/>
          <w:szCs w:val="24"/>
          <w:lang w:val="lt-LT"/>
        </w:rPr>
        <w:t xml:space="preserve">bet </w:t>
      </w:r>
      <w:r w:rsidR="00FF2115" w:rsidRPr="000E4191">
        <w:rPr>
          <w:rFonts w:ascii="Times New Roman" w:hAnsi="Times New Roman" w:cs="Times New Roman"/>
          <w:color w:val="000000"/>
          <w:sz w:val="24"/>
          <w:szCs w:val="24"/>
          <w:lang w:val="lt-LT"/>
        </w:rPr>
        <w:t xml:space="preserve">paslaugų kokybe </w:t>
      </w:r>
      <w:r w:rsidRPr="000E4191">
        <w:rPr>
          <w:rFonts w:ascii="Times New Roman" w:hAnsi="Times New Roman" w:cs="Times New Roman"/>
          <w:color w:val="000000"/>
          <w:sz w:val="24"/>
          <w:szCs w:val="24"/>
          <w:lang w:val="lt-LT"/>
        </w:rPr>
        <w:t xml:space="preserve">ir </w:t>
      </w:r>
      <w:r w:rsidR="00FF2115" w:rsidRPr="000E4191">
        <w:rPr>
          <w:rFonts w:ascii="Times New Roman" w:hAnsi="Times New Roman" w:cs="Times New Roman"/>
          <w:color w:val="000000"/>
          <w:sz w:val="24"/>
          <w:szCs w:val="24"/>
          <w:lang w:val="lt-LT"/>
        </w:rPr>
        <w:t>gydymo rezultatais;</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iš PSDF lėšų kompensuosime odontologinę pagalbą vaikams iki 7 metų;</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toliau tobulinsime vaistinių preparatų kainodarą ir kompensavimo sistemą;</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plėtosime farmacinės rūpybos paslaugas, lengvinsime</w:t>
      </w:r>
      <w:r w:rsidR="008E4DDB" w:rsidRPr="000E4191">
        <w:rPr>
          <w:rFonts w:ascii="Times New Roman" w:hAnsi="Times New Roman" w:cs="Times New Roman"/>
          <w:sz w:val="24"/>
          <w:szCs w:val="24"/>
          <w:lang w:val="lt-LT"/>
        </w:rPr>
        <w:t xml:space="preserve"> gyventojams nereceptinių ir </w:t>
      </w:r>
      <w:r w:rsidR="00FF2115" w:rsidRPr="000E4191">
        <w:rPr>
          <w:rFonts w:ascii="Times New Roman" w:hAnsi="Times New Roman" w:cs="Times New Roman"/>
          <w:sz w:val="24"/>
          <w:szCs w:val="24"/>
          <w:lang w:val="lt-LT"/>
        </w:rPr>
        <w:t>generinių medikamentų prieinamumą</w:t>
      </w:r>
      <w:r w:rsidR="0064707B" w:rsidRPr="000E4191">
        <w:rPr>
          <w:rFonts w:ascii="Times New Roman" w:hAnsi="Times New Roman" w:cs="Times New Roman"/>
          <w:sz w:val="24"/>
          <w:szCs w:val="24"/>
          <w:lang w:val="lt-LT"/>
        </w:rPr>
        <w:t>;</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skatinsime nuotolines vaistinių preparatų prekybos formas, pagerinsime medikamentų ir medicinos priemonių prieinamumą kaimiškuose rajonuose ir nedideliuose miesteliuose;</w:t>
      </w:r>
    </w:p>
    <w:p w:rsidR="000A3FD6"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užtikrinsime spartesnį inovatyvių vaistų patekimą į Lietuvos rinką ir jų kompensavimo</w:t>
      </w:r>
      <w:r w:rsidR="00D52491" w:rsidRPr="000E4191">
        <w:rPr>
          <w:rFonts w:ascii="Times New Roman" w:hAnsi="Times New Roman" w:cs="Times New Roman"/>
          <w:sz w:val="24"/>
          <w:szCs w:val="24"/>
          <w:lang w:val="lt-LT"/>
        </w:rPr>
        <w:t xml:space="preserve"> </w:t>
      </w:r>
      <w:r w:rsidR="00F40581" w:rsidRPr="000E4191">
        <w:rPr>
          <w:rFonts w:ascii="Times New Roman" w:hAnsi="Times New Roman" w:cs="Times New Roman"/>
          <w:sz w:val="24"/>
          <w:szCs w:val="24"/>
          <w:lang w:val="lt-LT"/>
        </w:rPr>
        <w:t>procedūrų trumpinimą;</w:t>
      </w:r>
    </w:p>
    <w:p w:rsidR="000A3FD6"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mažinsime sveikatos priežiūr</w:t>
      </w:r>
      <w:r w:rsidR="000A3FD6" w:rsidRPr="000E4191">
        <w:rPr>
          <w:rFonts w:ascii="Times New Roman" w:hAnsi="Times New Roman" w:cs="Times New Roman"/>
          <w:sz w:val="24"/>
          <w:szCs w:val="24"/>
          <w:lang w:val="lt-LT"/>
        </w:rPr>
        <w:t xml:space="preserve">os įstaigas </w:t>
      </w:r>
      <w:r w:rsidR="004B0025" w:rsidRPr="000E4191">
        <w:rPr>
          <w:rFonts w:ascii="Times New Roman" w:hAnsi="Times New Roman" w:cs="Times New Roman"/>
          <w:sz w:val="24"/>
          <w:szCs w:val="24"/>
          <w:lang w:val="lt-LT"/>
        </w:rPr>
        <w:t xml:space="preserve">kontroliuojančių </w:t>
      </w:r>
      <w:r w:rsidR="000A3FD6" w:rsidRPr="000E4191">
        <w:rPr>
          <w:rFonts w:ascii="Times New Roman" w:hAnsi="Times New Roman" w:cs="Times New Roman"/>
          <w:sz w:val="24"/>
          <w:szCs w:val="24"/>
          <w:lang w:val="lt-LT"/>
        </w:rPr>
        <w:t xml:space="preserve">institucijų skaičių, iš jų reikalausime koncentruotis ne į baudžiamą veiklą, bet į </w:t>
      </w:r>
      <w:r w:rsidR="00FF2115" w:rsidRPr="000E4191">
        <w:rPr>
          <w:rFonts w:ascii="Times New Roman" w:hAnsi="Times New Roman" w:cs="Times New Roman"/>
          <w:sz w:val="24"/>
          <w:szCs w:val="24"/>
          <w:lang w:val="lt-LT"/>
        </w:rPr>
        <w:t xml:space="preserve">konsultacinę, patariamąją pagalbą </w:t>
      </w:r>
      <w:r w:rsidR="000A3FD6" w:rsidRPr="000E4191">
        <w:rPr>
          <w:rFonts w:ascii="Times New Roman" w:hAnsi="Times New Roman" w:cs="Times New Roman"/>
          <w:sz w:val="24"/>
          <w:szCs w:val="24"/>
          <w:lang w:val="lt-LT"/>
        </w:rPr>
        <w:t>pacientui ir medikams;</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mažinsime biurokratizmą ir popierizmą sveikatos priežiūros sistemoje, efektyviau</w:t>
      </w:r>
      <w:r w:rsidR="00977701" w:rsidRPr="000E4191">
        <w:rPr>
          <w:rFonts w:ascii="Times New Roman" w:hAnsi="Times New Roman" w:cs="Times New Roman"/>
          <w:sz w:val="24"/>
          <w:szCs w:val="24"/>
          <w:lang w:val="lt-LT"/>
        </w:rPr>
        <w:t xml:space="preserve"> </w:t>
      </w:r>
      <w:r w:rsidR="008E4DDB" w:rsidRPr="000E4191">
        <w:rPr>
          <w:rFonts w:ascii="Times New Roman" w:hAnsi="Times New Roman" w:cs="Times New Roman"/>
          <w:sz w:val="24"/>
          <w:szCs w:val="24"/>
          <w:lang w:val="lt-LT"/>
        </w:rPr>
        <w:t>i</w:t>
      </w:r>
      <w:r w:rsidR="00FF2115" w:rsidRPr="000E4191">
        <w:rPr>
          <w:rFonts w:ascii="Times New Roman" w:hAnsi="Times New Roman" w:cs="Times New Roman"/>
          <w:sz w:val="24"/>
          <w:szCs w:val="24"/>
          <w:lang w:val="lt-LT"/>
        </w:rPr>
        <w:t>šnaudosime elektronines paslaugas ir nuotolines konsultacijas;</w:t>
      </w:r>
    </w:p>
    <w:p w:rsidR="00A155D8"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40581" w:rsidRPr="000E4191">
        <w:rPr>
          <w:rFonts w:ascii="Times New Roman" w:hAnsi="Times New Roman" w:cs="Times New Roman"/>
          <w:sz w:val="24"/>
          <w:szCs w:val="24"/>
          <w:lang w:val="lt-LT"/>
        </w:rPr>
        <w:t>sieksime tvaraus</w:t>
      </w:r>
      <w:r w:rsidR="00FF2115" w:rsidRPr="000E4191">
        <w:rPr>
          <w:rFonts w:ascii="Times New Roman" w:hAnsi="Times New Roman" w:cs="Times New Roman"/>
          <w:sz w:val="24"/>
          <w:szCs w:val="24"/>
          <w:lang w:val="lt-LT"/>
        </w:rPr>
        <w:t xml:space="preserve"> medikų darbo užmokesčio didinimo</w:t>
      </w:r>
      <w:r w:rsidR="00A155D8" w:rsidRPr="000E4191">
        <w:rPr>
          <w:rFonts w:ascii="Times New Roman" w:hAnsi="Times New Roman" w:cs="Times New Roman"/>
          <w:sz w:val="24"/>
          <w:szCs w:val="24"/>
          <w:lang w:val="lt-LT"/>
        </w:rPr>
        <w:t>, tink</w:t>
      </w:r>
      <w:r w:rsidR="00D52491" w:rsidRPr="000E4191">
        <w:rPr>
          <w:rFonts w:ascii="Times New Roman" w:hAnsi="Times New Roman" w:cs="Times New Roman"/>
          <w:sz w:val="24"/>
          <w:szCs w:val="24"/>
          <w:lang w:val="lt-LT"/>
        </w:rPr>
        <w:t xml:space="preserve">amų sąlygų jaunų specialistų </w:t>
      </w:r>
      <w:r w:rsidR="00A35445" w:rsidRPr="000E4191">
        <w:rPr>
          <w:rFonts w:ascii="Times New Roman" w:hAnsi="Times New Roman" w:cs="Times New Roman"/>
          <w:sz w:val="24"/>
          <w:szCs w:val="24"/>
          <w:lang w:val="lt-LT"/>
        </w:rPr>
        <w:t>p</w:t>
      </w:r>
      <w:r w:rsidR="00A155D8" w:rsidRPr="000E4191">
        <w:rPr>
          <w:rFonts w:ascii="Times New Roman" w:hAnsi="Times New Roman" w:cs="Times New Roman"/>
          <w:sz w:val="24"/>
          <w:szCs w:val="24"/>
          <w:lang w:val="lt-LT"/>
        </w:rPr>
        <w:t xml:space="preserve">rofesiniam tobulėjimui ir savarankiškam darbui, sveikatos </w:t>
      </w:r>
      <w:r w:rsidR="00FF2115" w:rsidRPr="000E4191">
        <w:rPr>
          <w:rFonts w:ascii="Times New Roman" w:hAnsi="Times New Roman" w:cs="Times New Roman"/>
          <w:sz w:val="24"/>
          <w:szCs w:val="24"/>
          <w:lang w:val="lt-LT"/>
        </w:rPr>
        <w:t xml:space="preserve">priežiūros įstaigų </w:t>
      </w:r>
      <w:r w:rsidR="00A155D8" w:rsidRPr="000E4191">
        <w:rPr>
          <w:rFonts w:ascii="Times New Roman" w:hAnsi="Times New Roman" w:cs="Times New Roman"/>
          <w:sz w:val="24"/>
          <w:szCs w:val="24"/>
          <w:lang w:val="lt-LT"/>
        </w:rPr>
        <w:t>organizacinio klimato gerinimo</w:t>
      </w:r>
      <w:r w:rsidR="008E4DDB" w:rsidRPr="000E4191">
        <w:rPr>
          <w:rFonts w:ascii="Times New Roman" w:hAnsi="Times New Roman" w:cs="Times New Roman"/>
          <w:sz w:val="24"/>
          <w:szCs w:val="24"/>
          <w:lang w:val="lt-LT"/>
        </w:rPr>
        <w:t>;</w:t>
      </w:r>
      <w:r w:rsidR="00A155D8" w:rsidRPr="000E4191">
        <w:rPr>
          <w:rFonts w:ascii="Times New Roman" w:hAnsi="Times New Roman" w:cs="Times New Roman"/>
          <w:sz w:val="24"/>
          <w:szCs w:val="24"/>
          <w:lang w:val="lt-LT"/>
        </w:rPr>
        <w:t xml:space="preserve"> </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eastAsia="lt-LT"/>
        </w:rPr>
      </w:pPr>
      <w:r w:rsidRPr="000E4191">
        <w:rPr>
          <w:rFonts w:ascii="Times New Roman" w:hAnsi="Times New Roman" w:cs="Times New Roman"/>
          <w:sz w:val="24"/>
          <w:szCs w:val="24"/>
          <w:lang w:val="lt-LT"/>
        </w:rPr>
        <w:lastRenderedPageBreak/>
        <w:t xml:space="preserve">– </w:t>
      </w:r>
      <w:r w:rsidR="00FF2115" w:rsidRPr="000E4191">
        <w:rPr>
          <w:rFonts w:ascii="Times New Roman" w:hAnsi="Times New Roman" w:cs="Times New Roman"/>
          <w:sz w:val="24"/>
          <w:szCs w:val="24"/>
          <w:lang w:val="lt-LT"/>
        </w:rPr>
        <w:t>y</w:t>
      </w:r>
      <w:r w:rsidR="00FF2115" w:rsidRPr="000E4191">
        <w:rPr>
          <w:rFonts w:ascii="Times New Roman" w:hAnsi="Times New Roman" w:cs="Times New Roman"/>
          <w:sz w:val="24"/>
          <w:szCs w:val="24"/>
          <w:lang w:val="lt-LT" w:eastAsia="lt-LT"/>
        </w:rPr>
        <w:t xml:space="preserve">patingą dėmesį skirsime medikų </w:t>
      </w:r>
      <w:r w:rsidR="00B42E37" w:rsidRPr="000E4191">
        <w:rPr>
          <w:rFonts w:ascii="Times New Roman" w:hAnsi="Times New Roman" w:cs="Times New Roman"/>
          <w:sz w:val="24"/>
          <w:szCs w:val="24"/>
          <w:lang w:val="lt-LT" w:eastAsia="lt-LT"/>
        </w:rPr>
        <w:t xml:space="preserve">kvalifikacijos </w:t>
      </w:r>
      <w:r w:rsidR="00A27C28" w:rsidRPr="000E4191">
        <w:rPr>
          <w:rFonts w:ascii="Times New Roman" w:hAnsi="Times New Roman" w:cs="Times New Roman"/>
          <w:sz w:val="24"/>
          <w:szCs w:val="24"/>
          <w:lang w:val="lt-LT" w:eastAsia="lt-LT"/>
        </w:rPr>
        <w:t xml:space="preserve">tobulinimui </w:t>
      </w:r>
      <w:r w:rsidR="00B42E37" w:rsidRPr="000E4191">
        <w:rPr>
          <w:rFonts w:ascii="Times New Roman" w:hAnsi="Times New Roman" w:cs="Times New Roman"/>
          <w:sz w:val="24"/>
          <w:szCs w:val="24"/>
          <w:lang w:val="lt-LT" w:eastAsia="lt-LT"/>
        </w:rPr>
        <w:t>ir</w:t>
      </w:r>
      <w:r w:rsidR="00FF2115" w:rsidRPr="000E4191">
        <w:rPr>
          <w:rFonts w:ascii="Times New Roman" w:hAnsi="Times New Roman" w:cs="Times New Roman"/>
          <w:sz w:val="24"/>
          <w:szCs w:val="24"/>
          <w:lang w:val="lt-LT" w:eastAsia="lt-LT"/>
        </w:rPr>
        <w:t xml:space="preserve"> žinių atnaujinimui, skatinsime sveikatos priežiūros įstaigas investuoti į spe</w:t>
      </w:r>
      <w:r w:rsidR="00CF5572" w:rsidRPr="000E4191">
        <w:rPr>
          <w:rFonts w:ascii="Times New Roman" w:hAnsi="Times New Roman" w:cs="Times New Roman"/>
          <w:sz w:val="24"/>
          <w:szCs w:val="24"/>
          <w:lang w:val="lt-LT" w:eastAsia="lt-LT"/>
        </w:rPr>
        <w:t xml:space="preserve">cialistų kvalifikacijos </w:t>
      </w:r>
      <w:r w:rsidR="00A27C28" w:rsidRPr="000E4191">
        <w:rPr>
          <w:rFonts w:ascii="Times New Roman" w:hAnsi="Times New Roman" w:cs="Times New Roman"/>
          <w:sz w:val="24"/>
          <w:szCs w:val="24"/>
          <w:lang w:val="lt-LT" w:eastAsia="lt-LT"/>
        </w:rPr>
        <w:t>tobulinimą</w:t>
      </w:r>
      <w:r w:rsidR="00CF5572" w:rsidRPr="000E4191">
        <w:rPr>
          <w:rFonts w:ascii="Times New Roman" w:hAnsi="Times New Roman" w:cs="Times New Roman"/>
          <w:sz w:val="24"/>
          <w:szCs w:val="24"/>
          <w:lang w:val="lt-LT" w:eastAsia="lt-LT"/>
        </w:rPr>
        <w:t>;</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netoleruosime korupcijos sveikatos priežiūros įstaigose ir tarp medikų;</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efektyviau išnaudosime nuotolin</w:t>
      </w:r>
      <w:r w:rsidR="00867853">
        <w:rPr>
          <w:rFonts w:ascii="Times New Roman" w:hAnsi="Times New Roman" w:cs="Times New Roman"/>
          <w:sz w:val="24"/>
          <w:szCs w:val="24"/>
          <w:lang w:val="lt-LT"/>
        </w:rPr>
        <w:t>ė</w:t>
      </w:r>
      <w:r w:rsidR="00FF2115" w:rsidRPr="000E4191">
        <w:rPr>
          <w:rFonts w:ascii="Times New Roman" w:hAnsi="Times New Roman" w:cs="Times New Roman"/>
          <w:sz w:val="24"/>
          <w:szCs w:val="24"/>
          <w:lang w:val="lt-LT"/>
        </w:rPr>
        <w:t>s ir elektronin</w:t>
      </w:r>
      <w:r w:rsidR="00867853">
        <w:rPr>
          <w:rFonts w:ascii="Times New Roman" w:hAnsi="Times New Roman" w:cs="Times New Roman"/>
          <w:sz w:val="24"/>
          <w:szCs w:val="24"/>
          <w:lang w:val="lt-LT"/>
        </w:rPr>
        <w:t>ė</w:t>
      </w:r>
      <w:r w:rsidR="00FF2115" w:rsidRPr="000E4191">
        <w:rPr>
          <w:rFonts w:ascii="Times New Roman" w:hAnsi="Times New Roman" w:cs="Times New Roman"/>
          <w:sz w:val="24"/>
          <w:szCs w:val="24"/>
          <w:lang w:val="lt-LT"/>
        </w:rPr>
        <w:t>s registracijos sveikatos priežiūros paslaugoms gauti formas;</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plėsime lėtinėmis ligomis sergančių asmenų dispanserizacijos apimtis;</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 xml:space="preserve">įgalinsime slaugytojus ir farmacininkus tęsti vaistų </w:t>
      </w:r>
      <w:r w:rsidR="00977701" w:rsidRPr="000E4191">
        <w:rPr>
          <w:rFonts w:ascii="Times New Roman" w:hAnsi="Times New Roman" w:cs="Times New Roman"/>
          <w:sz w:val="24"/>
          <w:szCs w:val="24"/>
          <w:lang w:val="lt-LT"/>
        </w:rPr>
        <w:t xml:space="preserve">išrašymą </w:t>
      </w:r>
      <w:r w:rsidR="00FF2115" w:rsidRPr="000E4191">
        <w:rPr>
          <w:rFonts w:ascii="Times New Roman" w:hAnsi="Times New Roman" w:cs="Times New Roman"/>
          <w:sz w:val="24"/>
          <w:szCs w:val="24"/>
          <w:lang w:val="lt-LT"/>
        </w:rPr>
        <w:t xml:space="preserve">lėtinėmis ligomis </w:t>
      </w:r>
      <w:r w:rsidR="00A35445" w:rsidRPr="000E4191">
        <w:rPr>
          <w:rFonts w:ascii="Times New Roman" w:hAnsi="Times New Roman" w:cs="Times New Roman"/>
          <w:sz w:val="24"/>
          <w:szCs w:val="24"/>
          <w:lang w:val="lt-LT"/>
        </w:rPr>
        <w:t xml:space="preserve">sergantiems </w:t>
      </w:r>
      <w:r w:rsidR="00FF2115" w:rsidRPr="000E4191">
        <w:rPr>
          <w:rFonts w:ascii="Times New Roman" w:hAnsi="Times New Roman" w:cs="Times New Roman"/>
          <w:sz w:val="24"/>
          <w:szCs w:val="24"/>
          <w:lang w:val="lt-LT"/>
        </w:rPr>
        <w:t>pacientams iki 6 mėnesių;</w:t>
      </w:r>
    </w:p>
    <w:p w:rsidR="00FF2115"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F2115" w:rsidRPr="000E4191">
        <w:rPr>
          <w:rFonts w:ascii="Times New Roman" w:hAnsi="Times New Roman" w:cs="Times New Roman"/>
          <w:sz w:val="24"/>
          <w:szCs w:val="24"/>
          <w:lang w:val="lt-LT"/>
        </w:rPr>
        <w:t xml:space="preserve">skatinsime sveikatos priežiūros įstaigas viešuosius pirkimus </w:t>
      </w:r>
      <w:r w:rsidR="004B0025" w:rsidRPr="000E4191">
        <w:rPr>
          <w:rFonts w:ascii="Times New Roman" w:hAnsi="Times New Roman" w:cs="Times New Roman"/>
          <w:sz w:val="24"/>
          <w:szCs w:val="24"/>
          <w:lang w:val="lt-LT"/>
        </w:rPr>
        <w:t xml:space="preserve">vykdyti </w:t>
      </w:r>
      <w:r w:rsidR="00FF2115" w:rsidRPr="000E4191">
        <w:rPr>
          <w:rFonts w:ascii="Times New Roman" w:hAnsi="Times New Roman" w:cs="Times New Roman"/>
          <w:sz w:val="24"/>
          <w:szCs w:val="24"/>
          <w:lang w:val="lt-LT"/>
        </w:rPr>
        <w:t xml:space="preserve">per </w:t>
      </w:r>
      <w:r w:rsidR="004B0025" w:rsidRPr="000E4191">
        <w:rPr>
          <w:rFonts w:ascii="Times New Roman" w:hAnsi="Times New Roman" w:cs="Times New Roman"/>
          <w:sz w:val="24"/>
          <w:szCs w:val="24"/>
          <w:lang w:val="lt-LT"/>
        </w:rPr>
        <w:t>centrinę perkančiąją organizaciją (</w:t>
      </w:r>
      <w:r w:rsidR="00FF2115" w:rsidRPr="000E4191">
        <w:rPr>
          <w:rFonts w:ascii="Times New Roman" w:hAnsi="Times New Roman" w:cs="Times New Roman"/>
          <w:sz w:val="24"/>
          <w:szCs w:val="24"/>
          <w:lang w:val="lt-LT"/>
        </w:rPr>
        <w:t>CPO</w:t>
      </w:r>
      <w:r w:rsidR="004B0025" w:rsidRPr="000E4191">
        <w:rPr>
          <w:rFonts w:ascii="Times New Roman" w:hAnsi="Times New Roman" w:cs="Times New Roman"/>
          <w:sz w:val="24"/>
          <w:szCs w:val="24"/>
          <w:lang w:val="lt-LT"/>
        </w:rPr>
        <w:t>)</w:t>
      </w:r>
      <w:r w:rsidR="00FF2115" w:rsidRPr="000E4191">
        <w:rPr>
          <w:rFonts w:ascii="Times New Roman" w:hAnsi="Times New Roman" w:cs="Times New Roman"/>
          <w:sz w:val="24"/>
          <w:szCs w:val="24"/>
          <w:lang w:val="lt-LT"/>
        </w:rPr>
        <w:t xml:space="preserve"> ir dažniau kooperuotis su kitomis sveikatos priežiūros įstaigomis įsigyj</w:t>
      </w:r>
      <w:r w:rsidR="00A35445" w:rsidRPr="000E4191">
        <w:rPr>
          <w:rFonts w:ascii="Times New Roman" w:hAnsi="Times New Roman" w:cs="Times New Roman"/>
          <w:sz w:val="24"/>
          <w:szCs w:val="24"/>
          <w:lang w:val="lt-LT"/>
        </w:rPr>
        <w:t xml:space="preserve">ant brangią medicininę įrangą </w:t>
      </w:r>
      <w:r w:rsidR="00231139" w:rsidRPr="000E4191">
        <w:rPr>
          <w:rFonts w:ascii="Times New Roman" w:hAnsi="Times New Roman" w:cs="Times New Roman"/>
          <w:sz w:val="24"/>
          <w:szCs w:val="24"/>
          <w:lang w:val="lt-LT"/>
        </w:rPr>
        <w:t xml:space="preserve">ar </w:t>
      </w:r>
      <w:r w:rsidR="00273274" w:rsidRPr="000E4191">
        <w:rPr>
          <w:rFonts w:ascii="Times New Roman" w:hAnsi="Times New Roman" w:cs="Times New Roman"/>
          <w:sz w:val="24"/>
          <w:szCs w:val="24"/>
          <w:lang w:val="lt-LT"/>
        </w:rPr>
        <w:t>priemones;</w:t>
      </w:r>
    </w:p>
    <w:p w:rsidR="00343EDD"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213088" w:rsidRPr="000E4191">
        <w:rPr>
          <w:rFonts w:ascii="Times New Roman" w:hAnsi="Times New Roman" w:cs="Times New Roman"/>
          <w:sz w:val="24"/>
          <w:szCs w:val="24"/>
          <w:lang w:val="lt-LT"/>
        </w:rPr>
        <w:t>d</w:t>
      </w:r>
      <w:r w:rsidR="00FF2115" w:rsidRPr="000E4191">
        <w:rPr>
          <w:rFonts w:ascii="Times New Roman" w:hAnsi="Times New Roman" w:cs="Times New Roman"/>
          <w:sz w:val="24"/>
          <w:szCs w:val="24"/>
          <w:lang w:val="lt-LT"/>
        </w:rPr>
        <w:t>idinsime kvalifikacinius reikalavimus sveikatos priežiūros įstaigų vadovams.</w:t>
      </w:r>
    </w:p>
    <w:p w:rsidR="00F265DE" w:rsidRDefault="00FF2115"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p>
    <w:p w:rsidR="00867853" w:rsidRDefault="00867853" w:rsidP="000E4191">
      <w:pPr>
        <w:pStyle w:val="Betarp"/>
        <w:spacing w:before="240" w:after="160" w:line="276" w:lineRule="auto"/>
        <w:ind w:firstLine="709"/>
        <w:contextualSpacing/>
        <w:jc w:val="both"/>
        <w:rPr>
          <w:rFonts w:ascii="Times New Roman" w:hAnsi="Times New Roman" w:cs="Times New Roman"/>
          <w:sz w:val="24"/>
          <w:szCs w:val="24"/>
          <w:lang w:val="lt-LT"/>
        </w:rPr>
      </w:pPr>
    </w:p>
    <w:p w:rsidR="00867853" w:rsidRDefault="00867853" w:rsidP="000E4191">
      <w:pPr>
        <w:pStyle w:val="Betarp"/>
        <w:spacing w:before="240" w:after="160" w:line="276" w:lineRule="auto"/>
        <w:ind w:firstLine="709"/>
        <w:contextualSpacing/>
        <w:jc w:val="both"/>
        <w:rPr>
          <w:rFonts w:ascii="Times New Roman" w:hAnsi="Times New Roman" w:cs="Times New Roman"/>
          <w:sz w:val="24"/>
          <w:szCs w:val="24"/>
          <w:lang w:val="lt-LT"/>
        </w:rPr>
      </w:pPr>
    </w:p>
    <w:p w:rsidR="00867853" w:rsidRPr="000E4191" w:rsidRDefault="00867853" w:rsidP="000E4191">
      <w:pPr>
        <w:pStyle w:val="Betarp"/>
        <w:spacing w:before="240" w:after="160" w:line="276" w:lineRule="auto"/>
        <w:ind w:firstLine="709"/>
        <w:contextualSpacing/>
        <w:jc w:val="both"/>
        <w:rPr>
          <w:rFonts w:ascii="Times New Roman" w:hAnsi="Times New Roman" w:cs="Times New Roman"/>
          <w:sz w:val="24"/>
          <w:szCs w:val="24"/>
          <w:lang w:val="lt-LT"/>
        </w:rPr>
      </w:pPr>
    </w:p>
    <w:p w:rsidR="00F265DE" w:rsidRPr="000E4191" w:rsidRDefault="00F265DE" w:rsidP="000E4191">
      <w:pPr>
        <w:pStyle w:val="Betarp"/>
        <w:spacing w:before="240" w:after="160" w:line="276" w:lineRule="auto"/>
        <w:ind w:firstLine="709"/>
        <w:rPr>
          <w:rFonts w:ascii="Times New Roman" w:hAnsi="Times New Roman" w:cs="Times New Roman"/>
          <w:b/>
          <w:sz w:val="24"/>
          <w:szCs w:val="24"/>
          <w:lang w:val="lt-LT"/>
        </w:rPr>
      </w:pPr>
      <w:r w:rsidRPr="000E4191">
        <w:rPr>
          <w:rFonts w:ascii="Times New Roman" w:hAnsi="Times New Roman" w:cs="Times New Roman"/>
          <w:b/>
          <w:sz w:val="24"/>
          <w:szCs w:val="24"/>
          <w:lang w:val="lt-LT"/>
        </w:rPr>
        <w:t>Gerin</w:t>
      </w:r>
      <w:r w:rsidR="00343EDD" w:rsidRPr="000E4191">
        <w:rPr>
          <w:rFonts w:ascii="Times New Roman" w:hAnsi="Times New Roman" w:cs="Times New Roman"/>
          <w:b/>
          <w:sz w:val="24"/>
          <w:szCs w:val="24"/>
          <w:lang w:val="lt-LT"/>
        </w:rPr>
        <w:t>dami</w:t>
      </w:r>
      <w:r w:rsidRPr="000E4191">
        <w:rPr>
          <w:rFonts w:ascii="Times New Roman" w:hAnsi="Times New Roman" w:cs="Times New Roman"/>
          <w:b/>
          <w:sz w:val="24"/>
          <w:szCs w:val="24"/>
          <w:lang w:val="lt-LT"/>
        </w:rPr>
        <w:t xml:space="preserve"> sveikatos priežiūrą regionuose</w:t>
      </w:r>
      <w:r w:rsidRPr="000E4191">
        <w:rPr>
          <w:rFonts w:ascii="Times New Roman" w:hAnsi="Times New Roman" w:cs="Times New Roman"/>
          <w:sz w:val="24"/>
          <w:szCs w:val="24"/>
          <w:lang w:val="lt-LT"/>
        </w:rPr>
        <w:t>:</w:t>
      </w:r>
    </w:p>
    <w:p w:rsidR="00F36C51"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36C51" w:rsidRPr="000E4191">
        <w:rPr>
          <w:rFonts w:ascii="Times New Roman" w:hAnsi="Times New Roman" w:cs="Times New Roman"/>
          <w:sz w:val="24"/>
          <w:szCs w:val="24"/>
          <w:lang w:val="lt-LT"/>
        </w:rPr>
        <w:t>užtikrinsime integruotų pirminės asmens sveikatos priežiūros paslaugų prieinamumą ir kokybę visuose regionuose, optimaliai išdėstant šias paslaugas teikiančių įstaigų tinklą, integruojant asmens, visuomenės sveikatos ir socialines paslaugas gyventojams;</w:t>
      </w:r>
    </w:p>
    <w:p w:rsidR="00F36C51" w:rsidRPr="000E4191" w:rsidRDefault="007F7DAB"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36C51" w:rsidRPr="000E4191">
        <w:rPr>
          <w:rFonts w:ascii="Times New Roman" w:hAnsi="Times New Roman" w:cs="Times New Roman"/>
          <w:sz w:val="24"/>
          <w:szCs w:val="24"/>
          <w:lang w:val="lt-LT"/>
        </w:rPr>
        <w:t xml:space="preserve">steigsime regioninius specializuotos stacionarinės asmens sveikatos priežiūros pagalbos tinklus (klasterius), kurie </w:t>
      </w:r>
      <w:r w:rsidR="006966CB">
        <w:rPr>
          <w:rFonts w:ascii="Times New Roman" w:hAnsi="Times New Roman" w:cs="Times New Roman"/>
          <w:sz w:val="24"/>
          <w:szCs w:val="24"/>
          <w:lang w:val="lt-LT"/>
        </w:rPr>
        <w:t xml:space="preserve">laiku </w:t>
      </w:r>
      <w:r w:rsidR="00F36C51" w:rsidRPr="000E4191">
        <w:rPr>
          <w:rFonts w:ascii="Times New Roman" w:hAnsi="Times New Roman" w:cs="Times New Roman"/>
          <w:sz w:val="24"/>
          <w:szCs w:val="24"/>
          <w:lang w:val="lt-LT"/>
        </w:rPr>
        <w:t>užtikrintų visiems Lietuvos gyventojams veiksmingą ir kokybišką gydymą</w:t>
      </w:r>
      <w:r w:rsidR="00F36C51" w:rsidRPr="000E4191">
        <w:rPr>
          <w:rFonts w:ascii="Times New Roman" w:hAnsi="Times New Roman" w:cs="Times New Roman"/>
          <w:sz w:val="24"/>
          <w:szCs w:val="24"/>
          <w:lang w:val="lt-LT" w:eastAsia="lt-LT"/>
        </w:rPr>
        <w:t>;</w:t>
      </w:r>
      <w:r w:rsidR="00F36C51" w:rsidRPr="000E4191">
        <w:rPr>
          <w:rFonts w:ascii="Times New Roman" w:hAnsi="Times New Roman" w:cs="Times New Roman"/>
          <w:sz w:val="24"/>
          <w:szCs w:val="24"/>
          <w:lang w:val="lt-LT"/>
        </w:rPr>
        <w:t xml:space="preserve"> rem</w:t>
      </w:r>
      <w:r w:rsidR="002463A4">
        <w:rPr>
          <w:rFonts w:ascii="Times New Roman" w:hAnsi="Times New Roman" w:cs="Times New Roman"/>
          <w:sz w:val="24"/>
          <w:szCs w:val="24"/>
          <w:lang w:val="lt-LT"/>
        </w:rPr>
        <w:t>damiesi</w:t>
      </w:r>
      <w:r w:rsidR="00F36C51" w:rsidRPr="000E4191">
        <w:rPr>
          <w:rFonts w:ascii="Times New Roman" w:hAnsi="Times New Roman" w:cs="Times New Roman"/>
          <w:sz w:val="24"/>
          <w:szCs w:val="24"/>
          <w:lang w:val="lt-LT"/>
        </w:rPr>
        <w:t xml:space="preserve"> gerąja miokardo infarkto ir insulto klasterių veiklos praktika, plėtosime jų veikl</w:t>
      </w:r>
      <w:r w:rsidRPr="000E4191">
        <w:rPr>
          <w:rFonts w:ascii="Times New Roman" w:hAnsi="Times New Roman" w:cs="Times New Roman"/>
          <w:sz w:val="24"/>
          <w:szCs w:val="24"/>
          <w:lang w:val="lt-LT"/>
        </w:rPr>
        <w:t>ą</w:t>
      </w:r>
      <w:r w:rsidR="00F36C51" w:rsidRPr="000E4191">
        <w:rPr>
          <w:rFonts w:ascii="Times New Roman" w:hAnsi="Times New Roman" w:cs="Times New Roman"/>
          <w:sz w:val="24"/>
          <w:szCs w:val="24"/>
          <w:lang w:val="lt-LT"/>
        </w:rPr>
        <w:t xml:space="preserve"> pagal svarbiausių priešlaikinį mirtingumą </w:t>
      </w:r>
      <w:r w:rsidR="003E2019" w:rsidRPr="000E4191">
        <w:rPr>
          <w:rFonts w:ascii="Times New Roman" w:hAnsi="Times New Roman" w:cs="Times New Roman"/>
          <w:sz w:val="24"/>
          <w:szCs w:val="24"/>
          <w:lang w:val="lt-LT"/>
        </w:rPr>
        <w:t xml:space="preserve">sukeliančių </w:t>
      </w:r>
      <w:r w:rsidR="00F36C51" w:rsidRPr="000E4191">
        <w:rPr>
          <w:rFonts w:ascii="Times New Roman" w:hAnsi="Times New Roman" w:cs="Times New Roman"/>
          <w:sz w:val="24"/>
          <w:szCs w:val="24"/>
          <w:lang w:val="lt-LT"/>
        </w:rPr>
        <w:t>ligų grupes. Inicijuosim</w:t>
      </w:r>
      <w:r w:rsidR="00AE0B0C" w:rsidRPr="000E4191">
        <w:rPr>
          <w:rFonts w:ascii="Times New Roman" w:hAnsi="Times New Roman" w:cs="Times New Roman"/>
          <w:sz w:val="24"/>
          <w:szCs w:val="24"/>
          <w:lang w:val="lt-LT"/>
        </w:rPr>
        <w:t>e „dauginės traumos</w:t>
      </w:r>
      <w:r w:rsidR="003E2019" w:rsidRPr="000E4191">
        <w:rPr>
          <w:rFonts w:ascii="Times New Roman" w:hAnsi="Times New Roman" w:cs="Times New Roman"/>
          <w:sz w:val="24"/>
          <w:szCs w:val="24"/>
          <w:lang w:val="lt-LT"/>
        </w:rPr>
        <w:t xml:space="preserve">“ </w:t>
      </w:r>
      <w:r w:rsidR="00AE0B0C" w:rsidRPr="000E4191">
        <w:rPr>
          <w:rFonts w:ascii="Times New Roman" w:hAnsi="Times New Roman" w:cs="Times New Roman"/>
          <w:sz w:val="24"/>
          <w:szCs w:val="24"/>
          <w:lang w:val="lt-LT"/>
        </w:rPr>
        <w:t xml:space="preserve">ir skubios </w:t>
      </w:r>
      <w:r w:rsidR="00F36C51" w:rsidRPr="000E4191">
        <w:rPr>
          <w:rFonts w:ascii="Times New Roman" w:hAnsi="Times New Roman" w:cs="Times New Roman"/>
          <w:sz w:val="24"/>
          <w:szCs w:val="24"/>
          <w:lang w:val="lt-LT"/>
        </w:rPr>
        <w:t>pagalbos klasterių įgyvendinimą visos šalies teritorijoje;</w:t>
      </w:r>
    </w:p>
    <w:p w:rsidR="00AE0B0C" w:rsidRPr="000E4191" w:rsidRDefault="003E2019" w:rsidP="000E4191">
      <w:pPr>
        <w:pStyle w:val="Betarp"/>
        <w:spacing w:before="160" w:after="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36C51" w:rsidRPr="000E4191">
        <w:rPr>
          <w:rFonts w:ascii="Times New Roman" w:hAnsi="Times New Roman" w:cs="Times New Roman"/>
          <w:sz w:val="24"/>
          <w:szCs w:val="24"/>
          <w:lang w:val="lt-LT"/>
        </w:rPr>
        <w:t>didinsime greitosios medicinos pagalbos tarnybos pr</w:t>
      </w:r>
      <w:r w:rsidR="00D52491" w:rsidRPr="000E4191">
        <w:rPr>
          <w:rFonts w:ascii="Times New Roman" w:hAnsi="Times New Roman" w:cs="Times New Roman"/>
          <w:sz w:val="24"/>
          <w:szCs w:val="24"/>
          <w:lang w:val="lt-LT"/>
        </w:rPr>
        <w:t>ieinamumą ir veiklos efektyvumą;</w:t>
      </w:r>
      <w:r w:rsidR="00F36C51" w:rsidRPr="000E4191">
        <w:rPr>
          <w:rFonts w:ascii="Times New Roman" w:hAnsi="Times New Roman" w:cs="Times New Roman"/>
          <w:sz w:val="24"/>
          <w:szCs w:val="24"/>
          <w:lang w:val="lt-LT"/>
        </w:rPr>
        <w:t xml:space="preserve"> </w:t>
      </w:r>
    </w:p>
    <w:p w:rsidR="00DF6535" w:rsidRPr="000E4191" w:rsidRDefault="003E2019" w:rsidP="000E4191">
      <w:pPr>
        <w:pStyle w:val="Betarp"/>
        <w:spacing w:before="160" w:after="240" w:line="276" w:lineRule="auto"/>
        <w:ind w:firstLine="709"/>
        <w:contextualSpacing/>
        <w:jc w:val="both"/>
        <w:rPr>
          <w:rFonts w:ascii="Times New Roman" w:hAnsi="Times New Roman" w:cs="Times New Roman"/>
          <w:lang w:val="lt-LT"/>
        </w:rPr>
      </w:pPr>
      <w:r w:rsidRPr="000E4191">
        <w:rPr>
          <w:rFonts w:ascii="Times New Roman" w:hAnsi="Times New Roman" w:cs="Times New Roman"/>
          <w:sz w:val="24"/>
          <w:szCs w:val="24"/>
          <w:lang w:val="lt-LT"/>
        </w:rPr>
        <w:t xml:space="preserve">– </w:t>
      </w:r>
      <w:r w:rsidR="00D52491" w:rsidRPr="000E4191">
        <w:rPr>
          <w:rFonts w:ascii="Times New Roman" w:hAnsi="Times New Roman" w:cs="Times New Roman"/>
          <w:sz w:val="24"/>
          <w:szCs w:val="24"/>
          <w:lang w:val="lt-LT"/>
        </w:rPr>
        <w:t>s</w:t>
      </w:r>
      <w:r w:rsidR="00AE0B0C" w:rsidRPr="000E4191">
        <w:rPr>
          <w:rFonts w:ascii="Times New Roman" w:hAnsi="Times New Roman" w:cs="Times New Roman"/>
          <w:sz w:val="24"/>
          <w:szCs w:val="24"/>
          <w:lang w:val="lt-LT"/>
        </w:rPr>
        <w:t xml:space="preserve">katinsime greitosios medicinos pagalbos įstaigų centralizaciją </w:t>
      </w:r>
      <w:r w:rsidRPr="000E4191">
        <w:rPr>
          <w:rFonts w:ascii="Times New Roman" w:hAnsi="Times New Roman" w:cs="Times New Roman"/>
          <w:sz w:val="24"/>
          <w:szCs w:val="24"/>
          <w:lang w:val="lt-LT"/>
        </w:rPr>
        <w:t>regionų lygiu</w:t>
      </w:r>
      <w:r w:rsidR="00273274" w:rsidRPr="000E4191">
        <w:rPr>
          <w:rFonts w:ascii="Times New Roman" w:hAnsi="Times New Roman" w:cs="Times New Roman"/>
          <w:sz w:val="24"/>
          <w:szCs w:val="24"/>
          <w:lang w:val="lt-LT"/>
        </w:rPr>
        <w:t xml:space="preserve">; </w:t>
      </w:r>
    </w:p>
    <w:p w:rsidR="00DF6535" w:rsidRPr="000E4191" w:rsidRDefault="003E2019" w:rsidP="000E4191">
      <w:pPr>
        <w:pStyle w:val="Betarp"/>
        <w:spacing w:before="160" w:after="240" w:line="276" w:lineRule="auto"/>
        <w:ind w:firstLine="709"/>
        <w:contextualSpacing/>
        <w:jc w:val="both"/>
        <w:rPr>
          <w:rFonts w:ascii="Times New Roman" w:hAnsi="Times New Roman" w:cs="Times New Roman"/>
          <w:lang w:val="lt-LT"/>
        </w:rPr>
      </w:pPr>
      <w:r w:rsidRPr="000E4191">
        <w:rPr>
          <w:rFonts w:ascii="Times New Roman" w:hAnsi="Times New Roman" w:cs="Times New Roman"/>
          <w:sz w:val="24"/>
          <w:szCs w:val="24"/>
          <w:lang w:val="lt-LT"/>
        </w:rPr>
        <w:t xml:space="preserve">– </w:t>
      </w:r>
      <w:r w:rsidR="00F36C51" w:rsidRPr="000E4191">
        <w:rPr>
          <w:rFonts w:ascii="Times New Roman" w:hAnsi="Times New Roman" w:cs="Times New Roman"/>
          <w:sz w:val="24"/>
          <w:szCs w:val="24"/>
          <w:lang w:val="lt-LT"/>
        </w:rPr>
        <w:t>užtikrinsime vidaus ligų, ilgalaikio gydymo, slaugos, intensyvios terapijos, specializuotų ambulatorinių paslaugų prie</w:t>
      </w:r>
      <w:r w:rsidR="000A0CF3" w:rsidRPr="000E4191">
        <w:rPr>
          <w:rFonts w:ascii="Times New Roman" w:hAnsi="Times New Roman" w:cs="Times New Roman"/>
          <w:sz w:val="24"/>
          <w:szCs w:val="24"/>
          <w:lang w:val="lt-LT"/>
        </w:rPr>
        <w:t>inamumą vietose;</w:t>
      </w:r>
    </w:p>
    <w:p w:rsidR="00DF6535" w:rsidRPr="000E4191" w:rsidRDefault="003E2019" w:rsidP="000E4191">
      <w:pPr>
        <w:pStyle w:val="Betarp"/>
        <w:spacing w:before="160" w:after="240" w:line="276" w:lineRule="auto"/>
        <w:ind w:firstLine="709"/>
        <w:contextualSpacing/>
        <w:jc w:val="both"/>
        <w:rPr>
          <w:rFonts w:ascii="Times New Roman" w:hAnsi="Times New Roman" w:cs="Times New Roman"/>
          <w:lang w:val="lt-LT"/>
        </w:rPr>
      </w:pPr>
      <w:r w:rsidRPr="000E4191">
        <w:rPr>
          <w:rFonts w:ascii="Times New Roman" w:hAnsi="Times New Roman" w:cs="Times New Roman"/>
          <w:sz w:val="24"/>
          <w:szCs w:val="24"/>
          <w:lang w:val="lt-LT"/>
        </w:rPr>
        <w:t xml:space="preserve">– </w:t>
      </w:r>
      <w:r w:rsidR="00F36C51" w:rsidRPr="000E4191">
        <w:rPr>
          <w:rFonts w:ascii="Times New Roman" w:hAnsi="Times New Roman" w:cs="Times New Roman"/>
          <w:sz w:val="24"/>
          <w:szCs w:val="24"/>
          <w:lang w:val="lt-LT"/>
        </w:rPr>
        <w:t xml:space="preserve">peržiūrėsime specialiuosius reikalavimus </w:t>
      </w:r>
      <w:r w:rsidR="000A0CF3" w:rsidRPr="000E4191">
        <w:rPr>
          <w:rFonts w:ascii="Times New Roman" w:hAnsi="Times New Roman" w:cs="Times New Roman"/>
          <w:sz w:val="24"/>
          <w:szCs w:val="24"/>
          <w:lang w:val="lt-LT"/>
        </w:rPr>
        <w:t xml:space="preserve">sveikatos priežiūros paslaugoms </w:t>
      </w:r>
      <w:r w:rsidR="00F36C51" w:rsidRPr="000E4191">
        <w:rPr>
          <w:rFonts w:ascii="Times New Roman" w:hAnsi="Times New Roman" w:cs="Times New Roman"/>
          <w:sz w:val="24"/>
          <w:szCs w:val="24"/>
          <w:lang w:val="lt-LT"/>
        </w:rPr>
        <w:t>teikti</w:t>
      </w:r>
      <w:r w:rsidR="004B0025" w:rsidRPr="000E4191">
        <w:rPr>
          <w:rFonts w:ascii="Times New Roman" w:hAnsi="Times New Roman" w:cs="Times New Roman"/>
          <w:sz w:val="24"/>
          <w:szCs w:val="24"/>
          <w:lang w:val="lt-LT"/>
        </w:rPr>
        <w:t>,</w:t>
      </w:r>
      <w:r w:rsidR="00F36C51" w:rsidRPr="000E4191">
        <w:rPr>
          <w:rFonts w:ascii="Times New Roman" w:hAnsi="Times New Roman" w:cs="Times New Roman"/>
          <w:sz w:val="24"/>
          <w:szCs w:val="24"/>
          <w:lang w:val="lt-LT"/>
        </w:rPr>
        <w:t xml:space="preserve"> atsižvelgiant į medicinos mokslu paremtus įrodymus;</w:t>
      </w:r>
    </w:p>
    <w:p w:rsidR="00DF6535" w:rsidRPr="000E4191" w:rsidRDefault="003E2019" w:rsidP="000E4191">
      <w:pPr>
        <w:pStyle w:val="Betarp"/>
        <w:spacing w:before="160" w:after="240" w:line="276" w:lineRule="auto"/>
        <w:ind w:firstLine="709"/>
        <w:contextualSpacing/>
        <w:jc w:val="both"/>
        <w:rPr>
          <w:rFonts w:ascii="Times New Roman" w:hAnsi="Times New Roman" w:cs="Times New Roman"/>
          <w:lang w:val="lt-LT" w:eastAsia="lt-LT"/>
        </w:rPr>
      </w:pPr>
      <w:r w:rsidRPr="000E4191">
        <w:rPr>
          <w:rFonts w:ascii="Times New Roman" w:hAnsi="Times New Roman" w:cs="Times New Roman"/>
          <w:sz w:val="24"/>
          <w:szCs w:val="24"/>
          <w:lang w:val="lt-LT"/>
        </w:rPr>
        <w:t xml:space="preserve">– </w:t>
      </w:r>
      <w:r w:rsidR="00F36C51" w:rsidRPr="000E4191">
        <w:rPr>
          <w:rFonts w:ascii="Times New Roman" w:hAnsi="Times New Roman" w:cs="Times New Roman"/>
          <w:sz w:val="24"/>
          <w:szCs w:val="24"/>
          <w:lang w:val="lt-LT"/>
        </w:rPr>
        <w:t>didi</w:t>
      </w:r>
      <w:r w:rsidR="00A72A9F" w:rsidRPr="000E4191">
        <w:rPr>
          <w:rFonts w:ascii="Times New Roman" w:hAnsi="Times New Roman" w:cs="Times New Roman"/>
          <w:sz w:val="24"/>
          <w:szCs w:val="24"/>
          <w:lang w:val="lt-LT"/>
        </w:rPr>
        <w:t>nsime investicijas į būtiniausi</w:t>
      </w:r>
      <w:r w:rsidR="002463A4">
        <w:rPr>
          <w:rFonts w:ascii="Times New Roman" w:hAnsi="Times New Roman" w:cs="Times New Roman"/>
          <w:sz w:val="24"/>
          <w:szCs w:val="24"/>
          <w:lang w:val="lt-LT"/>
        </w:rPr>
        <w:t>o</w:t>
      </w:r>
      <w:r w:rsidR="00A72A9F" w:rsidRPr="000E4191">
        <w:rPr>
          <w:rFonts w:ascii="Times New Roman" w:hAnsi="Times New Roman" w:cs="Times New Roman"/>
          <w:sz w:val="24"/>
          <w:szCs w:val="24"/>
          <w:lang w:val="lt-LT"/>
        </w:rPr>
        <w:t>s šiuolaikinės</w:t>
      </w:r>
      <w:r w:rsidR="00F36C51" w:rsidRPr="000E4191">
        <w:rPr>
          <w:rFonts w:ascii="Times New Roman" w:hAnsi="Times New Roman" w:cs="Times New Roman"/>
          <w:sz w:val="24"/>
          <w:szCs w:val="24"/>
          <w:lang w:val="lt-LT"/>
        </w:rPr>
        <w:t xml:space="preserve"> d</w:t>
      </w:r>
      <w:r w:rsidR="00A72A9F" w:rsidRPr="000E4191">
        <w:rPr>
          <w:rFonts w:ascii="Times New Roman" w:hAnsi="Times New Roman" w:cs="Times New Roman"/>
          <w:sz w:val="24"/>
          <w:szCs w:val="24"/>
          <w:lang w:val="lt-LT"/>
        </w:rPr>
        <w:t>iagnostikos įrangos</w:t>
      </w:r>
      <w:r w:rsidR="00F36C51" w:rsidRPr="000E4191">
        <w:rPr>
          <w:rFonts w:ascii="Times New Roman" w:hAnsi="Times New Roman" w:cs="Times New Roman"/>
          <w:sz w:val="24"/>
          <w:szCs w:val="24"/>
          <w:lang w:val="lt-LT"/>
        </w:rPr>
        <w:t xml:space="preserve"> atnaujinimą regionuose;</w:t>
      </w:r>
    </w:p>
    <w:p w:rsidR="00DF6535" w:rsidRPr="000E4191" w:rsidRDefault="003E2019" w:rsidP="000E4191">
      <w:pPr>
        <w:pStyle w:val="Betarp"/>
        <w:spacing w:before="160" w:after="240" w:line="276" w:lineRule="auto"/>
        <w:ind w:firstLine="709"/>
        <w:contextualSpacing/>
        <w:jc w:val="both"/>
        <w:rPr>
          <w:rFonts w:ascii="Times New Roman" w:hAnsi="Times New Roman" w:cs="Times New Roman"/>
          <w:lang w:val="lt-LT"/>
        </w:rPr>
      </w:pPr>
      <w:r w:rsidRPr="000E4191">
        <w:rPr>
          <w:rFonts w:ascii="Times New Roman" w:hAnsi="Times New Roman" w:cs="Times New Roman"/>
          <w:sz w:val="24"/>
          <w:szCs w:val="24"/>
          <w:lang w:val="lt-LT" w:eastAsia="lt-LT"/>
        </w:rPr>
        <w:t xml:space="preserve">– </w:t>
      </w:r>
      <w:r w:rsidR="00F36C51" w:rsidRPr="000E4191">
        <w:rPr>
          <w:rFonts w:ascii="Times New Roman" w:hAnsi="Times New Roman" w:cs="Times New Roman"/>
          <w:sz w:val="24"/>
          <w:szCs w:val="24"/>
          <w:lang w:val="lt-LT" w:eastAsia="lt-LT"/>
        </w:rPr>
        <w:t>skatinsime gerosios valdysenos principų įdiegimą ir užtikrinimą</w:t>
      </w:r>
      <w:r w:rsidR="00273274" w:rsidRPr="000E4191">
        <w:rPr>
          <w:rFonts w:ascii="Times New Roman" w:hAnsi="Times New Roman" w:cs="Times New Roman"/>
          <w:sz w:val="24"/>
          <w:szCs w:val="24"/>
          <w:lang w:val="lt-LT" w:eastAsia="lt-LT"/>
        </w:rPr>
        <w:t xml:space="preserve"> sveikatos priežiūros įstaigose;</w:t>
      </w:r>
      <w:r w:rsidR="00F36C51" w:rsidRPr="000E4191">
        <w:rPr>
          <w:rFonts w:ascii="Times New Roman" w:hAnsi="Times New Roman" w:cs="Times New Roman"/>
          <w:sz w:val="24"/>
          <w:szCs w:val="24"/>
          <w:lang w:val="lt-LT" w:eastAsia="lt-LT"/>
        </w:rPr>
        <w:t xml:space="preserve"> </w:t>
      </w:r>
    </w:p>
    <w:p w:rsidR="002463A4" w:rsidRPr="002463A4" w:rsidRDefault="003E2019" w:rsidP="002463A4">
      <w:pPr>
        <w:pStyle w:val="Betarp"/>
        <w:spacing w:before="160" w:after="240" w:line="276" w:lineRule="auto"/>
        <w:ind w:firstLine="709"/>
        <w:contextualSpacing/>
        <w:rPr>
          <w:rFonts w:ascii="Times New Roman" w:hAnsi="Times New Roman" w:cs="Times New Roman"/>
          <w:sz w:val="24"/>
          <w:szCs w:val="24"/>
          <w:lang w:val="lt-LT" w:eastAsia="lt-LT"/>
        </w:rPr>
      </w:pPr>
      <w:r w:rsidRPr="002463A4">
        <w:rPr>
          <w:rFonts w:ascii="Times New Roman" w:hAnsi="Times New Roman" w:cs="Times New Roman"/>
          <w:sz w:val="24"/>
          <w:szCs w:val="24"/>
          <w:lang w:val="lt-LT"/>
        </w:rPr>
        <w:t xml:space="preserve">– </w:t>
      </w:r>
      <w:r w:rsidR="00F36C51" w:rsidRPr="002463A4">
        <w:rPr>
          <w:rFonts w:ascii="Times New Roman" w:hAnsi="Times New Roman" w:cs="Times New Roman"/>
          <w:sz w:val="24"/>
          <w:szCs w:val="24"/>
          <w:lang w:val="lt-LT"/>
        </w:rPr>
        <w:t>sieksime</w:t>
      </w:r>
      <w:r w:rsidR="00F36C51" w:rsidRPr="002463A4">
        <w:rPr>
          <w:rFonts w:ascii="Times New Roman" w:hAnsi="Times New Roman" w:cs="Times New Roman"/>
          <w:sz w:val="24"/>
          <w:szCs w:val="24"/>
          <w:lang w:val="lt-LT" w:eastAsia="lt-LT"/>
        </w:rPr>
        <w:t xml:space="preserve"> racionaliai naudoti sveikatos priežiūros ribotus išteklius ir investicijas;</w:t>
      </w:r>
    </w:p>
    <w:p w:rsidR="002463A4" w:rsidRPr="002463A4" w:rsidRDefault="003E2019" w:rsidP="002463A4">
      <w:pPr>
        <w:pStyle w:val="Betarp"/>
        <w:spacing w:before="160" w:after="240" w:line="276" w:lineRule="auto"/>
        <w:ind w:firstLine="709"/>
        <w:contextualSpacing/>
        <w:jc w:val="both"/>
        <w:rPr>
          <w:rFonts w:ascii="Times New Roman" w:hAnsi="Times New Roman" w:cs="Times New Roman"/>
          <w:sz w:val="24"/>
          <w:szCs w:val="24"/>
          <w:lang w:val="lt-LT" w:eastAsia="lt-LT"/>
        </w:rPr>
      </w:pPr>
      <w:r w:rsidRPr="002463A4">
        <w:rPr>
          <w:rFonts w:ascii="Times New Roman" w:hAnsi="Times New Roman" w:cs="Times New Roman"/>
          <w:sz w:val="24"/>
          <w:szCs w:val="24"/>
          <w:lang w:val="lt-LT" w:eastAsia="lt-LT"/>
        </w:rPr>
        <w:t xml:space="preserve">– </w:t>
      </w:r>
      <w:r w:rsidR="00F36C51" w:rsidRPr="002463A4">
        <w:rPr>
          <w:rFonts w:ascii="Times New Roman" w:hAnsi="Times New Roman" w:cs="Times New Roman"/>
          <w:sz w:val="24"/>
          <w:szCs w:val="24"/>
          <w:lang w:val="lt-LT" w:eastAsia="lt-LT"/>
        </w:rPr>
        <w:t>užtikrinsime visuotinį prieinamumą moksliškai pagrįstam priklausomybės ligų (alkoholizmo ir narkomanijos) gydymui</w:t>
      </w:r>
      <w:r w:rsidRPr="002463A4">
        <w:rPr>
          <w:rFonts w:ascii="Times New Roman" w:hAnsi="Times New Roman" w:cs="Times New Roman"/>
          <w:sz w:val="24"/>
          <w:szCs w:val="24"/>
          <w:lang w:val="lt-LT" w:eastAsia="lt-LT"/>
        </w:rPr>
        <w:t>,</w:t>
      </w:r>
      <w:r w:rsidR="00F36C51" w:rsidRPr="002463A4">
        <w:rPr>
          <w:rFonts w:ascii="Times New Roman" w:hAnsi="Times New Roman" w:cs="Times New Roman"/>
          <w:sz w:val="24"/>
          <w:szCs w:val="24"/>
          <w:lang w:val="lt-LT" w:eastAsia="lt-LT"/>
        </w:rPr>
        <w:t xml:space="preserve"> ypač paaugliams, jaunimui ir rajonų gyventojams;</w:t>
      </w:r>
    </w:p>
    <w:p w:rsidR="002463A4" w:rsidRPr="002463A4" w:rsidRDefault="003E2019" w:rsidP="002463A4">
      <w:pPr>
        <w:pStyle w:val="Betarp"/>
        <w:spacing w:before="160" w:after="240" w:line="276" w:lineRule="auto"/>
        <w:ind w:firstLine="709"/>
        <w:contextualSpacing/>
        <w:jc w:val="both"/>
        <w:rPr>
          <w:rFonts w:ascii="Times New Roman" w:hAnsi="Times New Roman" w:cs="Times New Roman"/>
          <w:sz w:val="24"/>
          <w:szCs w:val="24"/>
          <w:lang w:val="lt-LT"/>
        </w:rPr>
      </w:pPr>
      <w:r w:rsidRPr="002463A4">
        <w:rPr>
          <w:rFonts w:ascii="Times New Roman" w:hAnsi="Times New Roman" w:cs="Times New Roman"/>
          <w:sz w:val="24"/>
          <w:szCs w:val="24"/>
          <w:lang w:val="lt-LT"/>
        </w:rPr>
        <w:t xml:space="preserve">– </w:t>
      </w:r>
      <w:r w:rsidR="00F36C51" w:rsidRPr="002463A4">
        <w:rPr>
          <w:rFonts w:ascii="Times New Roman" w:hAnsi="Times New Roman" w:cs="Times New Roman"/>
          <w:sz w:val="24"/>
          <w:szCs w:val="24"/>
          <w:lang w:val="lt-LT"/>
        </w:rPr>
        <w:t xml:space="preserve">ypatingą dėmesį skirsime vaikų sveikatos įgūdžių ugdymui, sveikos gyvensenos pagrindų įtvirtinimui, senjorų sveikatos išsaugojimui; </w:t>
      </w:r>
    </w:p>
    <w:p w:rsidR="002463A4" w:rsidRPr="002463A4" w:rsidRDefault="003E2019" w:rsidP="002463A4">
      <w:pPr>
        <w:pStyle w:val="Betarp"/>
        <w:spacing w:before="160" w:after="240" w:line="276" w:lineRule="auto"/>
        <w:ind w:firstLine="709"/>
        <w:contextualSpacing/>
        <w:jc w:val="both"/>
        <w:rPr>
          <w:rFonts w:ascii="Times New Roman" w:hAnsi="Times New Roman" w:cs="Times New Roman"/>
          <w:sz w:val="24"/>
          <w:szCs w:val="24"/>
          <w:lang w:val="lt-LT"/>
        </w:rPr>
      </w:pPr>
      <w:r w:rsidRPr="002463A4">
        <w:rPr>
          <w:rFonts w:ascii="Times New Roman" w:hAnsi="Times New Roman" w:cs="Times New Roman"/>
          <w:sz w:val="24"/>
          <w:szCs w:val="24"/>
          <w:lang w:val="lt-LT"/>
        </w:rPr>
        <w:t xml:space="preserve">– </w:t>
      </w:r>
      <w:r w:rsidR="00F36C51" w:rsidRPr="002463A4">
        <w:rPr>
          <w:rFonts w:ascii="Times New Roman" w:hAnsi="Times New Roman" w:cs="Times New Roman"/>
          <w:sz w:val="24"/>
          <w:szCs w:val="24"/>
          <w:lang w:val="lt-LT"/>
        </w:rPr>
        <w:t>skirsime tikslines investicijas senjorų aktyviam poilsiui plėtoti, sveikatos parkams ir pasivaikščiojimo takams</w:t>
      </w:r>
      <w:r w:rsidR="004B0025" w:rsidRPr="002463A4">
        <w:rPr>
          <w:rFonts w:ascii="Times New Roman" w:hAnsi="Times New Roman" w:cs="Times New Roman"/>
          <w:sz w:val="24"/>
          <w:szCs w:val="24"/>
          <w:lang w:val="lt-LT"/>
        </w:rPr>
        <w:t xml:space="preserve"> įrengti</w:t>
      </w:r>
      <w:r w:rsidR="00F36C51" w:rsidRPr="002463A4">
        <w:rPr>
          <w:rFonts w:ascii="Times New Roman" w:hAnsi="Times New Roman" w:cs="Times New Roman"/>
          <w:sz w:val="24"/>
          <w:szCs w:val="24"/>
          <w:lang w:val="lt-LT"/>
        </w:rPr>
        <w:t xml:space="preserve">. Skatinsime sveikatai palankios gyvenamosios aplinkos </w:t>
      </w:r>
      <w:r w:rsidR="002463A4">
        <w:rPr>
          <w:rFonts w:ascii="Times New Roman" w:hAnsi="Times New Roman" w:cs="Times New Roman"/>
          <w:sz w:val="24"/>
          <w:szCs w:val="24"/>
          <w:lang w:val="lt-LT"/>
        </w:rPr>
        <w:t>sukūri</w:t>
      </w:r>
      <w:r w:rsidR="00F36C51" w:rsidRPr="002463A4">
        <w:rPr>
          <w:rFonts w:ascii="Times New Roman" w:hAnsi="Times New Roman" w:cs="Times New Roman"/>
          <w:sz w:val="24"/>
          <w:szCs w:val="24"/>
          <w:lang w:val="lt-LT"/>
        </w:rPr>
        <w:t>mą;</w:t>
      </w:r>
    </w:p>
    <w:p w:rsidR="002463A4" w:rsidRPr="002463A4" w:rsidRDefault="003E2019" w:rsidP="002463A4">
      <w:pPr>
        <w:pStyle w:val="Betarp"/>
        <w:spacing w:before="160" w:after="240" w:line="276" w:lineRule="auto"/>
        <w:ind w:firstLine="709"/>
        <w:contextualSpacing/>
        <w:jc w:val="both"/>
        <w:rPr>
          <w:rFonts w:ascii="Times New Roman" w:hAnsi="Times New Roman" w:cs="Times New Roman"/>
          <w:sz w:val="24"/>
          <w:szCs w:val="24"/>
          <w:lang w:val="lt-LT"/>
        </w:rPr>
      </w:pPr>
      <w:r w:rsidRPr="002463A4">
        <w:rPr>
          <w:rFonts w:ascii="Times New Roman" w:hAnsi="Times New Roman" w:cs="Times New Roman"/>
          <w:sz w:val="24"/>
          <w:szCs w:val="24"/>
          <w:lang w:val="lt-LT"/>
        </w:rPr>
        <w:t xml:space="preserve">– </w:t>
      </w:r>
      <w:r w:rsidR="00F36C51" w:rsidRPr="002463A4">
        <w:rPr>
          <w:rFonts w:ascii="Times New Roman" w:hAnsi="Times New Roman" w:cs="Times New Roman"/>
          <w:sz w:val="24"/>
          <w:szCs w:val="24"/>
          <w:lang w:val="lt-LT"/>
        </w:rPr>
        <w:t xml:space="preserve">dar aktyviau skatinsime visuomenės </w:t>
      </w:r>
      <w:r w:rsidR="004B0025" w:rsidRPr="002463A4">
        <w:rPr>
          <w:rFonts w:ascii="Times New Roman" w:hAnsi="Times New Roman" w:cs="Times New Roman"/>
          <w:sz w:val="24"/>
          <w:szCs w:val="24"/>
          <w:lang w:val="lt-LT"/>
        </w:rPr>
        <w:t xml:space="preserve">sąmoningumą </w:t>
      </w:r>
      <w:r w:rsidR="00F36C51" w:rsidRPr="002463A4">
        <w:rPr>
          <w:rFonts w:ascii="Times New Roman" w:hAnsi="Times New Roman" w:cs="Times New Roman"/>
          <w:sz w:val="24"/>
          <w:szCs w:val="24"/>
          <w:lang w:val="lt-LT"/>
        </w:rPr>
        <w:t xml:space="preserve">sveikatos klausimais, aktyvaus ir sveiko gyvenimo būdo naudos supratimą. Į sveikatos netolygumų mažinimą sieksime kuo plačiau įtraukti visuomenę, vietines bendruomenes ir nevyriausybines organizacijas. Sieksime, kad pagarba </w:t>
      </w:r>
      <w:r w:rsidR="00F36C51" w:rsidRPr="002463A4">
        <w:rPr>
          <w:rFonts w:ascii="Times New Roman" w:hAnsi="Times New Roman" w:cs="Times New Roman"/>
          <w:sz w:val="24"/>
          <w:szCs w:val="24"/>
          <w:lang w:val="lt-LT"/>
        </w:rPr>
        <w:lastRenderedPageBreak/>
        <w:t>vyresniam ir ligotam žmogui būtų diegiama nuo vaikystės, o visuotinė atjauta taptų mūsų kasdienio gyvenimo norma;</w:t>
      </w:r>
    </w:p>
    <w:p w:rsidR="00F36C51" w:rsidRPr="002463A4" w:rsidRDefault="003E2019" w:rsidP="002463A4">
      <w:pPr>
        <w:pStyle w:val="Betarp"/>
        <w:spacing w:before="160" w:after="240" w:line="276" w:lineRule="auto"/>
        <w:ind w:firstLine="709"/>
        <w:contextualSpacing/>
        <w:jc w:val="both"/>
        <w:rPr>
          <w:rFonts w:ascii="Times New Roman" w:hAnsi="Times New Roman" w:cs="Times New Roman"/>
          <w:sz w:val="24"/>
          <w:szCs w:val="24"/>
          <w:lang w:val="lt-LT"/>
        </w:rPr>
      </w:pPr>
      <w:r w:rsidRPr="002463A4">
        <w:rPr>
          <w:rFonts w:ascii="Times New Roman" w:hAnsi="Times New Roman" w:cs="Times New Roman"/>
          <w:sz w:val="24"/>
          <w:szCs w:val="24"/>
          <w:lang w:val="lt-LT"/>
        </w:rPr>
        <w:t xml:space="preserve">– </w:t>
      </w:r>
      <w:r w:rsidR="00F36C51" w:rsidRPr="002463A4">
        <w:rPr>
          <w:rFonts w:ascii="Times New Roman" w:hAnsi="Times New Roman" w:cs="Times New Roman"/>
          <w:sz w:val="24"/>
          <w:szCs w:val="24"/>
          <w:lang w:val="lt-LT"/>
        </w:rPr>
        <w:t>netoleruosime žalingų įpročių plitimo tarp šalies gyventojų, ypač tarp vaikų ir jaunimo. Aktyviai imsimės veiksmingų, moksliniais įrodymais pagrįstų kovos su žalingais įpročiais būdų.</w:t>
      </w:r>
    </w:p>
    <w:p w:rsidR="00DF6535" w:rsidRPr="000E4191" w:rsidRDefault="00DF6535" w:rsidP="000E4191">
      <w:pPr>
        <w:shd w:val="clear" w:color="auto" w:fill="FFFFFF"/>
        <w:spacing w:before="160" w:after="240" w:line="276" w:lineRule="auto"/>
        <w:contextualSpacing/>
        <w:jc w:val="center"/>
        <w:rPr>
          <w:rFonts w:ascii="Times New Roman" w:eastAsia="Times New Roman" w:hAnsi="Times New Roman" w:cs="Times New Roman"/>
          <w:b/>
          <w:color w:val="000000" w:themeColor="text1"/>
          <w:sz w:val="24"/>
          <w:szCs w:val="24"/>
          <w:lang w:val="lt-LT" w:eastAsia="lt-LT"/>
        </w:rPr>
      </w:pPr>
    </w:p>
    <w:p w:rsidR="00E0473B" w:rsidRPr="000E4191" w:rsidRDefault="00E0473B" w:rsidP="000E4191">
      <w:pPr>
        <w:shd w:val="clear" w:color="auto" w:fill="FFFFFF"/>
        <w:spacing w:after="0" w:line="276" w:lineRule="auto"/>
        <w:jc w:val="center"/>
        <w:rPr>
          <w:rFonts w:ascii="Times New Roman" w:eastAsia="Times New Roman" w:hAnsi="Times New Roman" w:cs="Times New Roman"/>
          <w:b/>
          <w:color w:val="000000" w:themeColor="text1"/>
          <w:sz w:val="24"/>
          <w:szCs w:val="24"/>
          <w:lang w:val="lt-LT" w:eastAsia="lt-LT"/>
        </w:rPr>
      </w:pPr>
      <w:r w:rsidRPr="000E4191">
        <w:rPr>
          <w:rFonts w:ascii="Times New Roman" w:eastAsia="Times New Roman" w:hAnsi="Times New Roman" w:cs="Times New Roman"/>
          <w:b/>
          <w:color w:val="000000" w:themeColor="text1"/>
          <w:sz w:val="24"/>
          <w:szCs w:val="24"/>
          <w:lang w:val="lt-LT" w:eastAsia="lt-LT"/>
        </w:rPr>
        <w:t>APLINKOS APSAUGA</w:t>
      </w:r>
    </w:p>
    <w:p w:rsidR="00E0473B" w:rsidRPr="000E4191" w:rsidRDefault="00E0473B" w:rsidP="000E4191">
      <w:pPr>
        <w:pStyle w:val="Sraopastraipa"/>
        <w:shd w:val="clear" w:color="auto" w:fill="FFFFFF"/>
        <w:spacing w:after="0" w:line="276" w:lineRule="auto"/>
        <w:ind w:left="0" w:firstLine="567"/>
        <w:jc w:val="both"/>
        <w:rPr>
          <w:rFonts w:ascii="Times New Roman" w:eastAsia="Times New Roman" w:hAnsi="Times New Roman" w:cs="Times New Roman"/>
          <w:b/>
          <w:color w:val="000000" w:themeColor="text1"/>
          <w:sz w:val="24"/>
          <w:szCs w:val="24"/>
          <w:lang w:val="lt-LT" w:eastAsia="lt-LT"/>
        </w:rPr>
      </w:pPr>
    </w:p>
    <w:p w:rsidR="00E0473B" w:rsidRPr="000E4191" w:rsidRDefault="00AA381E" w:rsidP="000E4191">
      <w:pPr>
        <w:pStyle w:val="Sraopastraipa"/>
        <w:shd w:val="clear" w:color="auto" w:fill="FFFFFF"/>
        <w:spacing w:before="240" w:line="276" w:lineRule="auto"/>
        <w:ind w:left="0"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Aplinkos apsauga, jos tausojimas, puoselėjimas ir gamtinės įvairovės išsaugojimas taps svarbiausiu nacionalinė</w:t>
      </w:r>
      <w:r w:rsidR="00A55D7F" w:rsidRPr="000E4191">
        <w:rPr>
          <w:rFonts w:ascii="Times New Roman" w:hAnsi="Times New Roman" w:cs="Times New Roman"/>
          <w:sz w:val="24"/>
          <w:szCs w:val="24"/>
          <w:lang w:val="lt-LT"/>
        </w:rPr>
        <w:t>s</w:t>
      </w:r>
      <w:r w:rsidRPr="000E4191">
        <w:rPr>
          <w:rFonts w:ascii="Times New Roman" w:hAnsi="Times New Roman" w:cs="Times New Roman"/>
          <w:sz w:val="24"/>
          <w:szCs w:val="24"/>
          <w:lang w:val="lt-LT"/>
        </w:rPr>
        <w:t xml:space="preserve"> </w:t>
      </w:r>
      <w:r w:rsidR="00A55D7F" w:rsidRPr="000E4191">
        <w:rPr>
          <w:rFonts w:ascii="Times New Roman" w:hAnsi="Times New Roman" w:cs="Times New Roman"/>
          <w:sz w:val="24"/>
          <w:szCs w:val="24"/>
          <w:lang w:val="lt-LT"/>
        </w:rPr>
        <w:t>politikos veiksniu</w:t>
      </w:r>
      <w:r w:rsidRPr="000E4191">
        <w:rPr>
          <w:rFonts w:ascii="Times New Roman" w:hAnsi="Times New Roman" w:cs="Times New Roman"/>
          <w:sz w:val="24"/>
          <w:szCs w:val="24"/>
          <w:lang w:val="lt-LT"/>
        </w:rPr>
        <w:t xml:space="preserve">, vienu iš pagrindinių kriterijų </w:t>
      </w:r>
      <w:r w:rsidR="002463A4">
        <w:rPr>
          <w:rFonts w:ascii="Times New Roman" w:hAnsi="Times New Roman" w:cs="Times New Roman"/>
          <w:sz w:val="24"/>
          <w:szCs w:val="24"/>
          <w:lang w:val="lt-LT"/>
        </w:rPr>
        <w:t>sudar</w:t>
      </w:r>
      <w:r w:rsidRPr="000E4191">
        <w:rPr>
          <w:rFonts w:ascii="Times New Roman" w:hAnsi="Times New Roman" w:cs="Times New Roman"/>
          <w:sz w:val="24"/>
          <w:szCs w:val="24"/>
          <w:lang w:val="lt-LT"/>
        </w:rPr>
        <w:t>ant biudžetus, planuojant investicijas, teikiant valstybės ir savivaldybių par</w:t>
      </w:r>
      <w:r w:rsidR="00E0473B" w:rsidRPr="000E4191">
        <w:rPr>
          <w:rFonts w:ascii="Times New Roman" w:hAnsi="Times New Roman" w:cs="Times New Roman"/>
          <w:sz w:val="24"/>
          <w:szCs w:val="24"/>
          <w:lang w:val="lt-LT"/>
        </w:rPr>
        <w:t>amą, taip pat skiriant ES lėšas</w:t>
      </w:r>
      <w:r w:rsidR="0015754A" w:rsidRPr="000E4191">
        <w:rPr>
          <w:rFonts w:ascii="Times New Roman" w:hAnsi="Times New Roman" w:cs="Times New Roman"/>
          <w:sz w:val="24"/>
          <w:szCs w:val="24"/>
          <w:lang w:val="lt-LT"/>
        </w:rPr>
        <w:t>.</w:t>
      </w:r>
    </w:p>
    <w:p w:rsidR="0015754A" w:rsidRPr="000E4191" w:rsidRDefault="0015754A" w:rsidP="000E4191">
      <w:pPr>
        <w:pStyle w:val="Sraopastraipa"/>
        <w:shd w:val="clear" w:color="auto" w:fill="FFFFFF"/>
        <w:spacing w:before="240" w:line="276" w:lineRule="auto"/>
        <w:ind w:left="0" w:firstLine="709"/>
        <w:jc w:val="both"/>
        <w:rPr>
          <w:rFonts w:ascii="Times New Roman" w:hAnsi="Times New Roman" w:cs="Times New Roman"/>
          <w:sz w:val="24"/>
          <w:szCs w:val="24"/>
          <w:lang w:val="lt-LT"/>
        </w:rPr>
      </w:pPr>
    </w:p>
    <w:p w:rsidR="00E0473B" w:rsidRPr="000E4191" w:rsidRDefault="00AA381E" w:rsidP="000E4191">
      <w:pPr>
        <w:pStyle w:val="Sraopastraipa"/>
        <w:shd w:val="clear" w:color="auto" w:fill="FFFFFF"/>
        <w:spacing w:before="240" w:line="276" w:lineRule="auto"/>
        <w:ind w:left="0"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Žalioji energetika ir energetinis saugumas </w:t>
      </w:r>
      <w:r w:rsidR="00073D51"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esminiai šalies nepriklausomybės elementai. Tai gali būti pasiekta </w:t>
      </w:r>
      <w:r w:rsidR="00073D51" w:rsidRPr="000E4191">
        <w:rPr>
          <w:rFonts w:ascii="Times New Roman" w:hAnsi="Times New Roman" w:cs="Times New Roman"/>
          <w:sz w:val="24"/>
          <w:szCs w:val="24"/>
          <w:lang w:val="lt-LT"/>
        </w:rPr>
        <w:t xml:space="preserve">nuosekliai </w:t>
      </w:r>
      <w:r w:rsidRPr="000E4191">
        <w:rPr>
          <w:rFonts w:ascii="Times New Roman" w:hAnsi="Times New Roman" w:cs="Times New Roman"/>
          <w:sz w:val="24"/>
          <w:szCs w:val="24"/>
          <w:lang w:val="lt-LT"/>
        </w:rPr>
        <w:t>atsisakant iškastinio kuro naudojimo, pereinant prie alternatyvių ir atsinaujinančių energijos išteklių naudojimo ir apsirūpinant alternatyviais energijos šaltiniais per esamą ir būsimą energijos inžinerinę infrastruktūrą su Lietuvai draugiškomis sa</w:t>
      </w:r>
      <w:r w:rsidR="00E0473B" w:rsidRPr="000E4191">
        <w:rPr>
          <w:rFonts w:ascii="Times New Roman" w:hAnsi="Times New Roman" w:cs="Times New Roman"/>
          <w:sz w:val="24"/>
          <w:szCs w:val="24"/>
          <w:lang w:val="lt-LT"/>
        </w:rPr>
        <w:t>ugios energijos kilmės šalimis.</w:t>
      </w:r>
    </w:p>
    <w:p w:rsidR="00B0456D" w:rsidRPr="000E4191" w:rsidRDefault="00F23E08" w:rsidP="000E4191">
      <w:pPr>
        <w:pStyle w:val="Sraopastraipa"/>
        <w:shd w:val="clear" w:color="auto" w:fill="FFFFFF"/>
        <w:spacing w:before="240" w:line="276" w:lineRule="auto"/>
        <w:ind w:left="0" w:firstLine="709"/>
        <w:jc w:val="both"/>
        <w:rPr>
          <w:rFonts w:ascii="Times New Roman" w:eastAsia="Times New Roman" w:hAnsi="Times New Roman" w:cs="Times New Roman"/>
          <w:b/>
          <w:color w:val="000000" w:themeColor="text1"/>
          <w:sz w:val="24"/>
          <w:szCs w:val="24"/>
          <w:lang w:val="lt-LT" w:eastAsia="lt-LT"/>
        </w:rPr>
      </w:pPr>
      <w:r w:rsidRPr="000E4191">
        <w:rPr>
          <w:rFonts w:ascii="Times New Roman" w:hAnsi="Times New Roman" w:cs="Times New Roman"/>
          <w:sz w:val="24"/>
          <w:szCs w:val="24"/>
          <w:lang w:val="lt-LT"/>
        </w:rPr>
        <w:t xml:space="preserve">Mūsų tikslas </w:t>
      </w:r>
      <w:r w:rsidR="0064707B"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klimatui draugiška, taupiai ir efektyviai išteklius valdanti aplinkos politika, kuri užtikrins visiems Lietuvos žmonėms Gerovės ir kūrybos valstybės vertybes.</w:t>
      </w:r>
    </w:p>
    <w:p w:rsidR="00F23E08"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b/>
          <w:sz w:val="24"/>
          <w:szCs w:val="24"/>
          <w:lang w:val="lt-LT"/>
        </w:rPr>
        <w:t>Į</w:t>
      </w:r>
      <w:r w:rsidR="004D6223" w:rsidRPr="000E4191">
        <w:rPr>
          <w:rFonts w:ascii="Times New Roman" w:hAnsi="Times New Roman" w:cs="Times New Roman"/>
          <w:b/>
          <w:sz w:val="24"/>
          <w:szCs w:val="24"/>
          <w:lang w:val="lt-LT"/>
        </w:rPr>
        <w:t>siparei</w:t>
      </w:r>
      <w:r w:rsidR="001407FF" w:rsidRPr="000E4191">
        <w:rPr>
          <w:rFonts w:ascii="Times New Roman" w:hAnsi="Times New Roman" w:cs="Times New Roman"/>
          <w:b/>
          <w:sz w:val="24"/>
          <w:szCs w:val="24"/>
          <w:lang w:val="lt-LT"/>
        </w:rPr>
        <w:t>gojame</w:t>
      </w:r>
      <w:r w:rsidRPr="000E4191">
        <w:rPr>
          <w:rFonts w:ascii="Times New Roman" w:hAnsi="Times New Roman" w:cs="Times New Roman"/>
          <w:sz w:val="24"/>
          <w:szCs w:val="24"/>
          <w:lang w:val="lt-LT"/>
        </w:rPr>
        <w:t>:</w:t>
      </w:r>
    </w:p>
    <w:p w:rsidR="00D17D82" w:rsidRPr="000E4191" w:rsidRDefault="00A27C28"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971D37" w:rsidRPr="000E4191">
        <w:rPr>
          <w:rFonts w:ascii="Times New Roman" w:hAnsi="Times New Roman" w:cs="Times New Roman"/>
          <w:sz w:val="24"/>
          <w:szCs w:val="24"/>
          <w:lang w:val="lt-LT"/>
        </w:rPr>
        <w:t>u</w:t>
      </w:r>
      <w:r w:rsidR="00F23E08" w:rsidRPr="000E4191">
        <w:rPr>
          <w:rFonts w:ascii="Times New Roman" w:hAnsi="Times New Roman" w:cs="Times New Roman"/>
          <w:sz w:val="24"/>
          <w:szCs w:val="24"/>
          <w:lang w:val="lt-LT"/>
        </w:rPr>
        <w:t xml:space="preserve">žtikrinti skaidrų, </w:t>
      </w:r>
      <w:r w:rsidR="00073D51" w:rsidRPr="000E4191">
        <w:rPr>
          <w:rFonts w:ascii="Times New Roman" w:hAnsi="Times New Roman" w:cs="Times New Roman"/>
          <w:sz w:val="24"/>
          <w:szCs w:val="24"/>
          <w:lang w:val="lt-LT"/>
        </w:rPr>
        <w:t xml:space="preserve">aukštus </w:t>
      </w:r>
      <w:r w:rsidR="00F23E08" w:rsidRPr="000E4191">
        <w:rPr>
          <w:rFonts w:ascii="Times New Roman" w:hAnsi="Times New Roman" w:cs="Times New Roman"/>
          <w:sz w:val="24"/>
          <w:szCs w:val="24"/>
          <w:lang w:val="lt-LT"/>
        </w:rPr>
        <w:t>standart</w:t>
      </w:r>
      <w:r w:rsidR="00073D51" w:rsidRPr="000E4191">
        <w:rPr>
          <w:rFonts w:ascii="Times New Roman" w:hAnsi="Times New Roman" w:cs="Times New Roman"/>
          <w:sz w:val="24"/>
          <w:szCs w:val="24"/>
          <w:lang w:val="lt-LT"/>
        </w:rPr>
        <w:t>us atitinkantį</w:t>
      </w:r>
      <w:r w:rsidR="00F23E08" w:rsidRPr="000E4191">
        <w:rPr>
          <w:rFonts w:ascii="Times New Roman" w:hAnsi="Times New Roman" w:cs="Times New Roman"/>
          <w:sz w:val="24"/>
          <w:szCs w:val="24"/>
          <w:lang w:val="lt-LT"/>
        </w:rPr>
        <w:t xml:space="preserve"> aplinkosauginį reglamentavimą ir </w:t>
      </w:r>
      <w:r w:rsidR="00073D51" w:rsidRPr="000E4191">
        <w:rPr>
          <w:rFonts w:ascii="Times New Roman" w:hAnsi="Times New Roman" w:cs="Times New Roman"/>
          <w:sz w:val="24"/>
          <w:szCs w:val="24"/>
          <w:lang w:val="lt-LT"/>
        </w:rPr>
        <w:t xml:space="preserve">veiksmingą </w:t>
      </w:r>
      <w:r w:rsidR="00F23E08" w:rsidRPr="000E4191">
        <w:rPr>
          <w:rFonts w:ascii="Times New Roman" w:hAnsi="Times New Roman" w:cs="Times New Roman"/>
          <w:sz w:val="24"/>
          <w:szCs w:val="24"/>
          <w:lang w:val="lt-LT"/>
        </w:rPr>
        <w:t>reikalavimų vykdymo kontrolę;</w:t>
      </w:r>
    </w:p>
    <w:p w:rsidR="00D17D82" w:rsidRPr="000E4191" w:rsidRDefault="00A27C28"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971D37" w:rsidRPr="000E4191">
        <w:rPr>
          <w:rFonts w:ascii="Times New Roman" w:hAnsi="Times New Roman" w:cs="Times New Roman"/>
          <w:sz w:val="24"/>
          <w:szCs w:val="24"/>
          <w:lang w:val="lt-LT"/>
        </w:rPr>
        <w:t>n</w:t>
      </w:r>
      <w:r w:rsidR="00F23E08" w:rsidRPr="000E4191">
        <w:rPr>
          <w:rFonts w:ascii="Times New Roman" w:hAnsi="Times New Roman" w:cs="Times New Roman"/>
          <w:sz w:val="24"/>
          <w:szCs w:val="24"/>
          <w:lang w:val="lt-LT"/>
        </w:rPr>
        <w:t>uolat gerinti gyvenimo ir aplinkos kokybę, energijos ir išteklių vartojimo efektyvumą;</w:t>
      </w:r>
    </w:p>
    <w:p w:rsidR="00D17D82" w:rsidRPr="000E4191" w:rsidRDefault="00A27C28"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971D37" w:rsidRPr="000E4191">
        <w:rPr>
          <w:rFonts w:ascii="Times New Roman" w:hAnsi="Times New Roman" w:cs="Times New Roman"/>
          <w:sz w:val="24"/>
          <w:szCs w:val="24"/>
          <w:lang w:val="lt-LT"/>
        </w:rPr>
        <w:t>d</w:t>
      </w:r>
      <w:r w:rsidR="00F23E08" w:rsidRPr="000E4191">
        <w:rPr>
          <w:rFonts w:ascii="Times New Roman" w:hAnsi="Times New Roman" w:cs="Times New Roman"/>
          <w:sz w:val="24"/>
          <w:szCs w:val="24"/>
          <w:lang w:val="lt-LT"/>
        </w:rPr>
        <w:t>iegti aukštą aplinkosauginį sąmoningumą ir aktyvumą;</w:t>
      </w:r>
    </w:p>
    <w:p w:rsidR="00F23E08" w:rsidRPr="000E4191" w:rsidRDefault="00A27C28"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971D37" w:rsidRPr="000E4191">
        <w:rPr>
          <w:rFonts w:ascii="Times New Roman" w:hAnsi="Times New Roman" w:cs="Times New Roman"/>
          <w:sz w:val="24"/>
          <w:szCs w:val="24"/>
          <w:lang w:val="lt-LT"/>
        </w:rPr>
        <w:t>s</w:t>
      </w:r>
      <w:r w:rsidR="00F23E08" w:rsidRPr="000E4191">
        <w:rPr>
          <w:rFonts w:ascii="Times New Roman" w:hAnsi="Times New Roman" w:cs="Times New Roman"/>
          <w:sz w:val="24"/>
          <w:szCs w:val="24"/>
          <w:lang w:val="lt-LT"/>
        </w:rPr>
        <w:t>katinti glaudų aplinkos politikos bendradarbiavimą su kitais politikos sektoriais.</w:t>
      </w:r>
    </w:p>
    <w:p w:rsidR="00D910CC" w:rsidRPr="000E4191" w:rsidRDefault="00D910CC" w:rsidP="000E4191">
      <w:pPr>
        <w:spacing w:before="240" w:line="276" w:lineRule="auto"/>
        <w:ind w:firstLine="709"/>
        <w:contextualSpacing/>
        <w:jc w:val="both"/>
        <w:rPr>
          <w:rFonts w:ascii="Times New Roman" w:hAnsi="Times New Roman" w:cs="Times New Roman"/>
          <w:sz w:val="24"/>
          <w:szCs w:val="24"/>
          <w:lang w:val="lt-LT"/>
        </w:rPr>
      </w:pPr>
    </w:p>
    <w:p w:rsidR="00971D37" w:rsidRPr="000E4191" w:rsidRDefault="00F23E08" w:rsidP="000E4191">
      <w:pPr>
        <w:spacing w:before="240" w:line="276" w:lineRule="auto"/>
        <w:ind w:firstLine="709"/>
        <w:rPr>
          <w:rFonts w:ascii="Times New Roman" w:eastAsia="Times New Roman" w:hAnsi="Times New Roman" w:cs="Times New Roman"/>
          <w:bCs/>
          <w:iCs/>
          <w:sz w:val="24"/>
          <w:szCs w:val="24"/>
          <w:lang w:val="lt-LT"/>
        </w:rPr>
      </w:pPr>
      <w:r w:rsidRPr="000E4191">
        <w:rPr>
          <w:rFonts w:ascii="Times New Roman" w:hAnsi="Times New Roman" w:cs="Times New Roman"/>
          <w:b/>
          <w:sz w:val="24"/>
          <w:szCs w:val="24"/>
          <w:lang w:val="lt-LT"/>
        </w:rPr>
        <w:t>S</w:t>
      </w:r>
      <w:r w:rsidR="001407FF" w:rsidRPr="000E4191">
        <w:rPr>
          <w:rFonts w:ascii="Times New Roman" w:hAnsi="Times New Roman" w:cs="Times New Roman"/>
          <w:b/>
          <w:sz w:val="24"/>
          <w:szCs w:val="24"/>
          <w:lang w:val="lt-LT"/>
        </w:rPr>
        <w:t xml:space="preserve">kaidrus, </w:t>
      </w:r>
      <w:r w:rsidR="00073D51" w:rsidRPr="000E4191">
        <w:rPr>
          <w:rFonts w:ascii="Times New Roman" w:hAnsi="Times New Roman" w:cs="Times New Roman"/>
          <w:b/>
          <w:sz w:val="24"/>
          <w:szCs w:val="24"/>
          <w:lang w:val="lt-LT"/>
        </w:rPr>
        <w:t xml:space="preserve">aukštus </w:t>
      </w:r>
      <w:r w:rsidR="001407FF" w:rsidRPr="000E4191">
        <w:rPr>
          <w:rFonts w:ascii="Times New Roman" w:hAnsi="Times New Roman" w:cs="Times New Roman"/>
          <w:b/>
          <w:sz w:val="24"/>
          <w:szCs w:val="24"/>
          <w:lang w:val="lt-LT"/>
        </w:rPr>
        <w:t>standart</w:t>
      </w:r>
      <w:r w:rsidR="00073D51" w:rsidRPr="000E4191">
        <w:rPr>
          <w:rFonts w:ascii="Times New Roman" w:hAnsi="Times New Roman" w:cs="Times New Roman"/>
          <w:b/>
          <w:sz w:val="24"/>
          <w:szCs w:val="24"/>
          <w:lang w:val="lt-LT"/>
        </w:rPr>
        <w:t>us atitinkantis</w:t>
      </w:r>
      <w:r w:rsidR="001407FF" w:rsidRPr="000E4191">
        <w:rPr>
          <w:rFonts w:ascii="Times New Roman" w:hAnsi="Times New Roman" w:cs="Times New Roman"/>
          <w:b/>
          <w:sz w:val="24"/>
          <w:szCs w:val="24"/>
          <w:lang w:val="lt-LT"/>
        </w:rPr>
        <w:t xml:space="preserve"> aplinkosauginis reglamentavimas</w:t>
      </w:r>
    </w:p>
    <w:p w:rsidR="00F23E08" w:rsidRPr="000E4191" w:rsidRDefault="00073D51" w:rsidP="000E4191">
      <w:pPr>
        <w:pStyle w:val="Sraopastraipa"/>
        <w:spacing w:before="240" w:line="276" w:lineRule="auto"/>
        <w:ind w:left="0"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tobulinsime teisinį reglamentavimą</w:t>
      </w:r>
      <w:r w:rsidRPr="000E4191">
        <w:rPr>
          <w:rFonts w:ascii="Times New Roman" w:hAnsi="Times New Roman" w:cs="Times New Roman"/>
          <w:sz w:val="24"/>
          <w:szCs w:val="24"/>
          <w:lang w:val="lt-LT"/>
        </w:rPr>
        <w:t>,</w:t>
      </w:r>
      <w:r w:rsidR="00F23E08" w:rsidRPr="000E4191">
        <w:rPr>
          <w:rFonts w:ascii="Times New Roman" w:hAnsi="Times New Roman" w:cs="Times New Roman"/>
          <w:sz w:val="24"/>
          <w:szCs w:val="24"/>
          <w:lang w:val="lt-LT"/>
        </w:rPr>
        <w:t xml:space="preserve"> siekdami maksimalaus skaidrumo ir nešališkumo bei aktyvaus visuomenės dalyvavimo priimant sprendimus;</w:t>
      </w:r>
    </w:p>
    <w:p w:rsidR="00F23E08" w:rsidRPr="000E4191" w:rsidRDefault="00073D51" w:rsidP="000E4191">
      <w:pPr>
        <w:pStyle w:val="Sraopastraipa"/>
        <w:shd w:val="clear" w:color="auto" w:fill="FFFFFF"/>
        <w:spacing w:before="240" w:line="276" w:lineRule="auto"/>
        <w:ind w:left="0" w:firstLine="709"/>
        <w:jc w:val="both"/>
        <w:rPr>
          <w:rFonts w:ascii="Times New Roman" w:eastAsia="Times New Roman" w:hAnsi="Times New Roman" w:cs="Times New Roman"/>
          <w:bCs/>
          <w:iCs/>
          <w:sz w:val="24"/>
          <w:szCs w:val="24"/>
          <w:lang w:val="lt-LT"/>
        </w:rPr>
      </w:pPr>
      <w:r w:rsidRPr="000E4191">
        <w:rPr>
          <w:rFonts w:ascii="Times New Roman" w:eastAsia="Times New Roman" w:hAnsi="Times New Roman" w:cs="Times New Roman"/>
          <w:bCs/>
          <w:iCs/>
          <w:sz w:val="24"/>
          <w:szCs w:val="24"/>
          <w:lang w:val="lt-LT"/>
        </w:rPr>
        <w:t xml:space="preserve">– </w:t>
      </w:r>
      <w:r w:rsidR="00332163" w:rsidRPr="000E4191">
        <w:rPr>
          <w:rFonts w:ascii="Times New Roman" w:eastAsia="Times New Roman" w:hAnsi="Times New Roman" w:cs="Times New Roman"/>
          <w:bCs/>
          <w:iCs/>
          <w:sz w:val="24"/>
          <w:szCs w:val="24"/>
          <w:lang w:val="lt-LT"/>
        </w:rPr>
        <w:t xml:space="preserve">priimdami </w:t>
      </w:r>
      <w:r w:rsidR="00F23E08" w:rsidRPr="000E4191">
        <w:rPr>
          <w:rFonts w:ascii="Times New Roman" w:eastAsia="Times New Roman" w:hAnsi="Times New Roman" w:cs="Times New Roman"/>
          <w:bCs/>
          <w:iCs/>
          <w:sz w:val="24"/>
          <w:szCs w:val="24"/>
          <w:lang w:val="lt-LT"/>
        </w:rPr>
        <w:t>reikšmingesnius sprendimus, įvertinsime visuomenės lūkesčius rengdami apklausas ir referendumus</w:t>
      </w:r>
      <w:r w:rsidRPr="000E4191">
        <w:rPr>
          <w:rFonts w:ascii="Times New Roman" w:eastAsia="Times New Roman" w:hAnsi="Times New Roman" w:cs="Times New Roman"/>
          <w:bCs/>
          <w:iCs/>
          <w:sz w:val="24"/>
          <w:szCs w:val="24"/>
          <w:lang w:val="lt-LT"/>
        </w:rPr>
        <w:t xml:space="preserve">; sudarysime </w:t>
      </w:r>
      <w:r w:rsidR="00F23E08" w:rsidRPr="000E4191">
        <w:rPr>
          <w:rFonts w:ascii="Times New Roman" w:eastAsia="Times New Roman" w:hAnsi="Times New Roman" w:cs="Times New Roman"/>
          <w:bCs/>
          <w:iCs/>
          <w:sz w:val="24"/>
          <w:szCs w:val="24"/>
          <w:lang w:val="lt-LT"/>
        </w:rPr>
        <w:t>galimybes alternatyv</w:t>
      </w:r>
      <w:r w:rsidR="00D265EE">
        <w:rPr>
          <w:rFonts w:ascii="Times New Roman" w:eastAsia="Times New Roman" w:hAnsi="Times New Roman" w:cs="Times New Roman"/>
          <w:bCs/>
          <w:iCs/>
          <w:sz w:val="24"/>
          <w:szCs w:val="24"/>
          <w:lang w:val="lt-LT"/>
        </w:rPr>
        <w:t>oms</w:t>
      </w:r>
      <w:r w:rsidR="00F23E08" w:rsidRPr="000E4191">
        <w:rPr>
          <w:rFonts w:ascii="Times New Roman" w:eastAsia="Times New Roman" w:hAnsi="Times New Roman" w:cs="Times New Roman"/>
          <w:bCs/>
          <w:iCs/>
          <w:sz w:val="24"/>
          <w:szCs w:val="24"/>
          <w:lang w:val="lt-LT"/>
        </w:rPr>
        <w:t xml:space="preserve"> pasirink</w:t>
      </w:r>
      <w:r w:rsidR="00D265EE">
        <w:rPr>
          <w:rFonts w:ascii="Times New Roman" w:eastAsia="Times New Roman" w:hAnsi="Times New Roman" w:cs="Times New Roman"/>
          <w:bCs/>
          <w:iCs/>
          <w:sz w:val="24"/>
          <w:szCs w:val="24"/>
          <w:lang w:val="lt-LT"/>
        </w:rPr>
        <w:t>t</w:t>
      </w:r>
      <w:r w:rsidR="00F23E08" w:rsidRPr="000E4191">
        <w:rPr>
          <w:rFonts w:ascii="Times New Roman" w:eastAsia="Times New Roman" w:hAnsi="Times New Roman" w:cs="Times New Roman"/>
          <w:bCs/>
          <w:iCs/>
          <w:sz w:val="24"/>
          <w:szCs w:val="24"/>
          <w:lang w:val="lt-LT"/>
        </w:rPr>
        <w:t>i</w:t>
      </w:r>
      <w:r w:rsidRPr="000E4191">
        <w:rPr>
          <w:rFonts w:ascii="Times New Roman" w:eastAsia="Times New Roman" w:hAnsi="Times New Roman" w:cs="Times New Roman"/>
          <w:bCs/>
          <w:iCs/>
          <w:sz w:val="24"/>
          <w:szCs w:val="24"/>
          <w:lang w:val="lt-LT"/>
        </w:rPr>
        <w:t xml:space="preserve">; </w:t>
      </w:r>
    </w:p>
    <w:p w:rsidR="00F23E08" w:rsidRPr="000E4191" w:rsidRDefault="00073D51" w:rsidP="000E4191">
      <w:pPr>
        <w:pStyle w:val="Sraopastraipa"/>
        <w:shd w:val="clear" w:color="auto" w:fill="FFFFFF"/>
        <w:spacing w:before="240" w:line="276" w:lineRule="auto"/>
        <w:ind w:left="0" w:firstLine="709"/>
        <w:jc w:val="both"/>
        <w:rPr>
          <w:rFonts w:ascii="Times New Roman" w:eastAsia="Times New Roman" w:hAnsi="Times New Roman" w:cs="Times New Roman"/>
          <w:bCs/>
          <w:iCs/>
          <w:sz w:val="24"/>
          <w:szCs w:val="24"/>
          <w:lang w:val="lt-LT"/>
        </w:rPr>
      </w:pPr>
      <w:r w:rsidRPr="000E4191">
        <w:rPr>
          <w:rFonts w:ascii="Times New Roman" w:eastAsia="Times New Roman" w:hAnsi="Times New Roman" w:cs="Times New Roman"/>
          <w:bCs/>
          <w:iCs/>
          <w:sz w:val="24"/>
          <w:szCs w:val="24"/>
          <w:lang w:val="lt-LT"/>
        </w:rPr>
        <w:t xml:space="preserve">– </w:t>
      </w:r>
      <w:r w:rsidR="00F23E08" w:rsidRPr="000E4191">
        <w:rPr>
          <w:rFonts w:ascii="Times New Roman" w:eastAsia="Times New Roman" w:hAnsi="Times New Roman" w:cs="Times New Roman"/>
          <w:bCs/>
          <w:iCs/>
          <w:sz w:val="24"/>
          <w:szCs w:val="24"/>
          <w:lang w:val="lt-LT"/>
        </w:rPr>
        <w:t>supažindin</w:t>
      </w:r>
      <w:r w:rsidRPr="000E4191">
        <w:rPr>
          <w:rFonts w:ascii="Times New Roman" w:eastAsia="Times New Roman" w:hAnsi="Times New Roman" w:cs="Times New Roman"/>
          <w:bCs/>
          <w:iCs/>
          <w:sz w:val="24"/>
          <w:szCs w:val="24"/>
          <w:lang w:val="lt-LT"/>
        </w:rPr>
        <w:t>sime</w:t>
      </w:r>
      <w:r w:rsidR="00F23E08" w:rsidRPr="000E4191">
        <w:rPr>
          <w:rFonts w:ascii="Times New Roman" w:eastAsia="Times New Roman" w:hAnsi="Times New Roman" w:cs="Times New Roman"/>
          <w:bCs/>
          <w:iCs/>
          <w:sz w:val="24"/>
          <w:szCs w:val="24"/>
          <w:lang w:val="lt-LT"/>
        </w:rPr>
        <w:t xml:space="preserve"> su socialinėmis, ekonominėmis ir aplinkosauginėmis sprendim</w:t>
      </w:r>
      <w:r w:rsidRPr="000E4191">
        <w:rPr>
          <w:rFonts w:ascii="Times New Roman" w:eastAsia="Times New Roman" w:hAnsi="Times New Roman" w:cs="Times New Roman"/>
          <w:bCs/>
          <w:iCs/>
          <w:sz w:val="24"/>
          <w:szCs w:val="24"/>
          <w:lang w:val="lt-LT"/>
        </w:rPr>
        <w:t>ų</w:t>
      </w:r>
      <w:r w:rsidR="00F23E08" w:rsidRPr="000E4191">
        <w:rPr>
          <w:rFonts w:ascii="Times New Roman" w:eastAsia="Times New Roman" w:hAnsi="Times New Roman" w:cs="Times New Roman"/>
          <w:bCs/>
          <w:iCs/>
          <w:sz w:val="24"/>
          <w:szCs w:val="24"/>
          <w:lang w:val="lt-LT"/>
        </w:rPr>
        <w:t xml:space="preserve"> priėmimo ar nepriėmimo, pasirenkamos alternatyvos pasekmėmis;</w:t>
      </w:r>
    </w:p>
    <w:p w:rsidR="00F23E08" w:rsidRPr="000E4191" w:rsidRDefault="00073D51" w:rsidP="000E4191">
      <w:pPr>
        <w:pStyle w:val="Sraopastraipa"/>
        <w:spacing w:before="240" w:line="276" w:lineRule="auto"/>
        <w:ind w:left="0"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peržiūrėsime Aplinkos ministerijos valdymo sritis, atsisakant nebūdingų funkcijų</w:t>
      </w:r>
      <w:r w:rsidR="00AF4990" w:rsidRPr="000E4191">
        <w:rPr>
          <w:rFonts w:ascii="Times New Roman" w:hAnsi="Times New Roman" w:cs="Times New Roman"/>
          <w:sz w:val="24"/>
          <w:szCs w:val="24"/>
          <w:lang w:val="lt-LT"/>
        </w:rPr>
        <w:t xml:space="preserve"> ir pagrindinį dėmesį skiriant</w:t>
      </w:r>
      <w:r w:rsidR="00F23E08" w:rsidRPr="000E4191">
        <w:rPr>
          <w:rFonts w:ascii="Times New Roman" w:hAnsi="Times New Roman" w:cs="Times New Roman"/>
          <w:sz w:val="24"/>
          <w:szCs w:val="24"/>
          <w:lang w:val="lt-LT"/>
        </w:rPr>
        <w:t xml:space="preserve"> gyvenimo kokybės, kraštovaizdžio, bi</w:t>
      </w:r>
      <w:r w:rsidR="00971D37" w:rsidRPr="000E4191">
        <w:rPr>
          <w:rFonts w:ascii="Times New Roman" w:hAnsi="Times New Roman" w:cs="Times New Roman"/>
          <w:sz w:val="24"/>
          <w:szCs w:val="24"/>
          <w:lang w:val="lt-LT"/>
        </w:rPr>
        <w:t>ologinės įvairovės išsaugojimui.</w:t>
      </w:r>
    </w:p>
    <w:p w:rsidR="00DF6535" w:rsidRPr="000E4191" w:rsidRDefault="00F23E08"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Aplinkos apsaugos kontrolė pastaruoju metu didele dalimi paremta policinės sistemos principais. Svarbiausias prioritetas – ne nustatyti pažeidimus ir už juos </w:t>
      </w:r>
      <w:r w:rsidR="00332163" w:rsidRPr="000E4191">
        <w:rPr>
          <w:rFonts w:ascii="Times New Roman" w:hAnsi="Times New Roman" w:cs="Times New Roman"/>
          <w:sz w:val="24"/>
          <w:szCs w:val="24"/>
          <w:lang w:val="lt-LT"/>
        </w:rPr>
        <w:t>nu</w:t>
      </w:r>
      <w:r w:rsidRPr="000E4191">
        <w:rPr>
          <w:rFonts w:ascii="Times New Roman" w:hAnsi="Times New Roman" w:cs="Times New Roman"/>
          <w:sz w:val="24"/>
          <w:szCs w:val="24"/>
          <w:lang w:val="lt-LT"/>
        </w:rPr>
        <w:t xml:space="preserve">bausti, o </w:t>
      </w:r>
      <w:r w:rsidR="00332163" w:rsidRPr="000E4191">
        <w:rPr>
          <w:rFonts w:ascii="Times New Roman" w:hAnsi="Times New Roman" w:cs="Times New Roman"/>
          <w:sz w:val="24"/>
          <w:szCs w:val="24"/>
          <w:lang w:val="lt-LT"/>
        </w:rPr>
        <w:t xml:space="preserve">stiprinti </w:t>
      </w:r>
      <w:r w:rsidRPr="000E4191">
        <w:rPr>
          <w:rFonts w:ascii="Times New Roman" w:hAnsi="Times New Roman" w:cs="Times New Roman"/>
          <w:sz w:val="24"/>
          <w:szCs w:val="24"/>
          <w:lang w:val="lt-LT"/>
        </w:rPr>
        <w:t xml:space="preserve">prevenciją per informavimą </w:t>
      </w:r>
      <w:r w:rsidR="00332163" w:rsidRPr="000E4191">
        <w:rPr>
          <w:rFonts w:ascii="Times New Roman" w:hAnsi="Times New Roman" w:cs="Times New Roman"/>
          <w:sz w:val="24"/>
          <w:szCs w:val="24"/>
          <w:lang w:val="lt-LT"/>
        </w:rPr>
        <w:t xml:space="preserve">bei </w:t>
      </w:r>
      <w:r w:rsidRPr="000E4191">
        <w:rPr>
          <w:rFonts w:ascii="Times New Roman" w:hAnsi="Times New Roman" w:cs="Times New Roman"/>
          <w:sz w:val="24"/>
          <w:szCs w:val="24"/>
          <w:lang w:val="lt-LT"/>
        </w:rPr>
        <w:t>konsultavimą</w:t>
      </w:r>
      <w:r w:rsidR="00332163" w:rsidRPr="000E4191">
        <w:rPr>
          <w:rFonts w:ascii="Times New Roman" w:hAnsi="Times New Roman" w:cs="Times New Roman"/>
          <w:sz w:val="24"/>
          <w:szCs w:val="24"/>
          <w:lang w:val="lt-LT"/>
        </w:rPr>
        <w:t xml:space="preserve"> ir</w:t>
      </w:r>
      <w:r w:rsidRPr="000E4191">
        <w:rPr>
          <w:rFonts w:ascii="Times New Roman" w:hAnsi="Times New Roman" w:cs="Times New Roman"/>
          <w:sz w:val="24"/>
          <w:szCs w:val="24"/>
          <w:lang w:val="lt-LT"/>
        </w:rPr>
        <w:t xml:space="preserve"> išvengti pažeidimų. Aplinkosaugos politika nuo smulkmeniško reguliavimo ir bejėgiškumo prieš šiurkščius pažeidimus bus pakeista supaprastinant taisykles ir užtikrinant jų besąlygišką laikymąsi:</w:t>
      </w:r>
      <w:r w:rsidRPr="000E4191">
        <w:rPr>
          <w:rFonts w:ascii="Times New Roman" w:hAnsi="Times New Roman" w:cs="Times New Roman"/>
          <w:sz w:val="24"/>
          <w:szCs w:val="24"/>
          <w:shd w:val="clear" w:color="auto" w:fill="FFFFFF"/>
          <w:lang w:val="lt-LT"/>
        </w:rPr>
        <w:t xml:space="preserve"> </w:t>
      </w:r>
    </w:p>
    <w:p w:rsidR="00DF6535" w:rsidRPr="000E4191" w:rsidRDefault="00073D51" w:rsidP="000E4191">
      <w:pPr>
        <w:spacing w:before="240" w:line="276" w:lineRule="auto"/>
        <w:ind w:firstLine="709"/>
        <w:contextualSpacing/>
        <w:jc w:val="both"/>
        <w:rPr>
          <w:rFonts w:ascii="Times New Roman" w:eastAsia="Times New Roman" w:hAnsi="Times New Roman" w:cs="Times New Roman"/>
          <w:bCs/>
          <w:iCs/>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atkursime pasitikėjimą aplinkos apsaugos darbuotojais diegiant profesionalų veiklos planavimą, pagrįstą rizikos analize, aiškiais prioritetais, išteklių įvertinimu ir pamatuojamu rezultatu</w:t>
      </w:r>
      <w:r w:rsidR="00332163"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supaprastinsime administracinių reikalavimų vykdymo procedūras; </w:t>
      </w:r>
    </w:p>
    <w:p w:rsidR="00DF6535" w:rsidRPr="000E4191" w:rsidRDefault="00073D51" w:rsidP="000E4191">
      <w:pPr>
        <w:spacing w:before="240" w:line="276" w:lineRule="auto"/>
        <w:ind w:firstLine="709"/>
        <w:contextualSpacing/>
        <w:jc w:val="both"/>
        <w:rPr>
          <w:rFonts w:ascii="Times New Roman" w:eastAsia="Times New Roman" w:hAnsi="Times New Roman" w:cs="Times New Roman"/>
          <w:sz w:val="24"/>
          <w:szCs w:val="24"/>
          <w:lang w:val="lt-LT"/>
        </w:rPr>
      </w:pPr>
      <w:r w:rsidRPr="000E4191">
        <w:rPr>
          <w:rFonts w:ascii="Times New Roman" w:eastAsia="Times New Roman" w:hAnsi="Times New Roman" w:cs="Times New Roman"/>
          <w:bCs/>
          <w:iCs/>
          <w:sz w:val="24"/>
          <w:szCs w:val="24"/>
          <w:lang w:val="lt-LT"/>
        </w:rPr>
        <w:lastRenderedPageBreak/>
        <w:t xml:space="preserve">– </w:t>
      </w:r>
      <w:r w:rsidR="00332163" w:rsidRPr="000E4191">
        <w:rPr>
          <w:rFonts w:ascii="Times New Roman" w:eastAsia="Times New Roman" w:hAnsi="Times New Roman" w:cs="Times New Roman"/>
          <w:bCs/>
          <w:iCs/>
          <w:sz w:val="24"/>
          <w:szCs w:val="24"/>
          <w:lang w:val="lt-LT"/>
        </w:rPr>
        <w:t xml:space="preserve">peržiūrėsime </w:t>
      </w:r>
      <w:r w:rsidR="00273274" w:rsidRPr="000E4191">
        <w:rPr>
          <w:rFonts w:ascii="Times New Roman" w:eastAsia="Times New Roman" w:hAnsi="Times New Roman" w:cs="Times New Roman"/>
          <w:bCs/>
          <w:iCs/>
          <w:sz w:val="24"/>
          <w:szCs w:val="24"/>
          <w:lang w:val="lt-LT"/>
        </w:rPr>
        <w:t xml:space="preserve">aplinkosauginės biurokratijos </w:t>
      </w:r>
      <w:r w:rsidR="0064707B" w:rsidRPr="000E4191">
        <w:rPr>
          <w:rFonts w:ascii="Times New Roman" w:eastAsia="Times New Roman" w:hAnsi="Times New Roman" w:cs="Times New Roman"/>
          <w:bCs/>
          <w:iCs/>
          <w:sz w:val="24"/>
          <w:szCs w:val="24"/>
          <w:lang w:val="lt-LT"/>
        </w:rPr>
        <w:t xml:space="preserve">– </w:t>
      </w:r>
      <w:r w:rsidR="00F23E08" w:rsidRPr="000E4191">
        <w:rPr>
          <w:rFonts w:ascii="Times New Roman" w:eastAsia="Times New Roman" w:hAnsi="Times New Roman" w:cs="Times New Roman"/>
          <w:bCs/>
          <w:iCs/>
          <w:sz w:val="24"/>
          <w:szCs w:val="24"/>
          <w:lang w:val="lt-LT"/>
        </w:rPr>
        <w:t>leidimų, registracijų, registrų, licencijų, įgaliojimų, ataskaitų</w:t>
      </w:r>
      <w:r w:rsidR="00273274" w:rsidRPr="000E4191">
        <w:rPr>
          <w:rFonts w:ascii="Times New Roman" w:eastAsia="Times New Roman" w:hAnsi="Times New Roman" w:cs="Times New Roman"/>
          <w:bCs/>
          <w:iCs/>
          <w:sz w:val="24"/>
          <w:szCs w:val="24"/>
          <w:lang w:val="lt-LT"/>
        </w:rPr>
        <w:t xml:space="preserve"> </w:t>
      </w:r>
      <w:r w:rsidR="0064707B" w:rsidRPr="000E4191">
        <w:rPr>
          <w:rFonts w:ascii="Times New Roman" w:eastAsia="Times New Roman" w:hAnsi="Times New Roman" w:cs="Times New Roman"/>
          <w:bCs/>
          <w:iCs/>
          <w:sz w:val="24"/>
          <w:szCs w:val="24"/>
          <w:lang w:val="lt-LT"/>
        </w:rPr>
        <w:t xml:space="preserve">– </w:t>
      </w:r>
      <w:r w:rsidR="002822D3" w:rsidRPr="000E4191">
        <w:rPr>
          <w:rFonts w:ascii="Times New Roman" w:eastAsia="Times New Roman" w:hAnsi="Times New Roman" w:cs="Times New Roman"/>
          <w:bCs/>
          <w:iCs/>
          <w:sz w:val="24"/>
          <w:szCs w:val="24"/>
          <w:lang w:val="lt-LT"/>
        </w:rPr>
        <w:t>reikalavimus. Vadovausimės</w:t>
      </w:r>
      <w:r w:rsidR="00F23E08" w:rsidRPr="000E4191">
        <w:rPr>
          <w:rFonts w:ascii="Times New Roman" w:eastAsia="Times New Roman" w:hAnsi="Times New Roman" w:cs="Times New Roman"/>
          <w:bCs/>
          <w:iCs/>
          <w:sz w:val="24"/>
          <w:szCs w:val="24"/>
          <w:lang w:val="lt-LT"/>
        </w:rPr>
        <w:t xml:space="preserve"> surenkamų duomenų nesidubli</w:t>
      </w:r>
      <w:r w:rsidR="002822D3" w:rsidRPr="000E4191">
        <w:rPr>
          <w:rFonts w:ascii="Times New Roman" w:eastAsia="Times New Roman" w:hAnsi="Times New Roman" w:cs="Times New Roman"/>
          <w:bCs/>
          <w:iCs/>
          <w:sz w:val="24"/>
          <w:szCs w:val="24"/>
          <w:lang w:val="lt-LT"/>
        </w:rPr>
        <w:t>avimo, informacijos</w:t>
      </w:r>
      <w:r w:rsidR="00F23E08" w:rsidRPr="000E4191">
        <w:rPr>
          <w:rFonts w:ascii="Times New Roman" w:eastAsia="Times New Roman" w:hAnsi="Times New Roman" w:cs="Times New Roman"/>
          <w:bCs/>
          <w:iCs/>
          <w:sz w:val="24"/>
          <w:szCs w:val="24"/>
          <w:lang w:val="lt-LT"/>
        </w:rPr>
        <w:t xml:space="preserve"> pagrįstumo, aiškaus siekiamo tik</w:t>
      </w:r>
      <w:r w:rsidR="002822D3" w:rsidRPr="000E4191">
        <w:rPr>
          <w:rFonts w:ascii="Times New Roman" w:eastAsia="Times New Roman" w:hAnsi="Times New Roman" w:cs="Times New Roman"/>
          <w:bCs/>
          <w:iCs/>
          <w:sz w:val="24"/>
          <w:szCs w:val="24"/>
          <w:lang w:val="lt-LT"/>
        </w:rPr>
        <w:t>slo, kuriamos pridėtinės vertės reikalingumu</w:t>
      </w:r>
      <w:r w:rsidR="00F23E08" w:rsidRPr="000E4191">
        <w:rPr>
          <w:rFonts w:ascii="Times New Roman" w:eastAsia="Times New Roman" w:hAnsi="Times New Roman" w:cs="Times New Roman"/>
          <w:bCs/>
          <w:iCs/>
          <w:sz w:val="24"/>
          <w:szCs w:val="24"/>
          <w:lang w:val="lt-LT"/>
        </w:rPr>
        <w:t xml:space="preserve"> sprendimų priėmimui bei gyventojų ar verslo pasitikėjimo principais;</w:t>
      </w:r>
    </w:p>
    <w:p w:rsidR="00DF6535" w:rsidRPr="000E4191" w:rsidRDefault="00073D51"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eastAsia="Times New Roman" w:hAnsi="Times New Roman" w:cs="Times New Roman"/>
          <w:sz w:val="24"/>
          <w:szCs w:val="24"/>
          <w:lang w:val="lt-LT"/>
        </w:rPr>
        <w:t xml:space="preserve">– </w:t>
      </w:r>
      <w:r w:rsidR="00332163" w:rsidRPr="000E4191">
        <w:rPr>
          <w:rFonts w:ascii="Times New Roman" w:eastAsia="Times New Roman" w:hAnsi="Times New Roman" w:cs="Times New Roman"/>
          <w:bCs/>
          <w:iCs/>
          <w:sz w:val="24"/>
          <w:szCs w:val="24"/>
          <w:lang w:val="lt-LT"/>
        </w:rPr>
        <w:t>peržiūrėsime</w:t>
      </w:r>
      <w:r w:rsidR="00332163" w:rsidRPr="000E4191" w:rsidDel="00332163">
        <w:rPr>
          <w:rFonts w:ascii="Times New Roman" w:eastAsia="Times New Roman" w:hAnsi="Times New Roman" w:cs="Times New Roman"/>
          <w:sz w:val="24"/>
          <w:szCs w:val="24"/>
          <w:lang w:val="lt-LT"/>
        </w:rPr>
        <w:t xml:space="preserve"> </w:t>
      </w:r>
      <w:r w:rsidR="00F23E08" w:rsidRPr="000E4191">
        <w:rPr>
          <w:rFonts w:ascii="Times New Roman" w:eastAsia="Times New Roman" w:hAnsi="Times New Roman" w:cs="Times New Roman"/>
          <w:sz w:val="24"/>
          <w:szCs w:val="24"/>
          <w:lang w:val="lt-LT"/>
        </w:rPr>
        <w:t>gamtosauginius draudimus, atsisakant formaliųjų ir „popierinių“ reikalavimų. Draudimai ir reikalavimai turi būti pagrįsti visiems suprantamais argumentais. Dalis draudimų ir reikalavimų bus pakeisti į sąlygas, priemones</w:t>
      </w:r>
      <w:r w:rsidR="00332163" w:rsidRPr="000E4191">
        <w:rPr>
          <w:rFonts w:ascii="Times New Roman" w:eastAsia="Times New Roman" w:hAnsi="Times New Roman" w:cs="Times New Roman"/>
          <w:sz w:val="24"/>
          <w:szCs w:val="24"/>
          <w:lang w:val="lt-LT"/>
        </w:rPr>
        <w:t>,</w:t>
      </w:r>
      <w:r w:rsidR="00F23E08" w:rsidRPr="000E4191">
        <w:rPr>
          <w:rFonts w:ascii="Times New Roman" w:eastAsia="Times New Roman" w:hAnsi="Times New Roman" w:cs="Times New Roman"/>
          <w:sz w:val="24"/>
          <w:szCs w:val="24"/>
          <w:lang w:val="lt-LT"/>
        </w:rPr>
        <w:t xml:space="preserve"> eliminuojančias ar kompensuojančias galimą neigiamą poveikį aplinkai;</w:t>
      </w:r>
    </w:p>
    <w:p w:rsidR="00DF6535" w:rsidRPr="000E4191" w:rsidRDefault="00073D51"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iš esmės peržiūrėsime elektroninių paslaugų, privalomųjų duomenų įvedimo informacines sistemas. Užtikrinsime glaudų bendradarbiavimą tarp IT sistemų vartotojų ir jų duomenų naudotojų, užtikrinant IT sistemų funkcionalumą, integralumą ir renkamos informacijo</w:t>
      </w:r>
      <w:r w:rsidR="00714BAB" w:rsidRPr="000E4191">
        <w:rPr>
          <w:rFonts w:ascii="Times New Roman" w:hAnsi="Times New Roman" w:cs="Times New Roman"/>
          <w:sz w:val="24"/>
          <w:szCs w:val="24"/>
          <w:lang w:val="lt-LT"/>
        </w:rPr>
        <w:t>s efektyvų panaudojimą;</w:t>
      </w:r>
    </w:p>
    <w:p w:rsidR="00DF6535" w:rsidRPr="000E4191" w:rsidRDefault="00073D51"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griežtinsime atsak</w:t>
      </w:r>
      <w:r w:rsidR="00714BAB" w:rsidRPr="000E4191">
        <w:rPr>
          <w:rFonts w:ascii="Times New Roman" w:hAnsi="Times New Roman" w:cs="Times New Roman"/>
          <w:sz w:val="24"/>
          <w:szCs w:val="24"/>
          <w:lang w:val="lt-LT"/>
        </w:rPr>
        <w:t>omybę už aplinkai padarytą žalą;</w:t>
      </w:r>
    </w:p>
    <w:p w:rsidR="00F23E08" w:rsidRPr="000E4191" w:rsidRDefault="00073D51" w:rsidP="000E4191">
      <w:pPr>
        <w:spacing w:before="240" w:line="276" w:lineRule="auto"/>
        <w:ind w:firstLine="709"/>
        <w:contextualSpacing/>
        <w:jc w:val="both"/>
        <w:rPr>
          <w:rFonts w:ascii="Times New Roman" w:hAnsi="Times New Roman" w:cs="Times New Roman"/>
          <w:sz w:val="24"/>
          <w:szCs w:val="24"/>
          <w:shd w:val="clear" w:color="auto" w:fill="FFFFFF"/>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pasieksime, kad esminiai aplinkosaugą reglamentuojantys reikalavimai </w:t>
      </w:r>
      <w:r w:rsidR="00F23E08" w:rsidRPr="000E4191">
        <w:rPr>
          <w:rFonts w:ascii="Times New Roman" w:hAnsi="Times New Roman" w:cs="Times New Roman"/>
          <w:sz w:val="24"/>
          <w:szCs w:val="24"/>
          <w:shd w:val="clear" w:color="auto" w:fill="FFFFFF"/>
          <w:lang w:val="lt-LT"/>
        </w:rPr>
        <w:t>būtų keičiami ne dažniau nei kartą per pusmetį.</w:t>
      </w:r>
    </w:p>
    <w:p w:rsidR="0015754A" w:rsidRPr="000E4191" w:rsidRDefault="0015754A" w:rsidP="000E4191">
      <w:pPr>
        <w:spacing w:before="240" w:line="276" w:lineRule="auto"/>
        <w:ind w:firstLine="709"/>
        <w:contextualSpacing/>
        <w:jc w:val="both"/>
        <w:rPr>
          <w:rFonts w:ascii="Times New Roman" w:hAnsi="Times New Roman" w:cs="Times New Roman"/>
          <w:sz w:val="24"/>
          <w:szCs w:val="24"/>
          <w:lang w:val="lt-LT"/>
        </w:rPr>
      </w:pPr>
    </w:p>
    <w:p w:rsidR="00F24440" w:rsidRPr="000E4191" w:rsidRDefault="00F23E08" w:rsidP="000E4191">
      <w:pPr>
        <w:spacing w:after="0" w:line="240" w:lineRule="auto"/>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GYVENIMO KOKYBĖ</w:t>
      </w:r>
      <w:r w:rsidR="00F24440" w:rsidRPr="000E4191">
        <w:rPr>
          <w:rFonts w:ascii="Times New Roman" w:hAnsi="Times New Roman" w:cs="Times New Roman"/>
          <w:b/>
          <w:sz w:val="24"/>
          <w:szCs w:val="24"/>
          <w:lang w:val="lt-LT"/>
        </w:rPr>
        <w:t>.</w:t>
      </w:r>
    </w:p>
    <w:p w:rsidR="00714BAB" w:rsidRPr="000E4191" w:rsidRDefault="00F24440" w:rsidP="000E4191">
      <w:pPr>
        <w:spacing w:after="0" w:line="240" w:lineRule="auto"/>
        <w:jc w:val="center"/>
        <w:rPr>
          <w:rFonts w:ascii="Times New Roman" w:hAnsi="Times New Roman" w:cs="Times New Roman"/>
          <w:sz w:val="24"/>
          <w:szCs w:val="24"/>
          <w:lang w:val="lt-LT"/>
        </w:rPr>
      </w:pPr>
      <w:r w:rsidRPr="000E4191">
        <w:rPr>
          <w:rFonts w:ascii="Times New Roman" w:hAnsi="Times New Roman" w:cs="Times New Roman"/>
          <w:b/>
          <w:sz w:val="24"/>
          <w:szCs w:val="24"/>
          <w:lang w:val="lt-LT"/>
        </w:rPr>
        <w:t xml:space="preserve"> </w:t>
      </w:r>
      <w:r w:rsidR="00F23E08" w:rsidRPr="000E4191">
        <w:rPr>
          <w:rFonts w:ascii="Times New Roman" w:hAnsi="Times New Roman" w:cs="Times New Roman"/>
          <w:b/>
          <w:sz w:val="24"/>
          <w:szCs w:val="24"/>
          <w:lang w:val="lt-LT"/>
        </w:rPr>
        <w:t>ENERGIJOS IR IŠTEKLIŲ VARTOJIMO EFEKTYVUMAS</w:t>
      </w:r>
    </w:p>
    <w:p w:rsidR="00F23E08" w:rsidRPr="000E4191" w:rsidRDefault="00F23E0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Klimato kaita šiandien yra viena aktualiausių pasaulio problemų, kurių prognozuojamos pasekmės kelia didelę grėsm</w:t>
      </w:r>
      <w:r w:rsidR="00636187" w:rsidRPr="000E4191">
        <w:rPr>
          <w:rFonts w:ascii="Times New Roman" w:hAnsi="Times New Roman" w:cs="Times New Roman"/>
          <w:sz w:val="24"/>
          <w:szCs w:val="24"/>
          <w:lang w:val="lt-LT"/>
        </w:rPr>
        <w:t>ę žmonijos gerovei, saugumui. Tai</w:t>
      </w:r>
      <w:r w:rsidRPr="000E4191">
        <w:rPr>
          <w:rFonts w:ascii="Times New Roman" w:hAnsi="Times New Roman" w:cs="Times New Roman"/>
          <w:sz w:val="24"/>
          <w:szCs w:val="24"/>
          <w:lang w:val="lt-LT"/>
        </w:rPr>
        <w:t xml:space="preserve"> vertiname kaip galimybes ir esminį iššūkį, kuris Lietuvai </w:t>
      </w:r>
      <w:r w:rsidR="00714BAB" w:rsidRPr="000E4191">
        <w:rPr>
          <w:rFonts w:ascii="Times New Roman" w:hAnsi="Times New Roman" w:cs="Times New Roman"/>
          <w:sz w:val="24"/>
          <w:szCs w:val="24"/>
          <w:lang w:val="lt-LT"/>
        </w:rPr>
        <w:t xml:space="preserve">yra </w:t>
      </w:r>
      <w:r w:rsidRPr="000E4191">
        <w:rPr>
          <w:rFonts w:ascii="Times New Roman" w:hAnsi="Times New Roman" w:cs="Times New Roman"/>
          <w:sz w:val="24"/>
          <w:szCs w:val="24"/>
          <w:lang w:val="lt-LT"/>
        </w:rPr>
        <w:t xml:space="preserve">ne mažiau aktualus nei kitoms pasaulio valstybėms. Kartu su kitomis šalimis Lietuva turi sparčiau siekti ilgalaikio klimato kaitos švelninimo tikslo, kad visuotinis atšilimas būtų gerokai mažesnis </w:t>
      </w:r>
      <w:r w:rsidR="00D63731" w:rsidRPr="000E4191">
        <w:rPr>
          <w:rFonts w:ascii="Times New Roman" w:hAnsi="Times New Roman" w:cs="Times New Roman"/>
          <w:sz w:val="24"/>
          <w:szCs w:val="24"/>
          <w:lang w:val="lt-LT"/>
        </w:rPr>
        <w:t xml:space="preserve">negu </w:t>
      </w:r>
      <w:r w:rsidRPr="000E4191">
        <w:rPr>
          <w:rFonts w:ascii="Times New Roman" w:hAnsi="Times New Roman" w:cs="Times New Roman"/>
          <w:sz w:val="24"/>
          <w:szCs w:val="24"/>
          <w:lang w:val="lt-LT"/>
        </w:rPr>
        <w:t>2</w:t>
      </w:r>
      <w:r w:rsidR="00D63731" w:rsidRPr="000E4191">
        <w:rPr>
          <w:rFonts w:ascii="Times New Roman" w:hAnsi="Times New Roman" w:cs="Times New Roman"/>
          <w:sz w:val="24"/>
          <w:szCs w:val="24"/>
          <w:lang w:val="lt-LT"/>
        </w:rPr>
        <w:t> </w:t>
      </w:r>
      <w:r w:rsidR="00DF6535"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lyginant su ikipramoninio laikotarpio lygiu. Klimato kaita yra kompleksinė problema, reikalaujanti esminių sprendimų ir pokyčių visose valstybės </w:t>
      </w:r>
      <w:r w:rsidR="00F24440" w:rsidRPr="000E4191">
        <w:rPr>
          <w:rFonts w:ascii="Times New Roman" w:hAnsi="Times New Roman" w:cs="Times New Roman"/>
          <w:sz w:val="24"/>
          <w:szCs w:val="24"/>
          <w:lang w:val="lt-LT"/>
        </w:rPr>
        <w:t>energetikos</w:t>
      </w:r>
      <w:r w:rsidRPr="000E4191">
        <w:rPr>
          <w:rFonts w:ascii="Times New Roman" w:hAnsi="Times New Roman" w:cs="Times New Roman"/>
          <w:sz w:val="24"/>
          <w:szCs w:val="24"/>
          <w:lang w:val="lt-LT"/>
        </w:rPr>
        <w:t>, finans</w:t>
      </w:r>
      <w:r w:rsidR="00F24440" w:rsidRPr="000E4191">
        <w:rPr>
          <w:rFonts w:ascii="Times New Roman" w:hAnsi="Times New Roman" w:cs="Times New Roman"/>
          <w:sz w:val="24"/>
          <w:szCs w:val="24"/>
          <w:lang w:val="lt-LT"/>
        </w:rPr>
        <w:t>ų</w:t>
      </w:r>
      <w:r w:rsidRPr="000E4191">
        <w:rPr>
          <w:rFonts w:ascii="Times New Roman" w:hAnsi="Times New Roman" w:cs="Times New Roman"/>
          <w:sz w:val="24"/>
          <w:szCs w:val="24"/>
          <w:lang w:val="lt-LT"/>
        </w:rPr>
        <w:t xml:space="preserve">, žemės </w:t>
      </w:r>
      <w:r w:rsidR="00F24440" w:rsidRPr="000E4191">
        <w:rPr>
          <w:rFonts w:ascii="Times New Roman" w:hAnsi="Times New Roman" w:cs="Times New Roman"/>
          <w:sz w:val="24"/>
          <w:szCs w:val="24"/>
          <w:lang w:val="lt-LT"/>
        </w:rPr>
        <w:t xml:space="preserve">ūkio </w:t>
      </w:r>
      <w:r w:rsidRPr="000E4191">
        <w:rPr>
          <w:rFonts w:ascii="Times New Roman" w:hAnsi="Times New Roman" w:cs="Times New Roman"/>
          <w:sz w:val="24"/>
          <w:szCs w:val="24"/>
          <w:lang w:val="lt-LT"/>
        </w:rPr>
        <w:t xml:space="preserve">ir </w:t>
      </w:r>
      <w:r w:rsidR="00F24440" w:rsidRPr="000E4191">
        <w:rPr>
          <w:rFonts w:ascii="Times New Roman" w:hAnsi="Times New Roman" w:cs="Times New Roman"/>
          <w:sz w:val="24"/>
          <w:szCs w:val="24"/>
          <w:lang w:val="lt-LT"/>
        </w:rPr>
        <w:t>transporto</w:t>
      </w:r>
      <w:r w:rsidRPr="000E4191">
        <w:rPr>
          <w:rFonts w:ascii="Times New Roman" w:hAnsi="Times New Roman" w:cs="Times New Roman"/>
          <w:sz w:val="24"/>
          <w:szCs w:val="24"/>
          <w:lang w:val="lt-LT"/>
        </w:rPr>
        <w:t xml:space="preserve">, </w:t>
      </w:r>
      <w:r w:rsidR="00F24440" w:rsidRPr="000E4191">
        <w:rPr>
          <w:rFonts w:ascii="Times New Roman" w:hAnsi="Times New Roman" w:cs="Times New Roman"/>
          <w:sz w:val="24"/>
          <w:szCs w:val="24"/>
          <w:lang w:val="lt-LT"/>
        </w:rPr>
        <w:t xml:space="preserve">švietimo </w:t>
      </w:r>
      <w:r w:rsidRPr="000E4191">
        <w:rPr>
          <w:rFonts w:ascii="Times New Roman" w:hAnsi="Times New Roman" w:cs="Times New Roman"/>
          <w:sz w:val="24"/>
          <w:szCs w:val="24"/>
          <w:lang w:val="lt-LT"/>
        </w:rPr>
        <w:t xml:space="preserve">ir </w:t>
      </w:r>
      <w:r w:rsidR="00F24440" w:rsidRPr="000E4191">
        <w:rPr>
          <w:rFonts w:ascii="Times New Roman" w:hAnsi="Times New Roman" w:cs="Times New Roman"/>
          <w:sz w:val="24"/>
          <w:szCs w:val="24"/>
          <w:lang w:val="lt-LT"/>
        </w:rPr>
        <w:t>mokslo veiklos srityse</w:t>
      </w:r>
      <w:r w:rsidRPr="000E4191">
        <w:rPr>
          <w:rFonts w:ascii="Times New Roman" w:hAnsi="Times New Roman" w:cs="Times New Roman"/>
          <w:sz w:val="24"/>
          <w:szCs w:val="24"/>
          <w:lang w:val="lt-LT"/>
        </w:rPr>
        <w:t xml:space="preserve">. </w:t>
      </w:r>
    </w:p>
    <w:p w:rsidR="00DF6535" w:rsidRPr="000E4191" w:rsidRDefault="00F23E08"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Ypatingą dėmesį skirsime kompensacinių mechanizmų sukūrimui ir pakankamo finansavimo užtikrinimui klimato kaitos švelninimo ir pri</w:t>
      </w:r>
      <w:r w:rsidR="00714BAB" w:rsidRPr="000E4191">
        <w:rPr>
          <w:rFonts w:ascii="Times New Roman" w:hAnsi="Times New Roman" w:cs="Times New Roman"/>
          <w:sz w:val="24"/>
          <w:szCs w:val="24"/>
          <w:lang w:val="lt-LT"/>
        </w:rPr>
        <w:t>sitaikymo projektams Lietuvoje:</w:t>
      </w:r>
    </w:p>
    <w:p w:rsidR="00DF6535" w:rsidRPr="000E4191" w:rsidRDefault="00F24440"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sieksime principą „teršėjas</w:t>
      </w:r>
      <w:r w:rsidR="00714BAB" w:rsidRPr="000E4191">
        <w:rPr>
          <w:rFonts w:ascii="Times New Roman" w:hAnsi="Times New Roman" w:cs="Times New Roman"/>
          <w:sz w:val="24"/>
          <w:szCs w:val="24"/>
          <w:lang w:val="lt-LT"/>
        </w:rPr>
        <w:t xml:space="preserve"> moka“</w:t>
      </w:r>
      <w:r w:rsidRPr="000E4191">
        <w:rPr>
          <w:rFonts w:ascii="Times New Roman" w:hAnsi="Times New Roman" w:cs="Times New Roman"/>
          <w:sz w:val="24"/>
          <w:szCs w:val="24"/>
          <w:lang w:val="lt-LT"/>
        </w:rPr>
        <w:t xml:space="preserve"> įgyvendinti</w:t>
      </w:r>
      <w:r w:rsidR="00714BAB" w:rsidRPr="000E4191">
        <w:rPr>
          <w:rFonts w:ascii="Times New Roman" w:hAnsi="Times New Roman" w:cs="Times New Roman"/>
          <w:sz w:val="24"/>
          <w:szCs w:val="24"/>
          <w:lang w:val="lt-LT"/>
        </w:rPr>
        <w:t xml:space="preserve"> visuose ūkio sektoriuose;</w:t>
      </w:r>
    </w:p>
    <w:p w:rsidR="00DF6535" w:rsidRPr="000E4191" w:rsidRDefault="00F24440"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griežtinsime aplinkos kokybės standartus</w:t>
      </w:r>
      <w:r w:rsidRPr="000E4191">
        <w:rPr>
          <w:rFonts w:ascii="Times New Roman" w:hAnsi="Times New Roman" w:cs="Times New Roman"/>
          <w:sz w:val="24"/>
          <w:szCs w:val="24"/>
          <w:lang w:val="lt-LT"/>
        </w:rPr>
        <w:t xml:space="preserve">; įvesime griežtas </w:t>
      </w:r>
      <w:r w:rsidR="00F23E08" w:rsidRPr="000E4191">
        <w:rPr>
          <w:rFonts w:ascii="Times New Roman" w:hAnsi="Times New Roman" w:cs="Times New Roman"/>
          <w:sz w:val="24"/>
          <w:szCs w:val="24"/>
          <w:lang w:val="lt-LT"/>
        </w:rPr>
        <w:t>kvapų ir kito</w:t>
      </w:r>
      <w:r w:rsidR="00636187" w:rsidRPr="000E4191">
        <w:rPr>
          <w:rFonts w:ascii="Times New Roman" w:hAnsi="Times New Roman" w:cs="Times New Roman"/>
          <w:sz w:val="24"/>
          <w:szCs w:val="24"/>
          <w:lang w:val="lt-LT"/>
        </w:rPr>
        <w:t>s</w:t>
      </w:r>
      <w:r w:rsidR="00F23E08" w:rsidRPr="000E4191">
        <w:rPr>
          <w:rFonts w:ascii="Times New Roman" w:hAnsi="Times New Roman" w:cs="Times New Roman"/>
          <w:sz w:val="24"/>
          <w:szCs w:val="24"/>
          <w:lang w:val="lt-LT"/>
        </w:rPr>
        <w:t xml:space="preserve"> ūkinės veiklos poveikio aplinkai ir sveikatai kontrolės </w:t>
      </w:r>
      <w:r w:rsidRPr="000E4191">
        <w:rPr>
          <w:rFonts w:ascii="Times New Roman" w:hAnsi="Times New Roman" w:cs="Times New Roman"/>
          <w:sz w:val="24"/>
          <w:szCs w:val="24"/>
          <w:lang w:val="lt-LT"/>
        </w:rPr>
        <w:t xml:space="preserve">priemones; stiprinsime mokslu </w:t>
      </w:r>
      <w:r w:rsidR="00F23E08" w:rsidRPr="000E4191">
        <w:rPr>
          <w:rFonts w:ascii="Times New Roman" w:hAnsi="Times New Roman" w:cs="Times New Roman"/>
          <w:sz w:val="24"/>
          <w:szCs w:val="24"/>
          <w:lang w:val="lt-LT"/>
        </w:rPr>
        <w:t>pagrįstus vande</w:t>
      </w:r>
      <w:r w:rsidR="00714BAB" w:rsidRPr="000E4191">
        <w:rPr>
          <w:rFonts w:ascii="Times New Roman" w:hAnsi="Times New Roman" w:cs="Times New Roman"/>
          <w:sz w:val="24"/>
          <w:szCs w:val="24"/>
          <w:lang w:val="lt-LT"/>
        </w:rPr>
        <w:t>ns kokybės stebėsenos pajėgumus;</w:t>
      </w:r>
    </w:p>
    <w:p w:rsidR="00F23E08" w:rsidRPr="000E4191" w:rsidRDefault="00F24440"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sieksime, kad Lietuva</w:t>
      </w:r>
      <w:r w:rsidRPr="000E4191">
        <w:rPr>
          <w:rFonts w:ascii="Times New Roman" w:hAnsi="Times New Roman" w:cs="Times New Roman"/>
          <w:sz w:val="24"/>
          <w:szCs w:val="24"/>
          <w:lang w:val="lt-LT"/>
        </w:rPr>
        <w:t>, įgyvendindama</w:t>
      </w:r>
      <w:r w:rsidR="00F23E08" w:rsidRPr="000E4191">
        <w:rPr>
          <w:rFonts w:ascii="Times New Roman" w:hAnsi="Times New Roman" w:cs="Times New Roman"/>
          <w:sz w:val="24"/>
          <w:szCs w:val="24"/>
          <w:lang w:val="lt-LT"/>
        </w:rPr>
        <w:t xml:space="preserve"> biologinės įvairovės išsaugojimo ir populiacijų stabilumo užtikrinimo </w:t>
      </w:r>
      <w:r w:rsidRPr="000E4191">
        <w:rPr>
          <w:rFonts w:ascii="Times New Roman" w:hAnsi="Times New Roman" w:cs="Times New Roman"/>
          <w:sz w:val="24"/>
          <w:szCs w:val="24"/>
          <w:lang w:val="lt-LT"/>
        </w:rPr>
        <w:t xml:space="preserve">priemones, </w:t>
      </w:r>
      <w:r w:rsidR="00F23E08" w:rsidRPr="000E4191">
        <w:rPr>
          <w:rFonts w:ascii="Times New Roman" w:hAnsi="Times New Roman" w:cs="Times New Roman"/>
          <w:sz w:val="24"/>
          <w:szCs w:val="24"/>
          <w:lang w:val="lt-LT"/>
        </w:rPr>
        <w:t>lygiuotųsi į pažangiausias pasaulio valstybe</w:t>
      </w:r>
      <w:r w:rsidR="00714BAB" w:rsidRPr="000E4191">
        <w:rPr>
          <w:rFonts w:ascii="Times New Roman" w:hAnsi="Times New Roman" w:cs="Times New Roman"/>
          <w:sz w:val="24"/>
          <w:szCs w:val="24"/>
          <w:lang w:val="lt-LT"/>
        </w:rPr>
        <w:t>s</w:t>
      </w:r>
      <w:r w:rsidRPr="000E4191">
        <w:rPr>
          <w:rFonts w:ascii="Times New Roman" w:hAnsi="Times New Roman" w:cs="Times New Roman"/>
          <w:sz w:val="24"/>
          <w:szCs w:val="24"/>
          <w:lang w:val="lt-LT"/>
        </w:rPr>
        <w:t>.</w:t>
      </w:r>
    </w:p>
    <w:p w:rsidR="00DF6535" w:rsidRPr="000E4191" w:rsidRDefault="00DF6535" w:rsidP="000E4191">
      <w:pPr>
        <w:spacing w:before="240" w:line="276" w:lineRule="auto"/>
        <w:ind w:firstLine="709"/>
        <w:contextualSpacing/>
        <w:jc w:val="both"/>
        <w:rPr>
          <w:rFonts w:ascii="Times New Roman" w:hAnsi="Times New Roman" w:cs="Times New Roman"/>
          <w:sz w:val="24"/>
          <w:szCs w:val="24"/>
          <w:lang w:val="lt-LT"/>
        </w:rPr>
      </w:pPr>
    </w:p>
    <w:p w:rsidR="00F23E08" w:rsidRPr="000E4191" w:rsidRDefault="00F23E08" w:rsidP="000E4191">
      <w:pPr>
        <w:spacing w:before="240" w:line="276" w:lineRule="auto"/>
        <w:ind w:firstLine="709"/>
        <w:rPr>
          <w:rFonts w:ascii="Times New Roman" w:hAnsi="Times New Roman" w:cs="Times New Roman"/>
          <w:b/>
          <w:sz w:val="24"/>
          <w:szCs w:val="24"/>
          <w:lang w:val="lt-LT"/>
        </w:rPr>
      </w:pPr>
      <w:r w:rsidRPr="000E4191">
        <w:rPr>
          <w:rFonts w:ascii="Times New Roman" w:hAnsi="Times New Roman" w:cs="Times New Roman"/>
          <w:b/>
          <w:sz w:val="24"/>
          <w:szCs w:val="24"/>
          <w:lang w:val="lt-LT"/>
        </w:rPr>
        <w:t xml:space="preserve">Vienas svarbiausių ekosistemos stabilumo </w:t>
      </w:r>
      <w:r w:rsidR="00F24440" w:rsidRPr="000E4191">
        <w:rPr>
          <w:rFonts w:ascii="Times New Roman" w:hAnsi="Times New Roman" w:cs="Times New Roman"/>
          <w:b/>
          <w:sz w:val="24"/>
          <w:szCs w:val="24"/>
          <w:lang w:val="lt-LT"/>
        </w:rPr>
        <w:t xml:space="preserve">veiksnių </w:t>
      </w:r>
      <w:r w:rsidR="0015754A" w:rsidRPr="000E4191">
        <w:rPr>
          <w:rFonts w:ascii="Times New Roman" w:hAnsi="Times New Roman" w:cs="Times New Roman"/>
          <w:b/>
          <w:sz w:val="24"/>
          <w:szCs w:val="24"/>
          <w:lang w:val="lt-LT"/>
        </w:rPr>
        <w:t xml:space="preserve">– </w:t>
      </w:r>
      <w:r w:rsidRPr="000E4191">
        <w:rPr>
          <w:rFonts w:ascii="Times New Roman" w:hAnsi="Times New Roman" w:cs="Times New Roman"/>
          <w:b/>
          <w:sz w:val="24"/>
          <w:szCs w:val="24"/>
          <w:lang w:val="lt-LT"/>
        </w:rPr>
        <w:t>miškai</w:t>
      </w:r>
    </w:p>
    <w:p w:rsidR="00F23E08" w:rsidRPr="000E4191" w:rsidRDefault="00F24440" w:rsidP="000E4191">
      <w:pPr>
        <w:pStyle w:val="Sraopastraipa"/>
        <w:spacing w:before="240" w:line="276" w:lineRule="auto"/>
        <w:ind w:left="0"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peržiūrėsim</w:t>
      </w:r>
      <w:r w:rsidRPr="000E4191">
        <w:rPr>
          <w:rFonts w:ascii="Times New Roman" w:hAnsi="Times New Roman" w:cs="Times New Roman"/>
          <w:sz w:val="24"/>
          <w:szCs w:val="24"/>
          <w:lang w:val="lt-LT"/>
        </w:rPr>
        <w:t>e</w:t>
      </w:r>
      <w:r w:rsidR="00F23E08" w:rsidRPr="000E4191">
        <w:rPr>
          <w:rFonts w:ascii="Times New Roman" w:hAnsi="Times New Roman" w:cs="Times New Roman"/>
          <w:sz w:val="24"/>
          <w:szCs w:val="24"/>
          <w:lang w:val="lt-LT"/>
        </w:rPr>
        <w:t xml:space="preserve"> miškininkystės politiką</w:t>
      </w:r>
      <w:r w:rsidR="00636187"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atkursime dėl </w:t>
      </w:r>
      <w:r w:rsidR="00F23E08" w:rsidRPr="000E4191">
        <w:rPr>
          <w:rFonts w:ascii="Times New Roman" w:hAnsi="Times New Roman" w:cs="Times New Roman"/>
          <w:sz w:val="24"/>
          <w:szCs w:val="24"/>
          <w:lang w:val="lt-LT"/>
        </w:rPr>
        <w:t xml:space="preserve">aplinkosaugos </w:t>
      </w:r>
      <w:r w:rsidRPr="000E4191">
        <w:rPr>
          <w:rFonts w:ascii="Times New Roman" w:hAnsi="Times New Roman" w:cs="Times New Roman"/>
          <w:sz w:val="24"/>
          <w:szCs w:val="24"/>
          <w:lang w:val="lt-LT"/>
        </w:rPr>
        <w:t xml:space="preserve">politikos </w:t>
      </w:r>
      <w:r w:rsidR="00F23E08" w:rsidRPr="000E4191">
        <w:rPr>
          <w:rFonts w:ascii="Times New Roman" w:hAnsi="Times New Roman" w:cs="Times New Roman"/>
          <w:sz w:val="24"/>
          <w:szCs w:val="24"/>
          <w:lang w:val="lt-LT"/>
        </w:rPr>
        <w:t xml:space="preserve">nykstančias miško </w:t>
      </w:r>
      <w:r w:rsidRPr="000E4191">
        <w:rPr>
          <w:rFonts w:ascii="Times New Roman" w:hAnsi="Times New Roman" w:cs="Times New Roman"/>
          <w:sz w:val="24"/>
          <w:szCs w:val="24"/>
          <w:lang w:val="lt-LT"/>
        </w:rPr>
        <w:t>socialines</w:t>
      </w:r>
      <w:r w:rsidR="00F23E08"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rekreacines</w:t>
      </w:r>
      <w:r w:rsidR="00D265EE">
        <w:rPr>
          <w:rFonts w:ascii="Times New Roman" w:hAnsi="Times New Roman" w:cs="Times New Roman"/>
          <w:sz w:val="24"/>
          <w:szCs w:val="24"/>
          <w:lang w:val="lt-LT"/>
        </w:rPr>
        <w:t xml:space="preserve"> </w:t>
      </w:r>
      <w:r w:rsidR="00D265EE" w:rsidRPr="000E4191">
        <w:rPr>
          <w:rFonts w:ascii="Times New Roman" w:hAnsi="Times New Roman" w:cs="Times New Roman"/>
          <w:sz w:val="24"/>
          <w:szCs w:val="24"/>
          <w:lang w:val="lt-LT"/>
        </w:rPr>
        <w:t>funkcija</w:t>
      </w:r>
      <w:r w:rsidR="00D265EE">
        <w:rPr>
          <w:rFonts w:ascii="Times New Roman" w:hAnsi="Times New Roman" w:cs="Times New Roman"/>
          <w:sz w:val="24"/>
          <w:szCs w:val="24"/>
          <w:lang w:val="lt-LT"/>
        </w:rPr>
        <w:t xml:space="preserve">s </w:t>
      </w:r>
      <w:r w:rsidR="00F23E08" w:rsidRPr="000E4191">
        <w:rPr>
          <w:rFonts w:ascii="Times New Roman" w:hAnsi="Times New Roman" w:cs="Times New Roman"/>
          <w:sz w:val="24"/>
          <w:szCs w:val="24"/>
          <w:lang w:val="lt-LT"/>
        </w:rPr>
        <w:t>ir buvein</w:t>
      </w:r>
      <w:r w:rsidR="00D265EE">
        <w:rPr>
          <w:rFonts w:ascii="Times New Roman" w:hAnsi="Times New Roman" w:cs="Times New Roman"/>
          <w:sz w:val="24"/>
          <w:szCs w:val="24"/>
          <w:lang w:val="lt-LT"/>
        </w:rPr>
        <w:t>e</w:t>
      </w:r>
      <w:r w:rsidR="00F23E08" w:rsidRPr="000E4191">
        <w:rPr>
          <w:rFonts w:ascii="Times New Roman" w:hAnsi="Times New Roman" w:cs="Times New Roman"/>
          <w:sz w:val="24"/>
          <w:szCs w:val="24"/>
          <w:lang w:val="lt-LT"/>
        </w:rPr>
        <w:t>s;</w:t>
      </w:r>
    </w:p>
    <w:p w:rsidR="00F23E08" w:rsidRPr="000E4191" w:rsidRDefault="00F24440" w:rsidP="000E4191">
      <w:pPr>
        <w:pStyle w:val="Sraopastraipa"/>
        <w:spacing w:before="240" w:line="276" w:lineRule="auto"/>
        <w:ind w:left="0"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didinsim</w:t>
      </w:r>
      <w:r w:rsidR="00636187" w:rsidRPr="000E4191">
        <w:rPr>
          <w:rFonts w:ascii="Times New Roman" w:hAnsi="Times New Roman" w:cs="Times New Roman"/>
          <w:sz w:val="24"/>
          <w:szCs w:val="24"/>
          <w:lang w:val="lt-LT"/>
        </w:rPr>
        <w:t>e</w:t>
      </w:r>
      <w:r w:rsidR="00F23E08" w:rsidRPr="000E4191">
        <w:rPr>
          <w:rFonts w:ascii="Times New Roman" w:hAnsi="Times New Roman" w:cs="Times New Roman"/>
          <w:sz w:val="24"/>
          <w:szCs w:val="24"/>
          <w:lang w:val="lt-LT"/>
        </w:rPr>
        <w:t xml:space="preserve"> miškų plotus, remsim</w:t>
      </w:r>
      <w:r w:rsidR="00A8298D" w:rsidRPr="000E4191">
        <w:rPr>
          <w:rFonts w:ascii="Times New Roman" w:hAnsi="Times New Roman" w:cs="Times New Roman"/>
          <w:sz w:val="24"/>
          <w:szCs w:val="24"/>
          <w:lang w:val="lt-LT"/>
        </w:rPr>
        <w:t>e</w:t>
      </w:r>
      <w:r w:rsidR="00F23E08" w:rsidRPr="000E4191">
        <w:rPr>
          <w:rFonts w:ascii="Times New Roman" w:hAnsi="Times New Roman" w:cs="Times New Roman"/>
          <w:sz w:val="24"/>
          <w:szCs w:val="24"/>
          <w:lang w:val="lt-LT"/>
        </w:rPr>
        <w:t xml:space="preserve"> privačias iniciatyvas plečiant miškus; </w:t>
      </w:r>
    </w:p>
    <w:p w:rsidR="00F23E08" w:rsidRPr="000E4191" w:rsidRDefault="00F24440" w:rsidP="000E4191">
      <w:pPr>
        <w:pStyle w:val="Sraopastraipa"/>
        <w:spacing w:before="240" w:line="276" w:lineRule="auto"/>
        <w:ind w:left="0" w:firstLine="709"/>
        <w:jc w:val="both"/>
        <w:rPr>
          <w:rFonts w:ascii="Times New Roman" w:hAnsi="Times New Roman" w:cs="Times New Roman"/>
          <w:sz w:val="24"/>
          <w:szCs w:val="24"/>
          <w:lang w:val="lt-LT"/>
        </w:rPr>
      </w:pPr>
      <w:r w:rsidRPr="000E4191">
        <w:rPr>
          <w:rFonts w:ascii="Times New Roman" w:eastAsia="Times New Roman" w:hAnsi="Times New Roman" w:cs="Times New Roman"/>
          <w:bCs/>
          <w:iCs/>
          <w:sz w:val="24"/>
          <w:szCs w:val="24"/>
          <w:lang w:val="lt-LT"/>
        </w:rPr>
        <w:t xml:space="preserve">– </w:t>
      </w:r>
      <w:r w:rsidR="00F23E08" w:rsidRPr="000E4191">
        <w:rPr>
          <w:rFonts w:ascii="Times New Roman" w:eastAsia="Times New Roman" w:hAnsi="Times New Roman" w:cs="Times New Roman"/>
          <w:bCs/>
          <w:iCs/>
          <w:sz w:val="24"/>
          <w:szCs w:val="24"/>
          <w:lang w:val="lt-LT"/>
        </w:rPr>
        <w:t xml:space="preserve">pakeisime </w:t>
      </w:r>
      <w:r w:rsidRPr="000E4191">
        <w:rPr>
          <w:rFonts w:ascii="Times New Roman" w:eastAsia="Times New Roman" w:hAnsi="Times New Roman" w:cs="Times New Roman"/>
          <w:bCs/>
          <w:iCs/>
          <w:sz w:val="24"/>
          <w:szCs w:val="24"/>
          <w:lang w:val="lt-LT"/>
        </w:rPr>
        <w:t xml:space="preserve">Valstybinių </w:t>
      </w:r>
      <w:r w:rsidR="00F23E08" w:rsidRPr="000E4191">
        <w:rPr>
          <w:rFonts w:ascii="Times New Roman" w:eastAsia="Times New Roman" w:hAnsi="Times New Roman" w:cs="Times New Roman"/>
          <w:bCs/>
          <w:iCs/>
          <w:sz w:val="24"/>
          <w:szCs w:val="24"/>
          <w:lang w:val="lt-LT"/>
        </w:rPr>
        <w:t>miškų urėdijos tikslą –</w:t>
      </w:r>
      <w:r w:rsidR="00714BAB" w:rsidRPr="000E4191">
        <w:rPr>
          <w:rFonts w:ascii="Times New Roman" w:eastAsia="Times New Roman" w:hAnsi="Times New Roman" w:cs="Times New Roman"/>
          <w:bCs/>
          <w:iCs/>
          <w:sz w:val="24"/>
          <w:szCs w:val="24"/>
          <w:lang w:val="lt-LT"/>
        </w:rPr>
        <w:t xml:space="preserve"> </w:t>
      </w:r>
      <w:r w:rsidR="00F23E08" w:rsidRPr="000E4191">
        <w:rPr>
          <w:rFonts w:ascii="Times New Roman" w:eastAsia="Times New Roman" w:hAnsi="Times New Roman" w:cs="Times New Roman"/>
          <w:bCs/>
          <w:iCs/>
          <w:sz w:val="24"/>
          <w:szCs w:val="24"/>
          <w:lang w:val="lt-LT"/>
        </w:rPr>
        <w:t>siekti nustatytų pelno rodyklių</w:t>
      </w:r>
      <w:r w:rsidR="00714BAB" w:rsidRPr="000E4191">
        <w:rPr>
          <w:rFonts w:ascii="Times New Roman" w:eastAsia="Times New Roman" w:hAnsi="Times New Roman" w:cs="Times New Roman"/>
          <w:bCs/>
          <w:iCs/>
          <w:sz w:val="24"/>
          <w:szCs w:val="24"/>
          <w:lang w:val="lt-LT"/>
        </w:rPr>
        <w:t>, bet ne beatodairiško miškų kirtimo sąskaita.</w:t>
      </w:r>
      <w:r w:rsidR="00F23E08" w:rsidRPr="000E4191">
        <w:rPr>
          <w:rFonts w:ascii="Times New Roman" w:eastAsia="Times New Roman" w:hAnsi="Times New Roman" w:cs="Times New Roman"/>
          <w:bCs/>
          <w:iCs/>
          <w:sz w:val="24"/>
          <w:szCs w:val="24"/>
          <w:lang w:val="lt-LT"/>
        </w:rPr>
        <w:t xml:space="preserve"> Nustatysime tikslus racionaliam ūkininkavimui, miškų priežiūrai ir gausinimui, rekreacinių objektų bei rekreacinių paslaugų plėtrai.</w:t>
      </w:r>
    </w:p>
    <w:p w:rsidR="00D910CC" w:rsidRPr="000E4191" w:rsidRDefault="00F23E08"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Žiedinės (beatliekės) ekonomikos politikos įtvirtinimas gamtinių išteklių naudojimo srityje yra esminis tikslas. </w:t>
      </w:r>
      <w:r w:rsidR="00D910CC" w:rsidRPr="000E4191">
        <w:rPr>
          <w:rFonts w:ascii="Times New Roman" w:hAnsi="Times New Roman" w:cs="Times New Roman"/>
          <w:sz w:val="24"/>
          <w:szCs w:val="24"/>
          <w:lang w:val="lt-LT"/>
        </w:rPr>
        <w:t>Siekdami</w:t>
      </w:r>
      <w:r w:rsidRPr="000E4191">
        <w:rPr>
          <w:rFonts w:ascii="Times New Roman" w:hAnsi="Times New Roman" w:cs="Times New Roman"/>
          <w:sz w:val="24"/>
          <w:szCs w:val="24"/>
          <w:lang w:val="lt-LT"/>
        </w:rPr>
        <w:t>, kad žaliavos išliktų uždara</w:t>
      </w:r>
      <w:r w:rsidR="00714BAB" w:rsidRPr="000E4191">
        <w:rPr>
          <w:rFonts w:ascii="Times New Roman" w:hAnsi="Times New Roman" w:cs="Times New Roman"/>
          <w:sz w:val="24"/>
          <w:szCs w:val="24"/>
          <w:lang w:val="lt-LT"/>
        </w:rPr>
        <w:t xml:space="preserve">me gamybos žiede ir būtų visiškai </w:t>
      </w:r>
      <w:r w:rsidRPr="000E4191">
        <w:rPr>
          <w:rFonts w:ascii="Times New Roman" w:hAnsi="Times New Roman" w:cs="Times New Roman"/>
          <w:sz w:val="24"/>
          <w:szCs w:val="24"/>
          <w:lang w:val="lt-LT"/>
        </w:rPr>
        <w:t>panaudotos pakartotinai:</w:t>
      </w:r>
    </w:p>
    <w:p w:rsidR="00DF6535" w:rsidRPr="000E4191" w:rsidRDefault="00D910C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lastRenderedPageBreak/>
        <w:t xml:space="preserve">– </w:t>
      </w:r>
      <w:r w:rsidR="00F23E08" w:rsidRPr="000E4191">
        <w:rPr>
          <w:rFonts w:ascii="Times New Roman" w:hAnsi="Times New Roman" w:cs="Times New Roman"/>
          <w:sz w:val="24"/>
          <w:szCs w:val="24"/>
          <w:lang w:val="lt-LT"/>
        </w:rPr>
        <w:t>plėsime efektyviai veikiančias rūšiavimo ir antrinių žaliavų panaudojimo sistemas, stabdysime nerūšiuotų atliekų šalinimą sąvartynuose arba deginimą. Vartotojams ir gamintojams atliekų kieki</w:t>
      </w:r>
      <w:r w:rsidR="00CB2B6A">
        <w:rPr>
          <w:rFonts w:ascii="Times New Roman" w:hAnsi="Times New Roman" w:cs="Times New Roman"/>
          <w:sz w:val="24"/>
          <w:szCs w:val="24"/>
          <w:lang w:val="lt-LT"/>
        </w:rPr>
        <w:t>o</w:t>
      </w:r>
      <w:r w:rsidR="00F23E08" w:rsidRPr="000E4191">
        <w:rPr>
          <w:rFonts w:ascii="Times New Roman" w:hAnsi="Times New Roman" w:cs="Times New Roman"/>
          <w:sz w:val="24"/>
          <w:szCs w:val="24"/>
          <w:lang w:val="lt-LT"/>
        </w:rPr>
        <w:t xml:space="preserve"> mažinimas, rūšiavimas ir perdirbimas taps ekonomiškai naudingesnis nei nerūšiavimas;</w:t>
      </w:r>
    </w:p>
    <w:p w:rsidR="00F23E08" w:rsidRPr="000E4191" w:rsidRDefault="00D910C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Aplinkos ministerijos </w:t>
      </w:r>
      <w:r w:rsidRPr="000E4191">
        <w:rPr>
          <w:rFonts w:ascii="Times New Roman" w:hAnsi="Times New Roman" w:cs="Times New Roman"/>
          <w:sz w:val="24"/>
          <w:szCs w:val="24"/>
          <w:lang w:val="lt-LT"/>
        </w:rPr>
        <w:t xml:space="preserve">surenkamas </w:t>
      </w:r>
      <w:r w:rsidR="00F23E08" w:rsidRPr="000E4191">
        <w:rPr>
          <w:rFonts w:ascii="Times New Roman" w:hAnsi="Times New Roman" w:cs="Times New Roman"/>
          <w:sz w:val="24"/>
          <w:szCs w:val="24"/>
          <w:lang w:val="lt-LT"/>
        </w:rPr>
        <w:t xml:space="preserve">ir </w:t>
      </w:r>
      <w:r w:rsidRPr="000E4191">
        <w:rPr>
          <w:rFonts w:ascii="Times New Roman" w:hAnsi="Times New Roman" w:cs="Times New Roman"/>
          <w:sz w:val="24"/>
          <w:szCs w:val="24"/>
          <w:lang w:val="lt-LT"/>
        </w:rPr>
        <w:t xml:space="preserve">administruojamas </w:t>
      </w:r>
      <w:r w:rsidR="00F23E08" w:rsidRPr="000E4191">
        <w:rPr>
          <w:rFonts w:ascii="Times New Roman" w:hAnsi="Times New Roman" w:cs="Times New Roman"/>
          <w:sz w:val="24"/>
          <w:szCs w:val="24"/>
          <w:lang w:val="lt-LT"/>
        </w:rPr>
        <w:t>moke</w:t>
      </w:r>
      <w:r w:rsidR="00E5328C" w:rsidRPr="000E4191">
        <w:rPr>
          <w:rFonts w:ascii="Times New Roman" w:hAnsi="Times New Roman" w:cs="Times New Roman"/>
          <w:sz w:val="24"/>
          <w:szCs w:val="24"/>
          <w:lang w:val="lt-LT"/>
        </w:rPr>
        <w:t>sči</w:t>
      </w:r>
      <w:r w:rsidRPr="000E4191">
        <w:rPr>
          <w:rFonts w:ascii="Times New Roman" w:hAnsi="Times New Roman" w:cs="Times New Roman"/>
          <w:sz w:val="24"/>
          <w:szCs w:val="24"/>
          <w:lang w:val="lt-LT"/>
        </w:rPr>
        <w:t>o už aplinkos teršimą</w:t>
      </w:r>
      <w:r w:rsidR="00E5328C" w:rsidRPr="000E4191">
        <w:rPr>
          <w:rFonts w:ascii="Times New Roman" w:hAnsi="Times New Roman" w:cs="Times New Roman"/>
          <w:sz w:val="24"/>
          <w:szCs w:val="24"/>
          <w:lang w:val="lt-LT"/>
        </w:rPr>
        <w:t xml:space="preserve"> lėšas skirsime </w:t>
      </w:r>
      <w:r w:rsidR="00F23E08" w:rsidRPr="000E4191">
        <w:rPr>
          <w:rFonts w:ascii="Times New Roman" w:hAnsi="Times New Roman" w:cs="Times New Roman"/>
          <w:sz w:val="24"/>
          <w:szCs w:val="24"/>
          <w:lang w:val="lt-LT"/>
        </w:rPr>
        <w:t xml:space="preserve">žiedinės ekonomikos </w:t>
      </w:r>
      <w:r w:rsidRPr="000E4191">
        <w:rPr>
          <w:rFonts w:ascii="Times New Roman" w:hAnsi="Times New Roman" w:cs="Times New Roman"/>
          <w:sz w:val="24"/>
          <w:szCs w:val="24"/>
          <w:lang w:val="lt-LT"/>
        </w:rPr>
        <w:t xml:space="preserve">inovatyviems sprendimams </w:t>
      </w:r>
      <w:r w:rsidR="00F23E08" w:rsidRPr="000E4191">
        <w:rPr>
          <w:rFonts w:ascii="Times New Roman" w:hAnsi="Times New Roman" w:cs="Times New Roman"/>
          <w:sz w:val="24"/>
          <w:szCs w:val="24"/>
          <w:lang w:val="lt-LT"/>
        </w:rPr>
        <w:t xml:space="preserve">ir </w:t>
      </w:r>
      <w:r w:rsidRPr="000E4191">
        <w:rPr>
          <w:rFonts w:ascii="Times New Roman" w:hAnsi="Times New Roman" w:cs="Times New Roman"/>
          <w:sz w:val="24"/>
          <w:szCs w:val="24"/>
          <w:lang w:val="lt-LT"/>
        </w:rPr>
        <w:t>technologijoms remti</w:t>
      </w:r>
      <w:r w:rsidR="00F23E08" w:rsidRPr="000E4191">
        <w:rPr>
          <w:rFonts w:ascii="Times New Roman" w:hAnsi="Times New Roman" w:cs="Times New Roman"/>
          <w:sz w:val="24"/>
          <w:szCs w:val="24"/>
          <w:lang w:val="lt-LT"/>
        </w:rPr>
        <w:t>.</w:t>
      </w:r>
    </w:p>
    <w:p w:rsidR="00DF6535" w:rsidRPr="000E4191" w:rsidRDefault="00DF6535" w:rsidP="000E4191">
      <w:pPr>
        <w:spacing w:before="240" w:line="276" w:lineRule="auto"/>
        <w:ind w:firstLine="709"/>
        <w:contextualSpacing/>
        <w:jc w:val="both"/>
        <w:rPr>
          <w:rFonts w:ascii="Times New Roman" w:hAnsi="Times New Roman" w:cs="Times New Roman"/>
          <w:sz w:val="24"/>
          <w:szCs w:val="24"/>
          <w:lang w:val="lt-LT"/>
        </w:rPr>
      </w:pPr>
    </w:p>
    <w:p w:rsidR="00DF6535" w:rsidRPr="000E4191" w:rsidRDefault="00DF6535"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Užtikrindami </w:t>
      </w:r>
      <w:r w:rsidR="00F23E08" w:rsidRPr="000E4191">
        <w:rPr>
          <w:rFonts w:ascii="Times New Roman" w:hAnsi="Times New Roman" w:cs="Times New Roman"/>
          <w:sz w:val="24"/>
          <w:szCs w:val="24"/>
          <w:lang w:val="lt-LT"/>
        </w:rPr>
        <w:t>darnų vystymąsi, atsakingą kraštovaizdžio tvarkymą ir planavimą, tenkinant ekonominius, socialinius, kultūrinius, ekologinius ir estetinius mūsų visuomenės poreikius:</w:t>
      </w:r>
    </w:p>
    <w:p w:rsidR="00DF6535" w:rsidRPr="000E4191" w:rsidRDefault="00D910C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skatinsime darnaus erdvinio strateginio planavimo plėtrą, apimančią gamtinės ir kultūrinės aplinkos, susisiekimo, gyvenamųjų namų ir socialinio būsto politikos, sveikatos apsaugos, švietimo, turizmo ir meno, komercinio laisvalaikio, </w:t>
      </w:r>
      <w:r w:rsidR="00496E35" w:rsidRPr="000E4191">
        <w:rPr>
          <w:rFonts w:ascii="Times New Roman" w:hAnsi="Times New Roman" w:cs="Times New Roman"/>
          <w:sz w:val="24"/>
          <w:szCs w:val="24"/>
          <w:lang w:val="lt-LT"/>
        </w:rPr>
        <w:t xml:space="preserve">teritorijų </w:t>
      </w:r>
      <w:r w:rsidR="00F23E08" w:rsidRPr="000E4191">
        <w:rPr>
          <w:rFonts w:ascii="Times New Roman" w:hAnsi="Times New Roman" w:cs="Times New Roman"/>
          <w:sz w:val="24"/>
          <w:szCs w:val="24"/>
          <w:lang w:val="lt-LT"/>
        </w:rPr>
        <w:t>plėtros ir kitus svarbius urbanistinius elementus;</w:t>
      </w:r>
    </w:p>
    <w:p w:rsidR="00496E35" w:rsidRPr="000E4191" w:rsidRDefault="00D910C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sieksime, kad projektuojant viešąsias erdves ir žaliąsias zonas (parkus, skverus, želdynus ir pan.) būtų išsaugoma ir gausinama biologinė įvairovė, miestų natūralios </w:t>
      </w:r>
      <w:r w:rsidR="00496E35" w:rsidRPr="000E4191">
        <w:rPr>
          <w:rFonts w:ascii="Times New Roman" w:hAnsi="Times New Roman" w:cs="Times New Roman"/>
          <w:sz w:val="24"/>
          <w:szCs w:val="24"/>
          <w:lang w:val="lt-LT"/>
        </w:rPr>
        <w:t xml:space="preserve">augavietės </w:t>
      </w:r>
      <w:r w:rsidR="00F23E08" w:rsidRPr="000E4191">
        <w:rPr>
          <w:rFonts w:ascii="Times New Roman" w:hAnsi="Times New Roman" w:cs="Times New Roman"/>
          <w:sz w:val="24"/>
          <w:szCs w:val="24"/>
          <w:lang w:val="lt-LT"/>
        </w:rPr>
        <w:t>ir santykinai natūralūs kraštovaizdžiai. Šiandien teritorijų planavim</w:t>
      </w:r>
      <w:r w:rsidR="00496E35" w:rsidRPr="000E4191">
        <w:rPr>
          <w:rFonts w:ascii="Times New Roman" w:hAnsi="Times New Roman" w:cs="Times New Roman"/>
          <w:sz w:val="24"/>
          <w:szCs w:val="24"/>
          <w:lang w:val="lt-LT"/>
        </w:rPr>
        <w:t>ui</w:t>
      </w:r>
      <w:r w:rsidR="00714BAB"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pirmiausia taikomi funkcinio planavimo principai, daugiausia dėmesio skiriant techninei, fizinei infrastruktūrai;</w:t>
      </w:r>
    </w:p>
    <w:p w:rsidR="00496E35" w:rsidRPr="000E4191" w:rsidRDefault="00D910C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pakeisime viešo bendrųjų ir detaliųjų planų svarstymo eigą, užtikrinant socialinių, ekonominių, aplinkosaugos ir kitų veiksnių darną bei visų suinteresuotų šalių kokybišką įsitrau</w:t>
      </w:r>
      <w:r w:rsidR="00714BAB" w:rsidRPr="000E4191">
        <w:rPr>
          <w:rFonts w:ascii="Times New Roman" w:hAnsi="Times New Roman" w:cs="Times New Roman"/>
          <w:sz w:val="24"/>
          <w:szCs w:val="24"/>
          <w:lang w:val="lt-LT"/>
        </w:rPr>
        <w:t>kimą, konfliktų sprendimą kartu;</w:t>
      </w:r>
    </w:p>
    <w:p w:rsidR="00496E35" w:rsidRPr="000E4191" w:rsidRDefault="00D910CC" w:rsidP="000E4191">
      <w:pPr>
        <w:spacing w:before="240" w:line="276" w:lineRule="auto"/>
        <w:ind w:firstLine="709"/>
        <w:contextualSpacing/>
        <w:jc w:val="both"/>
        <w:rPr>
          <w:rFonts w:ascii="Times New Roman" w:hAnsi="Times New Roman" w:cs="Times New Roman"/>
          <w:sz w:val="24"/>
          <w:szCs w:val="24"/>
          <w:shd w:val="clear" w:color="auto" w:fill="FFFFFF"/>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stabdysime nekontroliuojamą miestų plėtrą, c</w:t>
      </w:r>
      <w:r w:rsidR="00F23E08" w:rsidRPr="000E4191">
        <w:rPr>
          <w:rFonts w:ascii="Times New Roman" w:hAnsi="Times New Roman" w:cs="Times New Roman"/>
          <w:sz w:val="24"/>
          <w:szCs w:val="24"/>
          <w:shd w:val="clear" w:color="auto" w:fill="FFFFFF"/>
          <w:lang w:val="lt-LT"/>
        </w:rPr>
        <w:t xml:space="preserve">haotišką buvusių </w:t>
      </w:r>
      <w:r w:rsidR="00496E35" w:rsidRPr="000E4191">
        <w:rPr>
          <w:rFonts w:ascii="Times New Roman" w:hAnsi="Times New Roman" w:cs="Times New Roman"/>
          <w:sz w:val="24"/>
          <w:szCs w:val="24"/>
          <w:shd w:val="clear" w:color="auto" w:fill="FFFFFF"/>
          <w:lang w:val="lt-LT"/>
        </w:rPr>
        <w:t xml:space="preserve">mėgėjiškų </w:t>
      </w:r>
      <w:r w:rsidR="00F23E08" w:rsidRPr="000E4191">
        <w:rPr>
          <w:rFonts w:ascii="Times New Roman" w:hAnsi="Times New Roman" w:cs="Times New Roman"/>
          <w:sz w:val="24"/>
          <w:szCs w:val="24"/>
          <w:shd w:val="clear" w:color="auto" w:fill="FFFFFF"/>
          <w:lang w:val="lt-LT"/>
        </w:rPr>
        <w:t>sodų teritorijų plėtojimąsi</w:t>
      </w:r>
      <w:r w:rsidR="00CB2B6A">
        <w:rPr>
          <w:rFonts w:ascii="Times New Roman" w:hAnsi="Times New Roman" w:cs="Times New Roman"/>
          <w:sz w:val="24"/>
          <w:szCs w:val="24"/>
          <w:shd w:val="clear" w:color="auto" w:fill="FFFFFF"/>
          <w:lang w:val="lt-LT"/>
        </w:rPr>
        <w:t>,</w:t>
      </w:r>
      <w:r w:rsidR="00F23E08" w:rsidRPr="000E4191">
        <w:rPr>
          <w:rFonts w:ascii="Times New Roman" w:hAnsi="Times New Roman" w:cs="Times New Roman"/>
          <w:sz w:val="24"/>
          <w:szCs w:val="24"/>
          <w:shd w:val="clear" w:color="auto" w:fill="FFFFFF"/>
          <w:lang w:val="lt-LT"/>
        </w:rPr>
        <w:t xml:space="preserve"> </w:t>
      </w:r>
      <w:r w:rsidR="00F23E08" w:rsidRPr="000E4191">
        <w:rPr>
          <w:rFonts w:ascii="Times New Roman" w:hAnsi="Times New Roman" w:cs="Times New Roman"/>
          <w:sz w:val="24"/>
          <w:szCs w:val="24"/>
          <w:lang w:val="lt-LT"/>
        </w:rPr>
        <w:t>tokiu būdu gerinant gyvenimo kokybę, mažinant naujos infrastruktū</w:t>
      </w:r>
      <w:r w:rsidR="00714BAB" w:rsidRPr="000E4191">
        <w:rPr>
          <w:rFonts w:ascii="Times New Roman" w:hAnsi="Times New Roman" w:cs="Times New Roman"/>
          <w:sz w:val="24"/>
          <w:szCs w:val="24"/>
          <w:lang w:val="lt-LT"/>
        </w:rPr>
        <w:t>ros poreikį ir poveikį aplinkai;</w:t>
      </w:r>
    </w:p>
    <w:p w:rsidR="00496E35" w:rsidRPr="000E4191" w:rsidRDefault="00D910C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shd w:val="clear" w:color="auto" w:fill="FFFFFF"/>
          <w:lang w:val="lt-LT"/>
        </w:rPr>
        <w:t xml:space="preserve">– </w:t>
      </w:r>
      <w:r w:rsidR="00F23E08" w:rsidRPr="000E4191">
        <w:rPr>
          <w:rFonts w:ascii="Times New Roman" w:hAnsi="Times New Roman" w:cs="Times New Roman"/>
          <w:sz w:val="24"/>
          <w:szCs w:val="24"/>
          <w:shd w:val="clear" w:color="auto" w:fill="FFFFFF"/>
          <w:lang w:val="lt-LT"/>
        </w:rPr>
        <w:t>plėsime galimybes naudotis vieš</w:t>
      </w:r>
      <w:r w:rsidR="00CB2B6A">
        <w:rPr>
          <w:rFonts w:ascii="Times New Roman" w:hAnsi="Times New Roman" w:cs="Times New Roman"/>
          <w:sz w:val="24"/>
          <w:szCs w:val="24"/>
          <w:shd w:val="clear" w:color="auto" w:fill="FFFFFF"/>
          <w:lang w:val="lt-LT"/>
        </w:rPr>
        <w:t>a</w:t>
      </w:r>
      <w:r w:rsidR="00F23E08" w:rsidRPr="000E4191">
        <w:rPr>
          <w:rFonts w:ascii="Times New Roman" w:hAnsi="Times New Roman" w:cs="Times New Roman"/>
          <w:sz w:val="24"/>
          <w:szCs w:val="24"/>
          <w:shd w:val="clear" w:color="auto" w:fill="FFFFFF"/>
          <w:lang w:val="lt-LT"/>
        </w:rPr>
        <w:t xml:space="preserve"> vandens tiekimo ir nuotekų tvarkymo </w:t>
      </w:r>
      <w:r w:rsidR="00496E35" w:rsidRPr="000E4191">
        <w:rPr>
          <w:rFonts w:ascii="Times New Roman" w:hAnsi="Times New Roman" w:cs="Times New Roman"/>
          <w:sz w:val="24"/>
          <w:szCs w:val="24"/>
          <w:shd w:val="clear" w:color="auto" w:fill="FFFFFF"/>
          <w:lang w:val="lt-LT"/>
        </w:rPr>
        <w:t>infrastruktūra</w:t>
      </w:r>
      <w:r w:rsidR="00F23E08" w:rsidRPr="000E4191">
        <w:rPr>
          <w:rFonts w:ascii="Times New Roman" w:hAnsi="Times New Roman" w:cs="Times New Roman"/>
          <w:sz w:val="24"/>
          <w:szCs w:val="24"/>
          <w:shd w:val="clear" w:color="auto" w:fill="FFFFFF"/>
          <w:lang w:val="lt-LT"/>
        </w:rPr>
        <w:t>. Vandens tiekimą ir nuotekų šalinimą reglamen</w:t>
      </w:r>
      <w:r w:rsidR="00714BAB" w:rsidRPr="000E4191">
        <w:rPr>
          <w:rFonts w:ascii="Times New Roman" w:hAnsi="Times New Roman" w:cs="Times New Roman"/>
          <w:sz w:val="24"/>
          <w:szCs w:val="24"/>
          <w:shd w:val="clear" w:color="auto" w:fill="FFFFFF"/>
          <w:lang w:val="lt-LT"/>
        </w:rPr>
        <w:t xml:space="preserve">tuosime kaip </w:t>
      </w:r>
      <w:r w:rsidR="00496E35" w:rsidRPr="000E4191">
        <w:rPr>
          <w:rFonts w:ascii="Times New Roman" w:hAnsi="Times New Roman" w:cs="Times New Roman"/>
          <w:sz w:val="24"/>
          <w:szCs w:val="24"/>
          <w:shd w:val="clear" w:color="auto" w:fill="FFFFFF"/>
          <w:lang w:val="lt-LT"/>
        </w:rPr>
        <w:t xml:space="preserve">visuotinę </w:t>
      </w:r>
      <w:r w:rsidR="00714BAB" w:rsidRPr="000E4191">
        <w:rPr>
          <w:rFonts w:ascii="Times New Roman" w:hAnsi="Times New Roman" w:cs="Times New Roman"/>
          <w:sz w:val="24"/>
          <w:szCs w:val="24"/>
          <w:shd w:val="clear" w:color="auto" w:fill="FFFFFF"/>
          <w:lang w:val="lt-LT"/>
        </w:rPr>
        <w:t>paslaugą;</w:t>
      </w:r>
      <w:r w:rsidR="00F23E08" w:rsidRPr="000E4191">
        <w:rPr>
          <w:rFonts w:ascii="Times New Roman" w:hAnsi="Times New Roman" w:cs="Times New Roman"/>
          <w:sz w:val="24"/>
          <w:szCs w:val="24"/>
          <w:shd w:val="clear" w:color="auto" w:fill="FFFFFF"/>
          <w:lang w:val="lt-LT"/>
        </w:rPr>
        <w:t xml:space="preserve"> </w:t>
      </w:r>
    </w:p>
    <w:p w:rsidR="00F23E08" w:rsidRPr="000E4191" w:rsidRDefault="00D910C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toliau skatinsime </w:t>
      </w:r>
      <w:r w:rsidR="00496E35" w:rsidRPr="000E4191">
        <w:rPr>
          <w:rFonts w:ascii="Times New Roman" w:hAnsi="Times New Roman" w:cs="Times New Roman"/>
          <w:sz w:val="24"/>
          <w:szCs w:val="24"/>
          <w:lang w:val="lt-LT"/>
        </w:rPr>
        <w:t xml:space="preserve">daugiabučių namų </w:t>
      </w:r>
      <w:r w:rsidR="00F23E08" w:rsidRPr="000E4191">
        <w:rPr>
          <w:rFonts w:ascii="Times New Roman" w:hAnsi="Times New Roman" w:cs="Times New Roman"/>
          <w:sz w:val="24"/>
          <w:szCs w:val="24"/>
          <w:lang w:val="lt-LT"/>
        </w:rPr>
        <w:t>renovaciją, energinio efektyvumo didinimą daugiabuči</w:t>
      </w:r>
      <w:r w:rsidR="005D6D58" w:rsidRPr="000E4191">
        <w:rPr>
          <w:rFonts w:ascii="Times New Roman" w:hAnsi="Times New Roman" w:cs="Times New Roman"/>
          <w:sz w:val="24"/>
          <w:szCs w:val="24"/>
          <w:lang w:val="lt-LT"/>
        </w:rPr>
        <w:t xml:space="preserve">uose namuose. Pastatų </w:t>
      </w:r>
      <w:r w:rsidR="00AD4AE7" w:rsidRPr="000E4191">
        <w:rPr>
          <w:rFonts w:ascii="Times New Roman" w:hAnsi="Times New Roman" w:cs="Times New Roman"/>
          <w:sz w:val="24"/>
          <w:szCs w:val="24"/>
          <w:lang w:val="lt-LT"/>
        </w:rPr>
        <w:t xml:space="preserve">energinį </w:t>
      </w:r>
      <w:r w:rsidR="005D6D58" w:rsidRPr="000E4191">
        <w:rPr>
          <w:rFonts w:ascii="Times New Roman" w:hAnsi="Times New Roman" w:cs="Times New Roman"/>
          <w:sz w:val="24"/>
          <w:szCs w:val="24"/>
          <w:lang w:val="lt-LT"/>
        </w:rPr>
        <w:t>efektyvumą didinsime remdami</w:t>
      </w:r>
      <w:r w:rsidR="00F23E08" w:rsidRPr="000E4191">
        <w:rPr>
          <w:rFonts w:ascii="Times New Roman" w:hAnsi="Times New Roman" w:cs="Times New Roman"/>
          <w:sz w:val="24"/>
          <w:szCs w:val="24"/>
          <w:lang w:val="lt-LT"/>
        </w:rPr>
        <w:t xml:space="preserve"> inovatyvias, aplinkai draugiškas technologijas (saulės energetik</w:t>
      </w:r>
      <w:r w:rsidR="00AD4AE7" w:rsidRPr="000E4191">
        <w:rPr>
          <w:rFonts w:ascii="Times New Roman" w:hAnsi="Times New Roman" w:cs="Times New Roman"/>
          <w:sz w:val="24"/>
          <w:szCs w:val="24"/>
          <w:lang w:val="lt-LT"/>
        </w:rPr>
        <w:t>ą</w:t>
      </w:r>
      <w:r w:rsidR="00F23E08" w:rsidRPr="000E4191">
        <w:rPr>
          <w:rFonts w:ascii="Times New Roman" w:hAnsi="Times New Roman" w:cs="Times New Roman"/>
          <w:sz w:val="24"/>
          <w:szCs w:val="24"/>
          <w:lang w:val="lt-LT"/>
        </w:rPr>
        <w:t xml:space="preserve">, energijos </w:t>
      </w:r>
      <w:r w:rsidR="00AD4AE7" w:rsidRPr="000E4191">
        <w:rPr>
          <w:rFonts w:ascii="Times New Roman" w:hAnsi="Times New Roman" w:cs="Times New Roman"/>
          <w:sz w:val="24"/>
          <w:szCs w:val="24"/>
          <w:lang w:val="lt-LT"/>
        </w:rPr>
        <w:t>kaupiklius</w:t>
      </w:r>
      <w:r w:rsidR="00F23E08" w:rsidRPr="000E4191">
        <w:rPr>
          <w:rFonts w:ascii="Times New Roman" w:hAnsi="Times New Roman" w:cs="Times New Roman"/>
          <w:sz w:val="24"/>
          <w:szCs w:val="24"/>
          <w:lang w:val="lt-LT"/>
        </w:rPr>
        <w:t>).</w:t>
      </w:r>
    </w:p>
    <w:p w:rsidR="00AD4AE7" w:rsidRPr="000E4191" w:rsidRDefault="00AD4AE7" w:rsidP="000E4191">
      <w:pPr>
        <w:spacing w:before="240" w:line="276" w:lineRule="auto"/>
        <w:ind w:firstLine="709"/>
        <w:contextualSpacing/>
        <w:jc w:val="both"/>
        <w:rPr>
          <w:rFonts w:ascii="Times New Roman" w:hAnsi="Times New Roman" w:cs="Times New Roman"/>
          <w:sz w:val="24"/>
          <w:szCs w:val="24"/>
          <w:lang w:val="lt-LT"/>
        </w:rPr>
      </w:pPr>
    </w:p>
    <w:p w:rsidR="00F23E08" w:rsidRPr="000E4191" w:rsidRDefault="00BB0CC1" w:rsidP="000E4191">
      <w:pPr>
        <w:spacing w:before="240" w:line="276" w:lineRule="auto"/>
        <w:ind w:firstLine="567"/>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APLINKOSAUGINIO SĄMONINGUMO UGDYMAS</w:t>
      </w:r>
    </w:p>
    <w:p w:rsidR="00F23E08" w:rsidRPr="000E4191" w:rsidRDefault="00AD4AE7"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s</w:t>
      </w:r>
      <w:r w:rsidR="00F23E08" w:rsidRPr="000E4191">
        <w:rPr>
          <w:rFonts w:ascii="Times New Roman" w:hAnsi="Times New Roman" w:cs="Times New Roman"/>
          <w:sz w:val="24"/>
          <w:szCs w:val="24"/>
          <w:lang w:val="lt-LT"/>
        </w:rPr>
        <w:t>ieksime</w:t>
      </w:r>
      <w:r w:rsidR="00F23E08" w:rsidRPr="000E4191">
        <w:rPr>
          <w:rFonts w:ascii="Times New Roman" w:hAnsi="Times New Roman" w:cs="Times New Roman"/>
          <w:sz w:val="24"/>
          <w:szCs w:val="24"/>
          <w:shd w:val="clear" w:color="auto" w:fill="FFFFFF"/>
          <w:lang w:val="lt-LT"/>
        </w:rPr>
        <w:t xml:space="preserve"> plataus visuomenės įtraukimo į sprendimų priėmimo </w:t>
      </w:r>
      <w:r w:rsidRPr="000E4191">
        <w:rPr>
          <w:rFonts w:ascii="Times New Roman" w:hAnsi="Times New Roman" w:cs="Times New Roman"/>
          <w:sz w:val="24"/>
          <w:szCs w:val="24"/>
          <w:shd w:val="clear" w:color="auto" w:fill="FFFFFF"/>
          <w:lang w:val="lt-LT"/>
        </w:rPr>
        <w:t>procedūras</w:t>
      </w: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gamtos, aplinkosaugos, kraštovaizdžio ir miškotvarkos klausimais;</w:t>
      </w:r>
    </w:p>
    <w:p w:rsidR="00AD4AE7" w:rsidRPr="000E4191" w:rsidRDefault="00AD4AE7"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aplinkosauginį ar darnaus vystymosi švietimą formuosime </w:t>
      </w:r>
      <w:r w:rsidRPr="000E4191">
        <w:rPr>
          <w:rFonts w:ascii="Times New Roman" w:hAnsi="Times New Roman" w:cs="Times New Roman"/>
          <w:sz w:val="24"/>
          <w:szCs w:val="24"/>
          <w:lang w:val="lt-LT"/>
        </w:rPr>
        <w:t xml:space="preserve">rodydami </w:t>
      </w:r>
      <w:r w:rsidR="00F23E08" w:rsidRPr="000E4191">
        <w:rPr>
          <w:rFonts w:ascii="Times New Roman" w:hAnsi="Times New Roman" w:cs="Times New Roman"/>
          <w:sz w:val="24"/>
          <w:szCs w:val="24"/>
          <w:lang w:val="lt-LT"/>
        </w:rPr>
        <w:t>sąveiką tarp sprendimų priėmimo, jų įgyvendinimo priemonių bei galutinio poveikio aplinkai, viešindami teigiamus pavyzdžius ir skatindami jais sekti;</w:t>
      </w:r>
    </w:p>
    <w:p w:rsidR="00AD4AE7" w:rsidRPr="000E4191" w:rsidRDefault="00AD4AE7"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 xml:space="preserve">sieksime, kad visose šalies </w:t>
      </w:r>
      <w:r w:rsidRPr="000E4191">
        <w:rPr>
          <w:rFonts w:ascii="Times New Roman" w:hAnsi="Times New Roman" w:cs="Times New Roman"/>
          <w:sz w:val="24"/>
          <w:szCs w:val="24"/>
          <w:lang w:val="lt-LT"/>
        </w:rPr>
        <w:t xml:space="preserve">švietimo </w:t>
      </w:r>
      <w:r w:rsidR="00F23E08" w:rsidRPr="000E4191">
        <w:rPr>
          <w:rFonts w:ascii="Times New Roman" w:hAnsi="Times New Roman" w:cs="Times New Roman"/>
          <w:sz w:val="24"/>
          <w:szCs w:val="24"/>
          <w:lang w:val="lt-LT"/>
        </w:rPr>
        <w:t>įstaigose būtų dėstoma aplinkosaugos mokymo programa</w:t>
      </w:r>
      <w:r w:rsidRPr="000E4191">
        <w:rPr>
          <w:rFonts w:ascii="Times New Roman" w:hAnsi="Times New Roman" w:cs="Times New Roman"/>
          <w:sz w:val="24"/>
          <w:szCs w:val="24"/>
          <w:lang w:val="lt-LT"/>
        </w:rPr>
        <w:t xml:space="preserve">; </w:t>
      </w:r>
    </w:p>
    <w:p w:rsidR="00F621BB" w:rsidRPr="000E4191" w:rsidRDefault="00AD4AE7"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s</w:t>
      </w:r>
      <w:r w:rsidR="00F23E08" w:rsidRPr="000E4191">
        <w:rPr>
          <w:rFonts w:ascii="Times New Roman" w:hAnsi="Times New Roman" w:cs="Times New Roman"/>
          <w:sz w:val="24"/>
          <w:szCs w:val="24"/>
          <w:lang w:val="lt-LT"/>
        </w:rPr>
        <w:t>katinsime suaugusiųjų ekologinį švietimą, ekologinę socialinę atsakomybę, ekologinio gyvenimo būdo propagavimą;</w:t>
      </w:r>
    </w:p>
    <w:p w:rsidR="00F621BB" w:rsidRPr="000E4191" w:rsidRDefault="00F621B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skatinsime sąmoningą vartojimą, beatliekio v</w:t>
      </w:r>
      <w:r w:rsidR="00421E36" w:rsidRPr="000E4191">
        <w:rPr>
          <w:rFonts w:ascii="Times New Roman" w:hAnsi="Times New Roman" w:cs="Times New Roman"/>
          <w:sz w:val="24"/>
          <w:szCs w:val="24"/>
          <w:lang w:val="lt-LT"/>
        </w:rPr>
        <w:t>eikimo principo diegimą biuruose</w:t>
      </w:r>
      <w:r w:rsidR="00F23E08" w:rsidRPr="000E4191">
        <w:rPr>
          <w:rFonts w:ascii="Times New Roman" w:hAnsi="Times New Roman" w:cs="Times New Roman"/>
          <w:sz w:val="24"/>
          <w:szCs w:val="24"/>
          <w:lang w:val="lt-LT"/>
        </w:rPr>
        <w:t>, namų ūkiuose bei gamyboje, produktų be pakuočių (arba su daugkartinėmis pakuotėmis) populiarinimą;</w:t>
      </w:r>
    </w:p>
    <w:p w:rsidR="00F621BB" w:rsidRPr="000E4191" w:rsidRDefault="00F621BB" w:rsidP="000E4191">
      <w:pPr>
        <w:spacing w:before="240" w:line="276" w:lineRule="auto"/>
        <w:ind w:firstLine="709"/>
        <w:contextualSpacing/>
        <w:jc w:val="both"/>
        <w:rPr>
          <w:rFonts w:ascii="Times New Roman" w:eastAsia="Times New Roman" w:hAnsi="Times New Roman" w:cs="Times New Roman"/>
          <w:bCs/>
          <w:iCs/>
          <w:sz w:val="24"/>
          <w:szCs w:val="24"/>
          <w:lang w:val="lt-LT"/>
        </w:rPr>
      </w:pPr>
      <w:r w:rsidRPr="000E4191">
        <w:rPr>
          <w:rFonts w:ascii="Times New Roman" w:hAnsi="Times New Roman" w:cs="Times New Roman"/>
          <w:sz w:val="24"/>
          <w:szCs w:val="24"/>
          <w:lang w:val="lt-LT"/>
        </w:rPr>
        <w:t xml:space="preserve">– </w:t>
      </w:r>
      <w:r w:rsidR="00F23E08" w:rsidRPr="000E4191">
        <w:rPr>
          <w:rFonts w:ascii="Times New Roman" w:hAnsi="Times New Roman" w:cs="Times New Roman"/>
          <w:sz w:val="24"/>
          <w:szCs w:val="24"/>
          <w:lang w:val="lt-LT"/>
        </w:rPr>
        <w:t>dėsime pastangas, kad vartotojai būtų nuolat informuojami apie aplinkos kokybės pokyčius, galimą poveikį žmogaus sveikatai ir aplinkai;</w:t>
      </w:r>
    </w:p>
    <w:p w:rsidR="00F23E08" w:rsidRPr="000E4191" w:rsidRDefault="00F621BB" w:rsidP="000E4191">
      <w:pPr>
        <w:spacing w:before="240" w:line="276" w:lineRule="auto"/>
        <w:ind w:firstLine="709"/>
        <w:contextualSpacing/>
        <w:jc w:val="both"/>
        <w:rPr>
          <w:rFonts w:ascii="Times New Roman" w:eastAsia="Times New Roman" w:hAnsi="Times New Roman" w:cs="Times New Roman"/>
          <w:bCs/>
          <w:iCs/>
          <w:sz w:val="24"/>
          <w:szCs w:val="24"/>
          <w:lang w:val="lt-LT"/>
        </w:rPr>
      </w:pPr>
      <w:r w:rsidRPr="000E4191">
        <w:rPr>
          <w:rFonts w:ascii="Times New Roman" w:eastAsia="Times New Roman" w:hAnsi="Times New Roman" w:cs="Times New Roman"/>
          <w:bCs/>
          <w:iCs/>
          <w:sz w:val="24"/>
          <w:szCs w:val="24"/>
          <w:lang w:val="lt-LT"/>
        </w:rPr>
        <w:t xml:space="preserve">– </w:t>
      </w:r>
      <w:r w:rsidR="00F23E08" w:rsidRPr="000E4191">
        <w:rPr>
          <w:rFonts w:ascii="Times New Roman" w:eastAsia="Times New Roman" w:hAnsi="Times New Roman" w:cs="Times New Roman"/>
          <w:bCs/>
          <w:iCs/>
          <w:sz w:val="24"/>
          <w:szCs w:val="24"/>
          <w:lang w:val="lt-LT"/>
        </w:rPr>
        <w:t xml:space="preserve">skatinsime ir remsime </w:t>
      </w:r>
      <w:r w:rsidRPr="000E4191">
        <w:rPr>
          <w:rFonts w:ascii="Times New Roman" w:eastAsia="Times New Roman" w:hAnsi="Times New Roman" w:cs="Times New Roman"/>
          <w:bCs/>
          <w:iCs/>
          <w:sz w:val="24"/>
          <w:szCs w:val="24"/>
          <w:lang w:val="lt-LT"/>
        </w:rPr>
        <w:t xml:space="preserve">dalijimosi </w:t>
      </w:r>
      <w:r w:rsidR="00714BAB" w:rsidRPr="000E4191">
        <w:rPr>
          <w:rFonts w:ascii="Times New Roman" w:eastAsia="Times New Roman" w:hAnsi="Times New Roman" w:cs="Times New Roman"/>
          <w:bCs/>
          <w:iCs/>
          <w:sz w:val="24"/>
          <w:szCs w:val="24"/>
          <w:lang w:val="lt-LT"/>
        </w:rPr>
        <w:t xml:space="preserve">ekonomiką, verslo socialinę </w:t>
      </w:r>
      <w:r w:rsidR="00F23E08" w:rsidRPr="000E4191">
        <w:rPr>
          <w:rFonts w:ascii="Times New Roman" w:eastAsia="Times New Roman" w:hAnsi="Times New Roman" w:cs="Times New Roman"/>
          <w:bCs/>
          <w:iCs/>
          <w:sz w:val="24"/>
          <w:szCs w:val="24"/>
          <w:lang w:val="lt-LT"/>
        </w:rPr>
        <w:t xml:space="preserve">atsakomybę. </w:t>
      </w:r>
    </w:p>
    <w:p w:rsidR="00F621BB" w:rsidRPr="000E4191" w:rsidRDefault="00F621BB" w:rsidP="000E4191">
      <w:pPr>
        <w:spacing w:before="240" w:line="276" w:lineRule="auto"/>
        <w:ind w:firstLine="709"/>
        <w:contextualSpacing/>
        <w:jc w:val="both"/>
        <w:rPr>
          <w:rFonts w:ascii="Times New Roman" w:eastAsia="Times New Roman" w:hAnsi="Times New Roman" w:cs="Times New Roman"/>
          <w:bCs/>
          <w:iCs/>
          <w:sz w:val="24"/>
          <w:szCs w:val="24"/>
          <w:lang w:val="lt-LT"/>
        </w:rPr>
      </w:pPr>
    </w:p>
    <w:p w:rsidR="0044203D" w:rsidRPr="000E4191" w:rsidRDefault="00CC1C95" w:rsidP="000E4191">
      <w:pPr>
        <w:spacing w:before="240" w:line="240" w:lineRule="auto"/>
        <w:jc w:val="center"/>
        <w:rPr>
          <w:rFonts w:ascii="Times New Roman" w:hAnsi="Times New Roman" w:cs="Times New Roman"/>
          <w:b/>
          <w:bCs/>
          <w:sz w:val="24"/>
          <w:szCs w:val="24"/>
          <w:lang w:val="lt-LT"/>
        </w:rPr>
      </w:pPr>
      <w:r w:rsidRPr="000E4191">
        <w:rPr>
          <w:rFonts w:ascii="Times New Roman" w:hAnsi="Times New Roman" w:cs="Times New Roman"/>
          <w:b/>
          <w:bCs/>
          <w:sz w:val="24"/>
          <w:szCs w:val="24"/>
          <w:lang w:val="lt-LT"/>
        </w:rPr>
        <w:t>SKAITMENINĖS EKONOMIKOS IR VERSLO TRANSFORMACIJA</w:t>
      </w:r>
      <w:r w:rsidR="00D910CC" w:rsidRPr="000E4191">
        <w:rPr>
          <w:rFonts w:ascii="Times New Roman" w:hAnsi="Times New Roman" w:cs="Times New Roman"/>
          <w:b/>
          <w:bCs/>
          <w:sz w:val="24"/>
          <w:szCs w:val="24"/>
          <w:lang w:val="lt-LT"/>
        </w:rPr>
        <w:t>.</w:t>
      </w:r>
    </w:p>
    <w:p w:rsidR="00E0473B" w:rsidRPr="000E4191" w:rsidRDefault="00E102DE" w:rsidP="000E4191">
      <w:pPr>
        <w:autoSpaceDE w:val="0"/>
        <w:autoSpaceDN w:val="0"/>
        <w:adjustRightInd w:val="0"/>
        <w:spacing w:before="240" w:line="240" w:lineRule="auto"/>
        <w:ind w:firstLine="567"/>
        <w:jc w:val="center"/>
        <w:rPr>
          <w:rFonts w:ascii="Times New Roman" w:hAnsi="Times New Roman" w:cs="Times New Roman"/>
          <w:b/>
          <w:bCs/>
          <w:sz w:val="24"/>
          <w:szCs w:val="24"/>
          <w:lang w:val="lt-LT"/>
        </w:rPr>
      </w:pPr>
      <w:r w:rsidRPr="000E4191">
        <w:rPr>
          <w:rFonts w:ascii="Times New Roman" w:hAnsi="Times New Roman" w:cs="Times New Roman"/>
          <w:b/>
          <w:bCs/>
          <w:sz w:val="24"/>
          <w:szCs w:val="24"/>
          <w:lang w:val="lt-LT"/>
        </w:rPr>
        <w:lastRenderedPageBreak/>
        <w:t xml:space="preserve">INOVATYVI, KONKURENCINGA, </w:t>
      </w:r>
      <w:r w:rsidR="00E0473B" w:rsidRPr="000E4191">
        <w:rPr>
          <w:rFonts w:ascii="Times New Roman" w:hAnsi="Times New Roman" w:cs="Times New Roman"/>
          <w:b/>
          <w:bCs/>
          <w:sz w:val="24"/>
          <w:szCs w:val="24"/>
          <w:lang w:val="lt-LT"/>
        </w:rPr>
        <w:t>ŽALIOJI EKONOMIKA</w:t>
      </w:r>
    </w:p>
    <w:p w:rsidR="00E0473B" w:rsidRPr="000E4191" w:rsidRDefault="00F23E08" w:rsidP="000E4191">
      <w:pPr>
        <w:autoSpaceDE w:val="0"/>
        <w:autoSpaceDN w:val="0"/>
        <w:adjustRightInd w:val="0"/>
        <w:spacing w:before="240" w:line="276" w:lineRule="auto"/>
        <w:ind w:firstLine="709"/>
        <w:jc w:val="both"/>
        <w:rPr>
          <w:rFonts w:ascii="Times New Roman" w:hAnsi="Times New Roman" w:cs="Times New Roman"/>
          <w:b/>
          <w:bCs/>
          <w:sz w:val="24"/>
          <w:szCs w:val="24"/>
          <w:lang w:val="lt-LT"/>
        </w:rPr>
      </w:pPr>
      <w:r w:rsidRPr="000E4191">
        <w:rPr>
          <w:rFonts w:ascii="Times New Roman" w:hAnsi="Times New Roman" w:cs="Times New Roman"/>
          <w:bCs/>
          <w:sz w:val="24"/>
          <w:szCs w:val="24"/>
          <w:lang w:val="lt-LT"/>
        </w:rPr>
        <w:t xml:space="preserve">Lietuva Europos inovacijų švieslentėje įvardijama kaip šalis, kurios inovacinės veiklos augimas pastaraisiais metais buvo sparčiausias ir sudarė 20,1 proc. ES </w:t>
      </w:r>
      <w:r w:rsidR="00F621BB" w:rsidRPr="000E4191">
        <w:rPr>
          <w:rFonts w:ascii="Times New Roman" w:hAnsi="Times New Roman" w:cs="Times New Roman"/>
          <w:bCs/>
          <w:sz w:val="24"/>
          <w:szCs w:val="24"/>
          <w:lang w:val="lt-LT"/>
        </w:rPr>
        <w:t>valstybių narių</w:t>
      </w:r>
      <w:r w:rsidRPr="000E4191">
        <w:rPr>
          <w:rFonts w:ascii="Times New Roman" w:hAnsi="Times New Roman" w:cs="Times New Roman"/>
          <w:bCs/>
          <w:sz w:val="24"/>
          <w:szCs w:val="24"/>
          <w:lang w:val="lt-LT"/>
        </w:rPr>
        <w:t xml:space="preserve"> vidutinis inovatyvumo augimas siekė 5,8 proc. Lietuva pakilo 8 pozicijomis ir užėmė 58 vietą pasaulyje pagal žinių ir technologijų pritaikymo rezultatų vertinimą, 6 pozicijomis (35 vieta) pagal verslo išvystymo lygio vertinimą ir 3 pozicijomis pagal kūrybinės veiklos </w:t>
      </w:r>
      <w:r w:rsidR="004E76DF" w:rsidRPr="000E4191">
        <w:rPr>
          <w:rFonts w:ascii="Times New Roman" w:hAnsi="Times New Roman" w:cs="Times New Roman"/>
          <w:bCs/>
          <w:sz w:val="24"/>
          <w:szCs w:val="24"/>
          <w:lang w:val="lt-LT"/>
        </w:rPr>
        <w:t>rezultatų vertinimą (33 vieta).</w:t>
      </w:r>
    </w:p>
    <w:p w:rsidR="00E0473B" w:rsidRPr="000E4191" w:rsidRDefault="00F23E08" w:rsidP="000E4191">
      <w:pPr>
        <w:autoSpaceDE w:val="0"/>
        <w:autoSpaceDN w:val="0"/>
        <w:adjustRightInd w:val="0"/>
        <w:spacing w:before="240" w:line="276" w:lineRule="auto"/>
        <w:ind w:firstLine="709"/>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Šalis pasiekė aukščiausią kada nors turėtą poziciją – 11 vietą tarp 190 pasaulio šalių ir yra tarp palankiausių pagal verslo sąlygas pasaulio valstybių. Lietuva </w:t>
      </w:r>
      <w:r w:rsidR="00AA78F0" w:rsidRPr="000E4191">
        <w:rPr>
          <w:rFonts w:ascii="Times New Roman" w:hAnsi="Times New Roman" w:cs="Times New Roman"/>
          <w:bCs/>
          <w:sz w:val="24"/>
          <w:szCs w:val="24"/>
          <w:lang w:val="lt-LT"/>
        </w:rPr>
        <w:t>užima 4 vietą</w:t>
      </w:r>
      <w:r w:rsidR="002249C5" w:rsidRPr="000E4191">
        <w:rPr>
          <w:rFonts w:ascii="Times New Roman" w:hAnsi="Times New Roman" w:cs="Times New Roman"/>
          <w:bCs/>
          <w:sz w:val="24"/>
          <w:szCs w:val="24"/>
          <w:lang w:val="lt-LT"/>
        </w:rPr>
        <w:t xml:space="preserve"> tarp ES </w:t>
      </w:r>
      <w:r w:rsidR="00F621BB" w:rsidRPr="000E4191">
        <w:rPr>
          <w:rFonts w:ascii="Times New Roman" w:hAnsi="Times New Roman" w:cs="Times New Roman"/>
          <w:bCs/>
          <w:sz w:val="24"/>
          <w:szCs w:val="24"/>
          <w:lang w:val="lt-LT"/>
        </w:rPr>
        <w:t>valstybių narių</w:t>
      </w:r>
      <w:r w:rsidR="002249C5" w:rsidRPr="000E4191">
        <w:rPr>
          <w:rFonts w:ascii="Times New Roman" w:hAnsi="Times New Roman" w:cs="Times New Roman"/>
          <w:bCs/>
          <w:sz w:val="24"/>
          <w:szCs w:val="24"/>
          <w:lang w:val="lt-LT"/>
        </w:rPr>
        <w:t>, nusileisdama</w:t>
      </w:r>
      <w:r w:rsidR="00AA78F0" w:rsidRPr="000E4191">
        <w:rPr>
          <w:rFonts w:ascii="Times New Roman" w:hAnsi="Times New Roman" w:cs="Times New Roman"/>
          <w:bCs/>
          <w:sz w:val="24"/>
          <w:szCs w:val="24"/>
          <w:lang w:val="lt-LT"/>
        </w:rPr>
        <w:t xml:space="preserve"> tik D</w:t>
      </w:r>
      <w:r w:rsidRPr="000E4191">
        <w:rPr>
          <w:rFonts w:ascii="Times New Roman" w:hAnsi="Times New Roman" w:cs="Times New Roman"/>
          <w:bCs/>
          <w:sz w:val="24"/>
          <w:szCs w:val="24"/>
          <w:lang w:val="lt-LT"/>
        </w:rPr>
        <w:t>anijai, Jungtinei Karalystei ir Švedijai,</w:t>
      </w:r>
      <w:r w:rsidR="002249C5" w:rsidRPr="000E4191">
        <w:rPr>
          <w:rFonts w:ascii="Times New Roman" w:hAnsi="Times New Roman" w:cs="Times New Roman"/>
          <w:bCs/>
          <w:sz w:val="24"/>
          <w:szCs w:val="24"/>
          <w:lang w:val="lt-LT"/>
        </w:rPr>
        <w:t xml:space="preserve"> aplenkdama Estiją</w:t>
      </w:r>
      <w:r w:rsidRPr="000E4191">
        <w:rPr>
          <w:rFonts w:ascii="Times New Roman" w:hAnsi="Times New Roman" w:cs="Times New Roman"/>
          <w:bCs/>
          <w:sz w:val="24"/>
          <w:szCs w:val="24"/>
          <w:lang w:val="lt-LT"/>
        </w:rPr>
        <w:t xml:space="preserve"> (16 </w:t>
      </w:r>
      <w:r w:rsidR="002249C5" w:rsidRPr="000E4191">
        <w:rPr>
          <w:rFonts w:ascii="Times New Roman" w:hAnsi="Times New Roman" w:cs="Times New Roman"/>
          <w:bCs/>
          <w:sz w:val="24"/>
          <w:szCs w:val="24"/>
          <w:lang w:val="lt-LT"/>
        </w:rPr>
        <w:t>vieta), Suomiją (17 vieta), Latviją</w:t>
      </w:r>
      <w:r w:rsidRPr="000E4191">
        <w:rPr>
          <w:rFonts w:ascii="Times New Roman" w:hAnsi="Times New Roman" w:cs="Times New Roman"/>
          <w:bCs/>
          <w:sz w:val="24"/>
          <w:szCs w:val="24"/>
          <w:lang w:val="lt-LT"/>
        </w:rPr>
        <w:t xml:space="preserve"> (19 vieta). Nuolat didėja mažų ir vidutinių įmonių skaičius</w:t>
      </w:r>
      <w:r w:rsidR="00962117" w:rsidRPr="000E4191">
        <w:rPr>
          <w:rFonts w:ascii="Times New Roman" w:hAnsi="Times New Roman" w:cs="Times New Roman"/>
          <w:bCs/>
          <w:sz w:val="24"/>
          <w:szCs w:val="24"/>
          <w:lang w:val="lt-LT"/>
        </w:rPr>
        <w:t xml:space="preserve">, verslas turi palankesnes galimybes gauti finansavimą produktams tobulinti, auga inovatyvių įmonių skaičius, greičiau didėja gyventojų atlyginimai, o tai skatina BVP augimą, didina eksporto mastą. </w:t>
      </w:r>
      <w:r w:rsidRPr="000E4191">
        <w:rPr>
          <w:rFonts w:ascii="Times New Roman" w:hAnsi="Times New Roman" w:cs="Times New Roman"/>
          <w:bCs/>
          <w:sz w:val="24"/>
          <w:szCs w:val="24"/>
          <w:lang w:val="lt-LT"/>
        </w:rPr>
        <w:t xml:space="preserve">Veikia nauji lietuviški rizikos kapitalo fondai, verslo angelų tinklas ir </w:t>
      </w:r>
      <w:r w:rsidR="00F621BB" w:rsidRPr="000E4191">
        <w:rPr>
          <w:rFonts w:ascii="Times New Roman" w:hAnsi="Times New Roman" w:cs="Times New Roman"/>
          <w:bCs/>
          <w:sz w:val="24"/>
          <w:szCs w:val="24"/>
          <w:lang w:val="lt-LT"/>
        </w:rPr>
        <w:t xml:space="preserve">Koinvesticinis </w:t>
      </w:r>
      <w:r w:rsidR="00C1365A" w:rsidRPr="000E4191">
        <w:rPr>
          <w:rFonts w:ascii="Times New Roman" w:hAnsi="Times New Roman" w:cs="Times New Roman"/>
          <w:bCs/>
          <w:sz w:val="24"/>
          <w:szCs w:val="24"/>
          <w:lang w:val="lt-LT"/>
        </w:rPr>
        <w:t>fondas.</w:t>
      </w:r>
    </w:p>
    <w:p w:rsidR="008116C0" w:rsidRPr="000E4191" w:rsidRDefault="00FF759E" w:rsidP="000E4191">
      <w:pPr>
        <w:autoSpaceDE w:val="0"/>
        <w:autoSpaceDN w:val="0"/>
        <w:adjustRightInd w:val="0"/>
        <w:spacing w:before="240" w:line="276" w:lineRule="auto"/>
        <w:ind w:firstLine="709"/>
        <w:jc w:val="both"/>
        <w:rPr>
          <w:rFonts w:ascii="Times New Roman" w:hAnsi="Times New Roman" w:cs="Times New Roman"/>
          <w:b/>
          <w:bCs/>
          <w:sz w:val="24"/>
          <w:szCs w:val="24"/>
          <w:lang w:val="lt-LT"/>
        </w:rPr>
      </w:pPr>
      <w:r w:rsidRPr="000E4191">
        <w:rPr>
          <w:rFonts w:ascii="Times New Roman" w:hAnsi="Times New Roman" w:cs="Times New Roman"/>
          <w:sz w:val="24"/>
          <w:szCs w:val="24"/>
          <w:lang w:val="lt-LT"/>
        </w:rPr>
        <w:t>Europos Komisijos šių metų skaitmeninės ekonomikos ir visuomenės indekse (DESI), kuris apskaičiuojamas atsižvelgiant į galimybę naudotis e.</w:t>
      </w:r>
      <w:r w:rsidR="00977701"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ryšiu, </w:t>
      </w:r>
      <w:r w:rsidR="00CB2B6A">
        <w:rPr>
          <w:rFonts w:ascii="Times New Roman" w:hAnsi="Times New Roman" w:cs="Times New Roman"/>
          <w:sz w:val="24"/>
          <w:szCs w:val="24"/>
          <w:lang w:val="lt-LT"/>
        </w:rPr>
        <w:t xml:space="preserve">į </w:t>
      </w:r>
      <w:r w:rsidRPr="000E4191">
        <w:rPr>
          <w:rFonts w:ascii="Times New Roman" w:hAnsi="Times New Roman" w:cs="Times New Roman"/>
          <w:sz w:val="24"/>
          <w:szCs w:val="24"/>
          <w:lang w:val="lt-LT"/>
        </w:rPr>
        <w:t>visuomenės skaitmeninių įgūdžių lygį, naudojimosi e.</w:t>
      </w:r>
      <w:r w:rsidR="00977701"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ištekliais apimtis, skaitmeninių technologijų taikymą veikloje ir elektroninių viešųjų paslaugų lygį, Lietuva </w:t>
      </w:r>
      <w:r w:rsidR="004F33A4" w:rsidRPr="000E4191">
        <w:rPr>
          <w:rFonts w:ascii="Times New Roman" w:hAnsi="Times New Roman" w:cs="Times New Roman"/>
          <w:sz w:val="24"/>
          <w:szCs w:val="24"/>
          <w:lang w:val="lt-LT"/>
        </w:rPr>
        <w:t>surinko</w:t>
      </w:r>
      <w:r w:rsidR="004D1BF9" w:rsidRPr="000E4191">
        <w:rPr>
          <w:rFonts w:ascii="Times New Roman" w:hAnsi="Times New Roman" w:cs="Times New Roman"/>
          <w:sz w:val="24"/>
          <w:szCs w:val="24"/>
          <w:lang w:val="lt-LT"/>
        </w:rPr>
        <w:t xml:space="preserve"> 53,9 balo, </w:t>
      </w:r>
      <w:r w:rsidRPr="000E4191">
        <w:rPr>
          <w:rFonts w:ascii="Times New Roman" w:hAnsi="Times New Roman" w:cs="Times New Roman"/>
          <w:sz w:val="24"/>
          <w:szCs w:val="24"/>
          <w:lang w:val="lt-LT"/>
        </w:rPr>
        <w:t xml:space="preserve">viršijo ES vidurkį </w:t>
      </w:r>
      <w:r w:rsidR="004D1BF9" w:rsidRPr="000E4191">
        <w:rPr>
          <w:rFonts w:ascii="Times New Roman" w:hAnsi="Times New Roman" w:cs="Times New Roman"/>
          <w:sz w:val="24"/>
          <w:szCs w:val="24"/>
          <w:lang w:val="lt-LT"/>
        </w:rPr>
        <w:t>(52,6 balo) ir užėmė 14 vietą, a</w:t>
      </w:r>
      <w:r w:rsidR="00E97448" w:rsidRPr="000E4191">
        <w:rPr>
          <w:rFonts w:ascii="Times New Roman" w:hAnsi="Times New Roman" w:cs="Times New Roman"/>
          <w:sz w:val="24"/>
          <w:szCs w:val="24"/>
          <w:lang w:val="lt-LT"/>
        </w:rPr>
        <w:t>plenkdama</w:t>
      </w:r>
      <w:r w:rsidR="004D1BF9" w:rsidRPr="000E4191">
        <w:rPr>
          <w:rFonts w:ascii="Times New Roman" w:hAnsi="Times New Roman" w:cs="Times New Roman"/>
          <w:sz w:val="24"/>
          <w:szCs w:val="24"/>
          <w:lang w:val="lt-LT"/>
        </w:rPr>
        <w:t xml:space="preserve"> Latviją (18 vieta) ir Lenkiją (23 </w:t>
      </w:r>
      <w:r w:rsidR="00BC157D" w:rsidRPr="000E4191">
        <w:rPr>
          <w:rFonts w:ascii="Times New Roman" w:hAnsi="Times New Roman" w:cs="Times New Roman"/>
          <w:sz w:val="24"/>
          <w:szCs w:val="24"/>
          <w:lang w:val="lt-LT"/>
        </w:rPr>
        <w:t xml:space="preserve">vieta), </w:t>
      </w:r>
      <w:r w:rsidR="004D1BF9" w:rsidRPr="000E4191">
        <w:rPr>
          <w:rFonts w:ascii="Times New Roman" w:hAnsi="Times New Roman" w:cs="Times New Roman"/>
          <w:sz w:val="24"/>
          <w:szCs w:val="24"/>
          <w:lang w:val="lt-LT"/>
        </w:rPr>
        <w:t>atsilikdama nuo Estijos (7 v</w:t>
      </w:r>
      <w:r w:rsidR="00BC157D" w:rsidRPr="000E4191">
        <w:rPr>
          <w:rFonts w:ascii="Times New Roman" w:hAnsi="Times New Roman" w:cs="Times New Roman"/>
          <w:sz w:val="24"/>
          <w:szCs w:val="24"/>
          <w:lang w:val="lt-LT"/>
        </w:rPr>
        <w:t>ieta), tačiau visuomenės skaitmeniniais įgūdžiais</w:t>
      </w:r>
      <w:r w:rsidR="004D1BF9" w:rsidRPr="000E4191">
        <w:rPr>
          <w:rFonts w:ascii="Times New Roman" w:hAnsi="Times New Roman" w:cs="Times New Roman"/>
          <w:sz w:val="24"/>
          <w:szCs w:val="24"/>
          <w:lang w:val="lt-LT"/>
        </w:rPr>
        <w:t xml:space="preserve"> </w:t>
      </w:r>
      <w:r w:rsidR="004F33A4" w:rsidRPr="000E4191">
        <w:rPr>
          <w:rFonts w:ascii="Times New Roman" w:hAnsi="Times New Roman" w:cs="Times New Roman"/>
          <w:sz w:val="24"/>
          <w:szCs w:val="24"/>
          <w:lang w:val="lt-LT"/>
        </w:rPr>
        <w:t>(56 proc.)</w:t>
      </w:r>
      <w:r w:rsidR="00BC157D" w:rsidRPr="000E4191">
        <w:rPr>
          <w:rFonts w:ascii="Times New Roman" w:hAnsi="Times New Roman" w:cs="Times New Roman"/>
          <w:sz w:val="24"/>
          <w:szCs w:val="24"/>
          <w:lang w:val="lt-LT"/>
        </w:rPr>
        <w:t xml:space="preserve"> pasigirti negali</w:t>
      </w:r>
      <w:r w:rsidR="00E97448" w:rsidRPr="000E4191">
        <w:rPr>
          <w:rFonts w:ascii="Times New Roman" w:hAnsi="Times New Roman" w:cs="Times New Roman"/>
          <w:sz w:val="24"/>
          <w:szCs w:val="24"/>
          <w:lang w:val="lt-LT"/>
        </w:rPr>
        <w:t>me</w:t>
      </w:r>
      <w:r w:rsidR="00BC157D" w:rsidRPr="000E4191">
        <w:rPr>
          <w:rFonts w:ascii="Times New Roman" w:hAnsi="Times New Roman" w:cs="Times New Roman"/>
          <w:sz w:val="24"/>
          <w:szCs w:val="24"/>
          <w:lang w:val="lt-LT"/>
        </w:rPr>
        <w:t xml:space="preserve"> </w:t>
      </w:r>
      <w:r w:rsidR="00E27CA8" w:rsidRPr="000E4191">
        <w:rPr>
          <w:rFonts w:ascii="Times New Roman" w:hAnsi="Times New Roman" w:cs="Times New Roman"/>
          <w:sz w:val="24"/>
          <w:szCs w:val="24"/>
          <w:lang w:val="lt-LT"/>
        </w:rPr>
        <w:t xml:space="preserve">– </w:t>
      </w:r>
      <w:r w:rsidR="00E97448" w:rsidRPr="000E4191">
        <w:rPr>
          <w:rFonts w:ascii="Times New Roman" w:hAnsi="Times New Roman" w:cs="Times New Roman"/>
          <w:sz w:val="24"/>
          <w:szCs w:val="24"/>
          <w:lang w:val="lt-LT"/>
        </w:rPr>
        <w:t>atsiliekame</w:t>
      </w:r>
      <w:r w:rsidR="00BC157D" w:rsidRPr="000E4191">
        <w:rPr>
          <w:rFonts w:ascii="Times New Roman" w:hAnsi="Times New Roman" w:cs="Times New Roman"/>
          <w:sz w:val="24"/>
          <w:szCs w:val="24"/>
          <w:lang w:val="lt-LT"/>
        </w:rPr>
        <w:t xml:space="preserve"> nuo</w:t>
      </w:r>
      <w:r w:rsidR="004F33A4" w:rsidRPr="000E4191">
        <w:rPr>
          <w:rFonts w:ascii="Times New Roman" w:hAnsi="Times New Roman" w:cs="Times New Roman"/>
          <w:sz w:val="24"/>
          <w:szCs w:val="24"/>
          <w:lang w:val="lt-LT"/>
        </w:rPr>
        <w:t xml:space="preserve"> ES vidurkio (58 proc.)</w:t>
      </w:r>
      <w:r w:rsidR="00C524FD">
        <w:rPr>
          <w:rFonts w:ascii="Times New Roman" w:hAnsi="Times New Roman" w:cs="Times New Roman"/>
          <w:sz w:val="24"/>
          <w:szCs w:val="24"/>
          <w:lang w:val="lt-LT"/>
        </w:rPr>
        <w:t>,</w:t>
      </w:r>
      <w:r w:rsidR="00053B39" w:rsidRPr="000E4191">
        <w:rPr>
          <w:rFonts w:ascii="Times New Roman" w:hAnsi="Times New Roman" w:cs="Times New Roman"/>
          <w:sz w:val="24"/>
          <w:szCs w:val="24"/>
          <w:lang w:val="lt-LT"/>
        </w:rPr>
        <w:t xml:space="preserve"> užimdami 18 vietą</w:t>
      </w:r>
      <w:r w:rsidR="00BC157D" w:rsidRPr="000E4191">
        <w:rPr>
          <w:rFonts w:ascii="Times New Roman" w:hAnsi="Times New Roman" w:cs="Times New Roman"/>
          <w:sz w:val="24"/>
          <w:szCs w:val="24"/>
          <w:lang w:val="lt-LT"/>
        </w:rPr>
        <w:t>.</w:t>
      </w:r>
    </w:p>
    <w:p w:rsidR="008116C0" w:rsidRPr="000E4191" w:rsidRDefault="00C1365A" w:rsidP="000E4191">
      <w:pPr>
        <w:autoSpaceDE w:val="0"/>
        <w:autoSpaceDN w:val="0"/>
        <w:adjustRightInd w:val="0"/>
        <w:spacing w:before="240" w:line="276" w:lineRule="auto"/>
        <w:ind w:firstLine="709"/>
        <w:jc w:val="both"/>
        <w:rPr>
          <w:rFonts w:ascii="Times New Roman" w:hAnsi="Times New Roman" w:cs="Times New Roman"/>
          <w:b/>
          <w:bCs/>
          <w:sz w:val="24"/>
          <w:szCs w:val="24"/>
          <w:lang w:val="lt-LT"/>
        </w:rPr>
      </w:pPr>
      <w:r w:rsidRPr="000E4191">
        <w:rPr>
          <w:rFonts w:ascii="Times New Roman" w:eastAsia="Arial-BoldMT" w:hAnsi="Times New Roman" w:cs="Times New Roman"/>
          <w:sz w:val="24"/>
          <w:szCs w:val="24"/>
          <w:lang w:val="lt-LT"/>
        </w:rPr>
        <w:t>Analizuojant visų Lietuvoje įgyvendinamų stambių projektų ekonominį poveikį</w:t>
      </w:r>
      <w:r w:rsidR="00977701" w:rsidRPr="000E4191">
        <w:rPr>
          <w:rFonts w:ascii="Times New Roman" w:eastAsia="Arial-BoldMT" w:hAnsi="Times New Roman" w:cs="Times New Roman"/>
          <w:sz w:val="24"/>
          <w:szCs w:val="24"/>
          <w:lang w:val="lt-LT"/>
        </w:rPr>
        <w:t>,</w:t>
      </w:r>
      <w:r w:rsidRPr="000E4191">
        <w:rPr>
          <w:rFonts w:ascii="Times New Roman" w:eastAsia="Arial-BoldMT" w:hAnsi="Times New Roman" w:cs="Times New Roman"/>
          <w:sz w:val="24"/>
          <w:szCs w:val="24"/>
          <w:lang w:val="lt-LT"/>
        </w:rPr>
        <w:t xml:space="preserve"> </w:t>
      </w:r>
      <w:r w:rsidR="00977701" w:rsidRPr="000E4191">
        <w:rPr>
          <w:rFonts w:ascii="Times New Roman" w:eastAsia="Arial-BoldMT" w:hAnsi="Times New Roman" w:cs="Times New Roman"/>
          <w:sz w:val="24"/>
          <w:szCs w:val="24"/>
          <w:lang w:val="lt-LT"/>
        </w:rPr>
        <w:t>išryškėja</w:t>
      </w:r>
      <w:r w:rsidRPr="000E4191">
        <w:rPr>
          <w:rFonts w:ascii="Times New Roman" w:eastAsia="Arial-BoldMT" w:hAnsi="Times New Roman" w:cs="Times New Roman"/>
          <w:sz w:val="24"/>
          <w:szCs w:val="24"/>
          <w:lang w:val="lt-LT"/>
        </w:rPr>
        <w:t xml:space="preserve">, kad stambaus projekto kriterijus atitinkančio investuotojo darbuotojai gauna 39 proc. didesnį darbo užmokestį </w:t>
      </w:r>
      <w:r w:rsidR="00977701" w:rsidRPr="000E4191">
        <w:rPr>
          <w:rFonts w:ascii="Times New Roman" w:eastAsia="Arial-BoldMT" w:hAnsi="Times New Roman" w:cs="Times New Roman"/>
          <w:sz w:val="24"/>
          <w:szCs w:val="24"/>
          <w:lang w:val="lt-LT"/>
        </w:rPr>
        <w:t xml:space="preserve">negu </w:t>
      </w:r>
      <w:r w:rsidRPr="000E4191">
        <w:rPr>
          <w:rFonts w:ascii="Times New Roman" w:eastAsia="Arial-BoldMT" w:hAnsi="Times New Roman" w:cs="Times New Roman"/>
          <w:sz w:val="24"/>
          <w:szCs w:val="24"/>
          <w:lang w:val="lt-LT"/>
        </w:rPr>
        <w:t>šalies vidurkis, o vienas darbuotojas vidutiniškai lemia 2 papildomas darbo vietas Lietuvos tiekėjų įmonėse. Net 85 proc. stambių projektų yra plėtojami ne Vilniaus mieste, todėl jie svariai prisideda prie regionų plėtros.</w:t>
      </w:r>
      <w:r w:rsidR="00D710D7" w:rsidRPr="000E4191">
        <w:rPr>
          <w:rFonts w:ascii="Times New Roman" w:eastAsia="Arial-BoldMT" w:hAnsi="Times New Roman" w:cs="Times New Roman"/>
          <w:sz w:val="24"/>
          <w:szCs w:val="24"/>
          <w:lang w:val="lt-LT"/>
        </w:rPr>
        <w:t xml:space="preserve"> </w:t>
      </w:r>
    </w:p>
    <w:p w:rsidR="00FB62DA" w:rsidRPr="000E4191" w:rsidRDefault="00343EDD" w:rsidP="000E4191">
      <w:pPr>
        <w:autoSpaceDE w:val="0"/>
        <w:autoSpaceDN w:val="0"/>
        <w:adjustRightInd w:val="0"/>
        <w:spacing w:before="240" w:line="276" w:lineRule="auto"/>
        <w:ind w:firstLine="709"/>
        <w:jc w:val="both"/>
        <w:rPr>
          <w:rFonts w:ascii="Times New Roman" w:hAnsi="Times New Roman" w:cs="Times New Roman"/>
          <w:b/>
          <w:bCs/>
          <w:sz w:val="24"/>
          <w:szCs w:val="24"/>
          <w:lang w:val="lt-LT"/>
        </w:rPr>
      </w:pPr>
      <w:r w:rsidRPr="000E4191">
        <w:rPr>
          <w:rFonts w:ascii="Times New Roman" w:hAnsi="Times New Roman" w:cs="Times New Roman"/>
          <w:bCs/>
          <w:sz w:val="24"/>
          <w:szCs w:val="24"/>
          <w:lang w:val="lt-LT"/>
        </w:rPr>
        <w:t xml:space="preserve">Siekdami </w:t>
      </w:r>
      <w:r w:rsidR="00241ABA" w:rsidRPr="000E4191">
        <w:rPr>
          <w:rFonts w:ascii="Times New Roman" w:hAnsi="Times New Roman" w:cs="Times New Roman"/>
          <w:sz w:val="24"/>
          <w:szCs w:val="24"/>
          <w:lang w:val="lt-LT"/>
        </w:rPr>
        <w:t>t</w:t>
      </w:r>
      <w:r w:rsidR="00A71B42" w:rsidRPr="000E4191">
        <w:rPr>
          <w:rFonts w:ascii="Times New Roman" w:hAnsi="Times New Roman" w:cs="Times New Roman"/>
          <w:sz w:val="24"/>
          <w:szCs w:val="24"/>
          <w:lang w:val="lt-LT"/>
        </w:rPr>
        <w:t>varaus šalies ūkio</w:t>
      </w:r>
      <w:r w:rsidR="00241ABA" w:rsidRPr="000E4191">
        <w:rPr>
          <w:rFonts w:ascii="Times New Roman" w:hAnsi="Times New Roman" w:cs="Times New Roman"/>
          <w:sz w:val="24"/>
          <w:szCs w:val="24"/>
          <w:lang w:val="lt-LT"/>
        </w:rPr>
        <w:t xml:space="preserve"> augimo po pandemijos sukelto ekonominio šoko, </w:t>
      </w:r>
      <w:r w:rsidR="00A71B42" w:rsidRPr="000E4191">
        <w:rPr>
          <w:rFonts w:ascii="Times New Roman" w:hAnsi="Times New Roman" w:cs="Times New Roman"/>
          <w:sz w:val="24"/>
          <w:szCs w:val="24"/>
          <w:lang w:val="lt-LT"/>
        </w:rPr>
        <w:t xml:space="preserve">kokybinės ekonomikos transformacijos, subalansuoto vystymosi, </w:t>
      </w:r>
      <w:r w:rsidRPr="000E4191">
        <w:rPr>
          <w:rFonts w:ascii="Times New Roman" w:hAnsi="Times New Roman" w:cs="Times New Roman"/>
          <w:sz w:val="24"/>
          <w:szCs w:val="24"/>
          <w:lang w:val="lt-LT"/>
        </w:rPr>
        <w:t xml:space="preserve">sulaukdami </w:t>
      </w:r>
      <w:r w:rsidR="00A71B42" w:rsidRPr="000E4191">
        <w:rPr>
          <w:rFonts w:ascii="Times New Roman" w:hAnsi="Times New Roman" w:cs="Times New Roman"/>
          <w:sz w:val="24"/>
          <w:szCs w:val="24"/>
          <w:lang w:val="lt-LT"/>
        </w:rPr>
        <w:t xml:space="preserve">ilgalaikių investicijų, </w:t>
      </w:r>
      <w:r w:rsidR="00241ABA" w:rsidRPr="000E4191">
        <w:rPr>
          <w:rFonts w:ascii="Times New Roman" w:hAnsi="Times New Roman" w:cs="Times New Roman"/>
          <w:sz w:val="24"/>
          <w:szCs w:val="24"/>
          <w:lang w:val="lt-LT"/>
        </w:rPr>
        <w:t>inovatyvių</w:t>
      </w:r>
      <w:r w:rsidR="00AF2E4A" w:rsidRPr="000E4191">
        <w:rPr>
          <w:rFonts w:ascii="Times New Roman" w:hAnsi="Times New Roman" w:cs="Times New Roman"/>
          <w:sz w:val="24"/>
          <w:szCs w:val="24"/>
          <w:lang w:val="lt-LT"/>
        </w:rPr>
        <w:t>, aukštą pridedamąją vertę kuriančių įmonių, toliau</w:t>
      </w:r>
      <w:r w:rsidR="00241ABA" w:rsidRPr="000E4191">
        <w:rPr>
          <w:rFonts w:ascii="Times New Roman" w:hAnsi="Times New Roman" w:cs="Times New Roman"/>
          <w:sz w:val="24"/>
          <w:szCs w:val="24"/>
          <w:lang w:val="lt-LT"/>
        </w:rPr>
        <w:t xml:space="preserve"> </w:t>
      </w:r>
      <w:r w:rsidR="00972E25" w:rsidRPr="000E4191">
        <w:rPr>
          <w:rFonts w:ascii="Times New Roman" w:hAnsi="Times New Roman" w:cs="Times New Roman"/>
          <w:b/>
          <w:sz w:val="24"/>
          <w:szCs w:val="24"/>
          <w:lang w:val="lt-LT"/>
        </w:rPr>
        <w:t>gerinsime</w:t>
      </w:r>
      <w:r w:rsidR="00241ABA" w:rsidRPr="000E4191">
        <w:rPr>
          <w:rFonts w:ascii="Times New Roman" w:hAnsi="Times New Roman" w:cs="Times New Roman"/>
          <w:b/>
          <w:sz w:val="24"/>
          <w:szCs w:val="24"/>
          <w:lang w:val="lt-LT"/>
        </w:rPr>
        <w:t xml:space="preserve"> investicinę aplinką</w:t>
      </w:r>
      <w:r w:rsidR="000F4346" w:rsidRPr="000E4191">
        <w:rPr>
          <w:rFonts w:ascii="Times New Roman" w:hAnsi="Times New Roman" w:cs="Times New Roman"/>
          <w:b/>
          <w:sz w:val="24"/>
          <w:szCs w:val="24"/>
          <w:lang w:val="lt-LT"/>
        </w:rPr>
        <w:t>, kursime palankias sąlygas stambiems in</w:t>
      </w:r>
      <w:r w:rsidR="00A71B42" w:rsidRPr="000E4191">
        <w:rPr>
          <w:rFonts w:ascii="Times New Roman" w:hAnsi="Times New Roman" w:cs="Times New Roman"/>
          <w:b/>
          <w:sz w:val="24"/>
          <w:szCs w:val="24"/>
          <w:lang w:val="lt-LT"/>
        </w:rPr>
        <w:t>vestuotojams</w:t>
      </w:r>
      <w:r w:rsidR="00A71B42" w:rsidRPr="000E4191">
        <w:rPr>
          <w:rFonts w:ascii="Times New Roman" w:hAnsi="Times New Roman" w:cs="Times New Roman"/>
          <w:sz w:val="24"/>
          <w:szCs w:val="24"/>
          <w:lang w:val="lt-LT"/>
        </w:rPr>
        <w:t>:</w:t>
      </w:r>
    </w:p>
    <w:p w:rsidR="00AF2E4A" w:rsidRPr="000E4191" w:rsidRDefault="00343EDD"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5C23E9" w:rsidRPr="000E4191">
        <w:rPr>
          <w:rFonts w:ascii="Times New Roman" w:hAnsi="Times New Roman" w:cs="Times New Roman"/>
          <w:sz w:val="24"/>
          <w:szCs w:val="24"/>
          <w:lang w:val="lt-LT"/>
        </w:rPr>
        <w:t>įmonių įsisteigimo proceso</w:t>
      </w:r>
      <w:r w:rsidR="00AF2E4A" w:rsidRPr="000E4191">
        <w:rPr>
          <w:rFonts w:ascii="Times New Roman" w:hAnsi="Times New Roman" w:cs="Times New Roman"/>
          <w:sz w:val="24"/>
          <w:szCs w:val="24"/>
          <w:lang w:val="lt-LT"/>
        </w:rPr>
        <w:t xml:space="preserve"> </w:t>
      </w:r>
      <w:r w:rsidR="005C23E9" w:rsidRPr="000E4191">
        <w:rPr>
          <w:rFonts w:ascii="Times New Roman" w:hAnsi="Times New Roman" w:cs="Times New Roman"/>
          <w:sz w:val="24"/>
          <w:szCs w:val="24"/>
          <w:lang w:val="lt-LT"/>
        </w:rPr>
        <w:t>spartinimas tobulinant</w:t>
      </w:r>
      <w:r w:rsidR="00AF2E4A" w:rsidRPr="000E4191">
        <w:rPr>
          <w:rFonts w:ascii="Times New Roman" w:hAnsi="Times New Roman" w:cs="Times New Roman"/>
          <w:sz w:val="24"/>
          <w:szCs w:val="24"/>
          <w:lang w:val="lt-LT"/>
        </w:rPr>
        <w:t xml:space="preserve"> teisinį ir administracinį reguliavimą</w:t>
      </w:r>
      <w:r w:rsidR="00C1365A"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statybą leidžiančių dokumentų </w:t>
      </w:r>
      <w:r w:rsidR="00864C94" w:rsidRPr="000E4191">
        <w:rPr>
          <w:rFonts w:ascii="Times New Roman" w:hAnsi="Times New Roman" w:cs="Times New Roman"/>
          <w:sz w:val="24"/>
          <w:szCs w:val="24"/>
          <w:lang w:val="lt-LT"/>
        </w:rPr>
        <w:t xml:space="preserve">išdavimo terminų </w:t>
      </w:r>
      <w:r w:rsidRPr="000E4191">
        <w:rPr>
          <w:rFonts w:ascii="Times New Roman" w:hAnsi="Times New Roman" w:cs="Times New Roman"/>
          <w:sz w:val="24"/>
          <w:szCs w:val="24"/>
          <w:lang w:val="lt-LT"/>
        </w:rPr>
        <w:t>su</w:t>
      </w:r>
      <w:r w:rsidR="00864C94" w:rsidRPr="000E4191">
        <w:rPr>
          <w:rFonts w:ascii="Times New Roman" w:hAnsi="Times New Roman" w:cs="Times New Roman"/>
          <w:sz w:val="24"/>
          <w:szCs w:val="24"/>
          <w:lang w:val="lt-LT"/>
        </w:rPr>
        <w:t>tru</w:t>
      </w:r>
      <w:r w:rsidRPr="000E4191">
        <w:rPr>
          <w:rFonts w:ascii="Times New Roman" w:hAnsi="Times New Roman" w:cs="Times New Roman"/>
          <w:sz w:val="24"/>
          <w:szCs w:val="24"/>
          <w:lang w:val="lt-LT"/>
        </w:rPr>
        <w:t>m</w:t>
      </w:r>
      <w:r w:rsidR="00864C94" w:rsidRPr="000E4191">
        <w:rPr>
          <w:rFonts w:ascii="Times New Roman" w:hAnsi="Times New Roman" w:cs="Times New Roman"/>
          <w:sz w:val="24"/>
          <w:szCs w:val="24"/>
          <w:lang w:val="lt-LT"/>
        </w:rPr>
        <w:t>pinimas, parengta žemės sklypų infrastruktūra)</w:t>
      </w:r>
      <w:r w:rsidR="00AF2E4A" w:rsidRPr="000E4191">
        <w:rPr>
          <w:rFonts w:ascii="Times New Roman" w:hAnsi="Times New Roman" w:cs="Times New Roman"/>
          <w:sz w:val="24"/>
          <w:szCs w:val="24"/>
          <w:lang w:val="lt-LT"/>
        </w:rPr>
        <w:t>;</w:t>
      </w:r>
    </w:p>
    <w:p w:rsidR="00343EDD" w:rsidRPr="000E4191" w:rsidRDefault="00343EDD"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885709" w:rsidRPr="000E4191">
        <w:rPr>
          <w:rFonts w:ascii="Times New Roman" w:hAnsi="Times New Roman" w:cs="Times New Roman"/>
          <w:sz w:val="24"/>
          <w:szCs w:val="24"/>
          <w:lang w:val="lt-LT"/>
        </w:rPr>
        <w:t xml:space="preserve">pelno mokesčio lengvatos ir </w:t>
      </w:r>
      <w:r w:rsidRPr="000E4191">
        <w:rPr>
          <w:rFonts w:ascii="Times New Roman" w:hAnsi="Times New Roman" w:cs="Times New Roman"/>
          <w:sz w:val="24"/>
          <w:szCs w:val="24"/>
          <w:lang w:val="lt-LT"/>
        </w:rPr>
        <w:t>laisvosiose ekonominėse zonose</w:t>
      </w:r>
      <w:r w:rsidR="00885709" w:rsidRPr="000E4191">
        <w:rPr>
          <w:rFonts w:ascii="Times New Roman" w:hAnsi="Times New Roman" w:cs="Times New Roman"/>
          <w:sz w:val="24"/>
          <w:szCs w:val="24"/>
          <w:lang w:val="lt-LT"/>
        </w:rPr>
        <w:t>,</w:t>
      </w:r>
      <w:r w:rsidR="00864C94"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ir </w:t>
      </w:r>
      <w:r w:rsidR="00864C94" w:rsidRPr="000E4191">
        <w:rPr>
          <w:rFonts w:ascii="Times New Roman" w:hAnsi="Times New Roman" w:cs="Times New Roman"/>
          <w:sz w:val="24"/>
          <w:szCs w:val="24"/>
          <w:lang w:val="lt-LT"/>
        </w:rPr>
        <w:t>stambiems investuotojams visoje Lietuvos teritorijoje;</w:t>
      </w:r>
    </w:p>
    <w:p w:rsidR="00AF2E4A" w:rsidRPr="000E4191" w:rsidRDefault="00343EDD"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864C94" w:rsidRPr="000E4191">
        <w:rPr>
          <w:rFonts w:ascii="Times New Roman" w:hAnsi="Times New Roman" w:cs="Times New Roman"/>
          <w:sz w:val="24"/>
          <w:szCs w:val="24"/>
          <w:lang w:val="lt-LT"/>
        </w:rPr>
        <w:t>paskatos savivaldybėms vystyti teritorijas siekiant pritraukti investicijas</w:t>
      </w:r>
      <w:r w:rsidR="005C23E9" w:rsidRPr="000E4191">
        <w:rPr>
          <w:rFonts w:ascii="Times New Roman" w:hAnsi="Times New Roman" w:cs="Times New Roman"/>
          <w:sz w:val="24"/>
          <w:szCs w:val="24"/>
          <w:lang w:val="lt-LT"/>
        </w:rPr>
        <w:t xml:space="preserve"> </w:t>
      </w:r>
      <w:r w:rsidR="00E27CA8" w:rsidRPr="000E4191">
        <w:rPr>
          <w:rFonts w:ascii="Times New Roman" w:hAnsi="Times New Roman" w:cs="Times New Roman"/>
          <w:sz w:val="24"/>
          <w:szCs w:val="24"/>
          <w:lang w:val="lt-LT"/>
        </w:rPr>
        <w:t xml:space="preserve">– </w:t>
      </w:r>
      <w:r w:rsidR="00885709" w:rsidRPr="000E4191">
        <w:rPr>
          <w:rFonts w:ascii="Times New Roman" w:hAnsi="Times New Roman" w:cs="Times New Roman"/>
          <w:sz w:val="24"/>
          <w:szCs w:val="24"/>
          <w:lang w:val="lt-LT"/>
        </w:rPr>
        <w:t>tai teigiamai veiktų šalies regionus, jų konkurencingumą, gyventojų užimtumą;</w:t>
      </w:r>
    </w:p>
    <w:p w:rsidR="00AF2E4A" w:rsidRPr="000E4191" w:rsidRDefault="00343EDD"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F2E4A" w:rsidRPr="000E4191">
        <w:rPr>
          <w:rFonts w:ascii="Times New Roman" w:hAnsi="Times New Roman" w:cs="Times New Roman"/>
          <w:sz w:val="24"/>
          <w:szCs w:val="24"/>
          <w:lang w:val="lt-LT"/>
        </w:rPr>
        <w:t>aukštos profesinės kvalifikacijos da</w:t>
      </w:r>
      <w:r w:rsidR="00977701" w:rsidRPr="000E4191">
        <w:rPr>
          <w:rFonts w:ascii="Times New Roman" w:hAnsi="Times New Roman" w:cs="Times New Roman"/>
          <w:sz w:val="24"/>
          <w:szCs w:val="24"/>
          <w:lang w:val="lt-LT"/>
        </w:rPr>
        <w:t>r</w:t>
      </w:r>
      <w:r w:rsidR="00AF2E4A" w:rsidRPr="000E4191">
        <w:rPr>
          <w:rFonts w:ascii="Times New Roman" w:hAnsi="Times New Roman" w:cs="Times New Roman"/>
          <w:sz w:val="24"/>
          <w:szCs w:val="24"/>
          <w:lang w:val="lt-LT"/>
        </w:rPr>
        <w:t>bo jėgos ir specialistų pasiūla;</w:t>
      </w:r>
      <w:r w:rsidR="00D710D7" w:rsidRPr="000E4191">
        <w:rPr>
          <w:rFonts w:ascii="Times New Roman" w:hAnsi="Times New Roman" w:cs="Times New Roman"/>
          <w:sz w:val="24"/>
          <w:szCs w:val="24"/>
          <w:lang w:val="lt-LT"/>
        </w:rPr>
        <w:t xml:space="preserve"> </w:t>
      </w:r>
    </w:p>
    <w:p w:rsidR="00D710D7" w:rsidRPr="000E4191" w:rsidRDefault="00343EDD"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D710D7" w:rsidRPr="000E4191">
        <w:rPr>
          <w:rFonts w:ascii="Times New Roman" w:hAnsi="Times New Roman" w:cs="Times New Roman"/>
          <w:sz w:val="24"/>
          <w:szCs w:val="24"/>
          <w:lang w:val="lt-LT"/>
        </w:rPr>
        <w:t xml:space="preserve">gyventojų ir institucijų </w:t>
      </w:r>
      <w:r w:rsidR="005C23E9" w:rsidRPr="000E4191">
        <w:rPr>
          <w:rFonts w:ascii="Times New Roman" w:hAnsi="Times New Roman" w:cs="Times New Roman"/>
          <w:sz w:val="24"/>
          <w:szCs w:val="24"/>
          <w:lang w:val="lt-LT"/>
        </w:rPr>
        <w:t>skaitmeninių įgūdžių lygio kėlimas</w:t>
      </w:r>
      <w:r w:rsidR="008D5920" w:rsidRPr="000E4191">
        <w:rPr>
          <w:rFonts w:ascii="Times New Roman" w:hAnsi="Times New Roman" w:cs="Times New Roman"/>
          <w:sz w:val="24"/>
          <w:szCs w:val="24"/>
          <w:lang w:val="lt-LT"/>
        </w:rPr>
        <w:t>;</w:t>
      </w:r>
    </w:p>
    <w:p w:rsidR="00885709" w:rsidRPr="000E4191" w:rsidRDefault="00343EDD"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722733" w:rsidRPr="000E4191">
        <w:rPr>
          <w:rFonts w:ascii="Times New Roman" w:hAnsi="Times New Roman" w:cs="Times New Roman"/>
          <w:sz w:val="24"/>
          <w:szCs w:val="24"/>
          <w:lang w:val="lt-LT"/>
        </w:rPr>
        <w:t>aukšta</w:t>
      </w:r>
      <w:r w:rsidR="00864C94" w:rsidRPr="000E4191">
        <w:rPr>
          <w:rFonts w:ascii="Times New Roman" w:hAnsi="Times New Roman" w:cs="Times New Roman"/>
          <w:sz w:val="24"/>
          <w:szCs w:val="24"/>
          <w:lang w:val="lt-LT"/>
        </w:rPr>
        <w:t xml:space="preserve"> valstybės ir savivaldybių institucijų ir įstaigų aptarnavimo kokybė</w:t>
      </w:r>
      <w:r w:rsidR="00FB62DA" w:rsidRPr="000E4191">
        <w:rPr>
          <w:rFonts w:ascii="Times New Roman" w:hAnsi="Times New Roman" w:cs="Times New Roman"/>
          <w:sz w:val="24"/>
          <w:szCs w:val="24"/>
          <w:lang w:val="lt-LT"/>
        </w:rPr>
        <w:t>;</w:t>
      </w:r>
      <w:r w:rsidR="00864C94" w:rsidRPr="000E4191">
        <w:rPr>
          <w:rFonts w:ascii="Times New Roman" w:hAnsi="Times New Roman" w:cs="Times New Roman"/>
          <w:sz w:val="24"/>
          <w:szCs w:val="24"/>
          <w:lang w:val="lt-LT"/>
        </w:rPr>
        <w:t xml:space="preserve"> </w:t>
      </w:r>
    </w:p>
    <w:p w:rsidR="001169F1" w:rsidRPr="000E4191" w:rsidRDefault="00343EDD"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780A29" w:rsidRPr="000E4191">
        <w:rPr>
          <w:rFonts w:ascii="Times New Roman" w:hAnsi="Times New Roman" w:cs="Times New Roman"/>
          <w:sz w:val="24"/>
          <w:szCs w:val="24"/>
          <w:lang w:val="lt-LT"/>
        </w:rPr>
        <w:t xml:space="preserve">Valstybinio </w:t>
      </w:r>
      <w:r w:rsidR="00FB62DA" w:rsidRPr="000E4191">
        <w:rPr>
          <w:rFonts w:ascii="Times New Roman" w:hAnsi="Times New Roman" w:cs="Times New Roman"/>
          <w:sz w:val="24"/>
          <w:szCs w:val="24"/>
          <w:lang w:val="lt-LT"/>
        </w:rPr>
        <w:t>plėtros bank</w:t>
      </w:r>
      <w:r w:rsidR="00C524FD">
        <w:rPr>
          <w:rFonts w:ascii="Times New Roman" w:hAnsi="Times New Roman" w:cs="Times New Roman"/>
          <w:sz w:val="24"/>
          <w:szCs w:val="24"/>
          <w:lang w:val="lt-LT"/>
        </w:rPr>
        <w:t>o</w:t>
      </w:r>
      <w:r w:rsidR="005C23E9" w:rsidRPr="000E4191">
        <w:rPr>
          <w:rFonts w:ascii="Times New Roman" w:hAnsi="Times New Roman" w:cs="Times New Roman"/>
          <w:sz w:val="24"/>
          <w:szCs w:val="24"/>
          <w:lang w:val="lt-LT"/>
        </w:rPr>
        <w:t xml:space="preserve"> steigimas</w:t>
      </w:r>
      <w:r w:rsidR="00FB62DA" w:rsidRPr="000E4191">
        <w:rPr>
          <w:rFonts w:ascii="Times New Roman" w:hAnsi="Times New Roman" w:cs="Times New Roman"/>
          <w:sz w:val="24"/>
          <w:szCs w:val="24"/>
          <w:lang w:val="lt-LT"/>
        </w:rPr>
        <w:t xml:space="preserve">, siekiant </w:t>
      </w:r>
      <w:r w:rsidR="00780A29" w:rsidRPr="000E4191">
        <w:rPr>
          <w:rFonts w:ascii="Times New Roman" w:hAnsi="Times New Roman" w:cs="Times New Roman"/>
          <w:sz w:val="24"/>
          <w:szCs w:val="24"/>
          <w:lang w:val="lt-LT"/>
        </w:rPr>
        <w:t>pa</w:t>
      </w:r>
      <w:r w:rsidR="00FB62DA" w:rsidRPr="000E4191">
        <w:rPr>
          <w:rFonts w:ascii="Times New Roman" w:hAnsi="Times New Roman" w:cs="Times New Roman"/>
          <w:sz w:val="24"/>
          <w:szCs w:val="24"/>
          <w:lang w:val="lt-LT"/>
        </w:rPr>
        <w:t>lengvinti verslo skolinimąsi ir projektų finansavimą viešajame sektoriuje.</w:t>
      </w:r>
    </w:p>
    <w:p w:rsidR="004F4421" w:rsidRPr="000E4191" w:rsidRDefault="00500046" w:rsidP="000E4191">
      <w:pPr>
        <w:autoSpaceDE w:val="0"/>
        <w:autoSpaceDN w:val="0"/>
        <w:adjustRightInd w:val="0"/>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lastRenderedPageBreak/>
        <w:t>Pramonės įmonių skaitmeninimas ir perorientavimas, naujų investicijų pritraukimas, dirbančiųjų perkvalifikavimas aukštos pridėtinės vertės sritims, biotechnologijos, atsinauj</w:t>
      </w:r>
      <w:r w:rsidR="00977701" w:rsidRPr="000E4191">
        <w:rPr>
          <w:rFonts w:ascii="Times New Roman" w:hAnsi="Times New Roman" w:cs="Times New Roman"/>
          <w:sz w:val="24"/>
          <w:szCs w:val="24"/>
          <w:lang w:val="lt-LT"/>
        </w:rPr>
        <w:t>in</w:t>
      </w:r>
      <w:r w:rsidRPr="000E4191">
        <w:rPr>
          <w:rFonts w:ascii="Times New Roman" w:hAnsi="Times New Roman" w:cs="Times New Roman"/>
          <w:sz w:val="24"/>
          <w:szCs w:val="24"/>
          <w:lang w:val="lt-LT"/>
        </w:rPr>
        <w:t>ančių energijos išteklių diegimas – tai ilgalaikių investic</w:t>
      </w:r>
      <w:r w:rsidR="00C1365A" w:rsidRPr="000E4191">
        <w:rPr>
          <w:rFonts w:ascii="Times New Roman" w:hAnsi="Times New Roman" w:cs="Times New Roman"/>
          <w:sz w:val="24"/>
          <w:szCs w:val="24"/>
          <w:lang w:val="lt-LT"/>
        </w:rPr>
        <w:t>ijų sritys, kurios skatins šalies ekonomiką</w:t>
      </w:r>
      <w:r w:rsidRPr="000E4191">
        <w:rPr>
          <w:rFonts w:ascii="Times New Roman" w:hAnsi="Times New Roman" w:cs="Times New Roman"/>
          <w:sz w:val="24"/>
          <w:szCs w:val="24"/>
          <w:lang w:val="lt-LT"/>
        </w:rPr>
        <w:t xml:space="preserve"> i</w:t>
      </w:r>
      <w:r w:rsidR="00972E25" w:rsidRPr="000E4191">
        <w:rPr>
          <w:rFonts w:ascii="Times New Roman" w:hAnsi="Times New Roman" w:cs="Times New Roman"/>
          <w:sz w:val="24"/>
          <w:szCs w:val="24"/>
          <w:lang w:val="lt-LT"/>
        </w:rPr>
        <w:t>r ilgainiui ją iš esmės pakeis</w:t>
      </w:r>
      <w:r w:rsidRPr="000E4191">
        <w:rPr>
          <w:rFonts w:ascii="Times New Roman" w:hAnsi="Times New Roman" w:cs="Times New Roman"/>
          <w:sz w:val="24"/>
          <w:szCs w:val="24"/>
          <w:lang w:val="lt-LT"/>
        </w:rPr>
        <w:t>.</w:t>
      </w:r>
      <w:r w:rsidR="00977701" w:rsidRPr="000E4191">
        <w:rPr>
          <w:rFonts w:ascii="Times New Roman" w:hAnsi="Times New Roman" w:cs="Times New Roman"/>
          <w:sz w:val="24"/>
          <w:szCs w:val="24"/>
          <w:lang w:val="lt-LT"/>
        </w:rPr>
        <w:t xml:space="preserve"> </w:t>
      </w:r>
      <w:r w:rsidR="00972E25" w:rsidRPr="000E4191">
        <w:rPr>
          <w:rFonts w:ascii="Times New Roman" w:hAnsi="Times New Roman" w:cs="Times New Roman"/>
          <w:sz w:val="24"/>
          <w:szCs w:val="24"/>
          <w:lang w:val="lt-LT"/>
        </w:rPr>
        <w:t>T</w:t>
      </w:r>
      <w:r w:rsidR="000769EB" w:rsidRPr="000E4191">
        <w:rPr>
          <w:rFonts w:ascii="Times New Roman" w:hAnsi="Times New Roman" w:cs="Times New Roman"/>
          <w:sz w:val="24"/>
          <w:szCs w:val="24"/>
          <w:lang w:val="lt-LT"/>
        </w:rPr>
        <w:t>a</w:t>
      </w:r>
      <w:r w:rsidR="00972E25" w:rsidRPr="000E4191">
        <w:rPr>
          <w:rFonts w:ascii="Times New Roman" w:hAnsi="Times New Roman" w:cs="Times New Roman"/>
          <w:sz w:val="24"/>
          <w:szCs w:val="24"/>
          <w:lang w:val="lt-LT"/>
        </w:rPr>
        <w:t>i</w:t>
      </w:r>
      <w:r w:rsidR="000769EB" w:rsidRPr="000E4191">
        <w:rPr>
          <w:rFonts w:ascii="Times New Roman" w:hAnsi="Times New Roman" w:cs="Times New Roman"/>
          <w:sz w:val="24"/>
          <w:szCs w:val="24"/>
          <w:lang w:val="lt-LT"/>
        </w:rPr>
        <w:t xml:space="preserve"> sudarys sąlygas kokybinei Lietuvos ekonomikos transformacijai, subalansuotam vystymuisi, inovatyvaus, aukštą prided</w:t>
      </w:r>
      <w:r w:rsidR="00977701" w:rsidRPr="000E4191">
        <w:rPr>
          <w:rFonts w:ascii="Times New Roman" w:hAnsi="Times New Roman" w:cs="Times New Roman"/>
          <w:sz w:val="24"/>
          <w:szCs w:val="24"/>
          <w:lang w:val="lt-LT"/>
        </w:rPr>
        <w:t>am</w:t>
      </w:r>
      <w:r w:rsidR="000769EB" w:rsidRPr="000E4191">
        <w:rPr>
          <w:rFonts w:ascii="Times New Roman" w:hAnsi="Times New Roman" w:cs="Times New Roman"/>
          <w:sz w:val="24"/>
          <w:szCs w:val="24"/>
          <w:lang w:val="lt-LT"/>
        </w:rPr>
        <w:t>ąją vertę kuriančio verslo plėtrai.</w:t>
      </w:r>
      <w:r w:rsidRPr="000E4191">
        <w:rPr>
          <w:rFonts w:ascii="Times New Roman" w:hAnsi="Times New Roman" w:cs="Times New Roman"/>
          <w:sz w:val="24"/>
          <w:szCs w:val="24"/>
          <w:lang w:val="lt-LT"/>
        </w:rPr>
        <w:t xml:space="preserve"> </w:t>
      </w:r>
    </w:p>
    <w:p w:rsidR="004F4421" w:rsidRPr="000E4191" w:rsidRDefault="004F4421" w:rsidP="000E4191">
      <w:pPr>
        <w:autoSpaceDE w:val="0"/>
        <w:autoSpaceDN w:val="0"/>
        <w:adjustRightInd w:val="0"/>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Perėjimą prie skaitmeninės ekonomikos spartins ir p</w:t>
      </w:r>
      <w:r w:rsidR="00E74D34" w:rsidRPr="000E4191">
        <w:rPr>
          <w:rFonts w:ascii="Times New Roman" w:hAnsi="Times New Roman" w:cs="Times New Roman"/>
          <w:sz w:val="24"/>
          <w:szCs w:val="24"/>
          <w:lang w:val="lt-LT"/>
        </w:rPr>
        <w:t>agal Europos Komis</w:t>
      </w:r>
      <w:r w:rsidR="00977701" w:rsidRPr="000E4191">
        <w:rPr>
          <w:rFonts w:ascii="Times New Roman" w:hAnsi="Times New Roman" w:cs="Times New Roman"/>
          <w:sz w:val="24"/>
          <w:szCs w:val="24"/>
          <w:lang w:val="lt-LT"/>
        </w:rPr>
        <w:t>i</w:t>
      </w:r>
      <w:r w:rsidR="00E74D34" w:rsidRPr="000E4191">
        <w:rPr>
          <w:rFonts w:ascii="Times New Roman" w:hAnsi="Times New Roman" w:cs="Times New Roman"/>
          <w:sz w:val="24"/>
          <w:szCs w:val="24"/>
          <w:lang w:val="lt-LT"/>
        </w:rPr>
        <w:t>jos planą</w:t>
      </w:r>
      <w:r w:rsidRPr="000E4191">
        <w:rPr>
          <w:rFonts w:ascii="Times New Roman" w:hAnsi="Times New Roman" w:cs="Times New Roman"/>
          <w:sz w:val="24"/>
          <w:szCs w:val="24"/>
          <w:lang w:val="lt-LT"/>
        </w:rPr>
        <w:t xml:space="preserve"> planuojam</w:t>
      </w:r>
      <w:r w:rsidR="00C524FD">
        <w:rPr>
          <w:rFonts w:ascii="Times New Roman" w:hAnsi="Times New Roman" w:cs="Times New Roman"/>
          <w:sz w:val="24"/>
          <w:szCs w:val="24"/>
          <w:lang w:val="lt-LT"/>
        </w:rPr>
        <w:t>i</w:t>
      </w:r>
      <w:r w:rsidRPr="000E4191">
        <w:rPr>
          <w:rFonts w:ascii="Times New Roman" w:hAnsi="Times New Roman" w:cs="Times New Roman"/>
          <w:sz w:val="24"/>
          <w:szCs w:val="24"/>
          <w:lang w:val="lt-LT"/>
        </w:rPr>
        <w:t xml:space="preserve"> investuoti 6,327 mlrd</w:t>
      </w:r>
      <w:r w:rsidR="00977701"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eurų</w:t>
      </w:r>
      <w:r w:rsidR="000769EB" w:rsidRPr="000E4191">
        <w:rPr>
          <w:rFonts w:ascii="Times New Roman" w:hAnsi="Times New Roman" w:cs="Times New Roman"/>
          <w:sz w:val="24"/>
          <w:szCs w:val="24"/>
          <w:lang w:val="lt-LT"/>
        </w:rPr>
        <w:t xml:space="preserve"> į Li</w:t>
      </w:r>
      <w:r w:rsidR="00997D22" w:rsidRPr="000E4191">
        <w:rPr>
          <w:rFonts w:ascii="Times New Roman" w:hAnsi="Times New Roman" w:cs="Times New Roman"/>
          <w:sz w:val="24"/>
          <w:szCs w:val="24"/>
          <w:lang w:val="lt-LT"/>
        </w:rPr>
        <w:t>etuvos</w:t>
      </w:r>
      <w:r w:rsidR="00BF63AE" w:rsidRPr="000E4191">
        <w:rPr>
          <w:rFonts w:ascii="Times New Roman" w:hAnsi="Times New Roman" w:cs="Times New Roman"/>
          <w:sz w:val="24"/>
          <w:szCs w:val="24"/>
          <w:lang w:val="lt-LT"/>
        </w:rPr>
        <w:t xml:space="preserve"> a</w:t>
      </w:r>
      <w:r w:rsidR="00997D22" w:rsidRPr="000E4191">
        <w:rPr>
          <w:rFonts w:ascii="Times New Roman" w:hAnsi="Times New Roman" w:cs="Times New Roman"/>
          <w:sz w:val="24"/>
          <w:szCs w:val="24"/>
          <w:lang w:val="lt-LT"/>
        </w:rPr>
        <w:t>teities ekonomikos DNR</w:t>
      </w:r>
      <w:r w:rsidR="00E27CA8" w:rsidRPr="000E4191">
        <w:rPr>
          <w:rFonts w:ascii="Times New Roman" w:hAnsi="Times New Roman" w:cs="Times New Roman"/>
          <w:sz w:val="24"/>
          <w:szCs w:val="24"/>
          <w:lang w:val="lt-LT"/>
        </w:rPr>
        <w:t xml:space="preserve">, </w:t>
      </w:r>
      <w:r w:rsidR="00FB62DA" w:rsidRPr="000E4191">
        <w:rPr>
          <w:rFonts w:ascii="Times New Roman" w:hAnsi="Times New Roman" w:cs="Times New Roman"/>
          <w:sz w:val="24"/>
          <w:szCs w:val="24"/>
          <w:lang w:val="lt-LT"/>
        </w:rPr>
        <w:t xml:space="preserve">išskiriant penkis </w:t>
      </w:r>
      <w:r w:rsidRPr="000E4191">
        <w:rPr>
          <w:rFonts w:ascii="Times New Roman" w:hAnsi="Times New Roman" w:cs="Times New Roman"/>
          <w:sz w:val="24"/>
          <w:szCs w:val="24"/>
          <w:lang w:val="lt-LT"/>
        </w:rPr>
        <w:t>prioritetus</w:t>
      </w:r>
      <w:r w:rsidR="000769EB" w:rsidRPr="000E4191">
        <w:rPr>
          <w:rFonts w:ascii="Times New Roman" w:hAnsi="Times New Roman" w:cs="Times New Roman"/>
          <w:sz w:val="24"/>
          <w:szCs w:val="24"/>
          <w:lang w:val="lt-LT"/>
        </w:rPr>
        <w:t>: žmogiškasis kapitalas, skaitmeninė ekonomika ir verslas, inovacijos ir moksliniai tyrimai, ekonominė infrastruktūra bei klimato kaita ir energetika.</w:t>
      </w:r>
    </w:p>
    <w:p w:rsidR="009D2BD8" w:rsidRPr="000E4191" w:rsidRDefault="00E74D34" w:rsidP="00FF2DFF">
      <w:pPr>
        <w:autoSpaceDE w:val="0"/>
        <w:autoSpaceDN w:val="0"/>
        <w:adjustRightInd w:val="0"/>
        <w:spacing w:before="240" w:line="276" w:lineRule="auto"/>
        <w:ind w:firstLine="567"/>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Sk</w:t>
      </w:r>
      <w:r w:rsidR="004F4421" w:rsidRPr="000E4191">
        <w:rPr>
          <w:rFonts w:ascii="Times New Roman" w:hAnsi="Times New Roman" w:cs="Times New Roman"/>
          <w:b/>
          <w:sz w:val="24"/>
          <w:szCs w:val="24"/>
          <w:lang w:val="lt-LT"/>
        </w:rPr>
        <w:t>ai</w:t>
      </w:r>
      <w:r w:rsidR="00C72E72" w:rsidRPr="000E4191">
        <w:rPr>
          <w:rFonts w:ascii="Times New Roman" w:hAnsi="Times New Roman" w:cs="Times New Roman"/>
          <w:b/>
          <w:sz w:val="24"/>
          <w:szCs w:val="24"/>
          <w:lang w:val="lt-LT"/>
        </w:rPr>
        <w:t>tmeninė ekonomika ir verslas – greitesnis perėji</w:t>
      </w:r>
      <w:r w:rsidR="009D2BD8" w:rsidRPr="000E4191">
        <w:rPr>
          <w:rFonts w:ascii="Times New Roman" w:hAnsi="Times New Roman" w:cs="Times New Roman"/>
          <w:b/>
          <w:sz w:val="24"/>
          <w:szCs w:val="24"/>
          <w:lang w:val="lt-LT"/>
        </w:rPr>
        <w:t>mas skaitmeninės ekonomikos link</w:t>
      </w:r>
      <w:r w:rsidR="009D2BD8" w:rsidRPr="000E4191">
        <w:rPr>
          <w:rFonts w:ascii="Times New Roman" w:hAnsi="Times New Roman" w:cs="Times New Roman"/>
          <w:sz w:val="24"/>
          <w:szCs w:val="24"/>
          <w:lang w:val="lt-LT"/>
        </w:rPr>
        <w:t>:</w:t>
      </w:r>
    </w:p>
    <w:p w:rsidR="009D2BD8"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9D2BD8" w:rsidRPr="000E4191">
        <w:rPr>
          <w:rFonts w:ascii="Times New Roman" w:hAnsi="Times New Roman" w:cs="Times New Roman"/>
          <w:sz w:val="24"/>
          <w:szCs w:val="24"/>
          <w:lang w:val="lt-LT"/>
        </w:rPr>
        <w:t xml:space="preserve">pramonės skaitmeninimas ir perorientavimas; </w:t>
      </w:r>
    </w:p>
    <w:p w:rsidR="009D2BD8"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9D2BD8" w:rsidRPr="000E4191">
        <w:rPr>
          <w:rFonts w:ascii="Times New Roman" w:hAnsi="Times New Roman" w:cs="Times New Roman"/>
          <w:sz w:val="24"/>
          <w:szCs w:val="24"/>
          <w:lang w:val="lt-LT"/>
        </w:rPr>
        <w:t>e.</w:t>
      </w:r>
      <w:r w:rsidR="00977701" w:rsidRPr="000E4191">
        <w:rPr>
          <w:rFonts w:ascii="Times New Roman" w:hAnsi="Times New Roman" w:cs="Times New Roman"/>
          <w:b/>
          <w:sz w:val="24"/>
          <w:szCs w:val="24"/>
          <w:lang w:val="lt-LT"/>
        </w:rPr>
        <w:t xml:space="preserve"> </w:t>
      </w:r>
      <w:r w:rsidR="009D2BD8" w:rsidRPr="000E4191">
        <w:rPr>
          <w:rFonts w:ascii="Times New Roman" w:hAnsi="Times New Roman" w:cs="Times New Roman"/>
          <w:sz w:val="24"/>
          <w:szCs w:val="24"/>
          <w:lang w:val="lt-LT"/>
        </w:rPr>
        <w:t>verslo modelių, padėsiančių įmonėms persiorientuoti į elektroninę prekybą ir pristatymą, diegimas;</w:t>
      </w:r>
    </w:p>
    <w:p w:rsidR="009D2BD8"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9D2BD8" w:rsidRPr="000E4191">
        <w:rPr>
          <w:rFonts w:ascii="Times New Roman" w:hAnsi="Times New Roman" w:cs="Times New Roman"/>
          <w:sz w:val="24"/>
          <w:szCs w:val="24"/>
          <w:lang w:val="lt-LT"/>
        </w:rPr>
        <w:t>eksporto rinkų atnaujinimas ir tiesioginių užsienio investicijų pritraukimas, skaitmeninių paslaugų ir infrastruktūros kūrimas;</w:t>
      </w:r>
      <w:r w:rsidR="009D2BD8" w:rsidRPr="000E4191">
        <w:rPr>
          <w:rFonts w:ascii="Times New Roman" w:hAnsi="Times New Roman" w:cs="Times New Roman"/>
          <w:b/>
          <w:sz w:val="24"/>
          <w:szCs w:val="24"/>
          <w:lang w:val="lt-LT"/>
        </w:rPr>
        <w:tab/>
      </w:r>
      <w:r w:rsidR="009D2BD8" w:rsidRPr="000E4191">
        <w:rPr>
          <w:rFonts w:ascii="Times New Roman" w:hAnsi="Times New Roman" w:cs="Times New Roman"/>
          <w:sz w:val="24"/>
          <w:szCs w:val="24"/>
          <w:lang w:val="lt-LT"/>
        </w:rPr>
        <w:t xml:space="preserve"> </w:t>
      </w:r>
    </w:p>
    <w:p w:rsidR="009D2BD8"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D4C3D" w:rsidRPr="000E4191">
        <w:rPr>
          <w:rFonts w:ascii="Times New Roman" w:hAnsi="Times New Roman" w:cs="Times New Roman"/>
          <w:sz w:val="24"/>
          <w:szCs w:val="24"/>
          <w:lang w:val="lt-LT"/>
        </w:rPr>
        <w:t>p</w:t>
      </w:r>
      <w:r w:rsidR="009D2BD8" w:rsidRPr="000E4191">
        <w:rPr>
          <w:rFonts w:ascii="Times New Roman" w:hAnsi="Times New Roman" w:cs="Times New Roman"/>
          <w:sz w:val="24"/>
          <w:szCs w:val="24"/>
          <w:lang w:val="lt-LT"/>
        </w:rPr>
        <w:t>aslaugų sektoriaus robotikos procesų automatizavimo ir dirbtinio intelekto sprendimai, finansinių priemonių, skatinančių įmonių plėtrą, įgyvendinimas;</w:t>
      </w:r>
    </w:p>
    <w:p w:rsidR="00AD4C3D"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D4C3D" w:rsidRPr="000E4191">
        <w:rPr>
          <w:rFonts w:ascii="Times New Roman" w:hAnsi="Times New Roman" w:cs="Times New Roman"/>
          <w:sz w:val="24"/>
          <w:szCs w:val="24"/>
          <w:lang w:val="lt-LT"/>
        </w:rPr>
        <w:t xml:space="preserve">finansinių inovacijų aplinkos </w:t>
      </w:r>
      <w:r w:rsidR="00E27CA8" w:rsidRPr="000E4191">
        <w:rPr>
          <w:rFonts w:ascii="Times New Roman" w:hAnsi="Times New Roman" w:cs="Times New Roman"/>
          <w:sz w:val="24"/>
          <w:szCs w:val="24"/>
          <w:lang w:val="lt-LT"/>
        </w:rPr>
        <w:t>„</w:t>
      </w:r>
      <w:r w:rsidR="00DA1758" w:rsidRPr="000E4191">
        <w:rPr>
          <w:rFonts w:ascii="Times New Roman" w:hAnsi="Times New Roman" w:cs="Times New Roman"/>
          <w:sz w:val="24"/>
          <w:szCs w:val="24"/>
          <w:lang w:val="lt-LT"/>
        </w:rPr>
        <w:t>Sandbox</w:t>
      </w:r>
      <w:r w:rsidR="00E27CA8" w:rsidRPr="000E4191">
        <w:rPr>
          <w:rFonts w:ascii="Times New Roman" w:hAnsi="Times New Roman" w:cs="Times New Roman"/>
          <w:sz w:val="24"/>
          <w:szCs w:val="24"/>
          <w:lang w:val="lt-LT"/>
        </w:rPr>
        <w:t xml:space="preserve">“ </w:t>
      </w:r>
      <w:r w:rsidR="00DA1758" w:rsidRPr="000E4191">
        <w:rPr>
          <w:rFonts w:ascii="Times New Roman" w:hAnsi="Times New Roman" w:cs="Times New Roman"/>
          <w:sz w:val="24"/>
          <w:szCs w:val="24"/>
          <w:lang w:val="lt-LT"/>
        </w:rPr>
        <w:t xml:space="preserve">vystymas ir plėtra; </w:t>
      </w:r>
    </w:p>
    <w:p w:rsidR="00AD4C3D"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DA1758" w:rsidRPr="000E4191">
        <w:rPr>
          <w:rFonts w:ascii="Times New Roman" w:hAnsi="Times New Roman" w:cs="Times New Roman"/>
          <w:sz w:val="24"/>
          <w:szCs w:val="24"/>
          <w:lang w:val="lt-LT"/>
        </w:rPr>
        <w:t xml:space="preserve">spartesnis viešojo sektoriaus duomenų atvėrimas; </w:t>
      </w:r>
    </w:p>
    <w:p w:rsidR="00DA1758"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DA1758" w:rsidRPr="000E4191">
        <w:rPr>
          <w:rFonts w:ascii="Times New Roman" w:hAnsi="Times New Roman" w:cs="Times New Roman"/>
          <w:sz w:val="24"/>
          <w:szCs w:val="24"/>
          <w:lang w:val="lt-LT"/>
        </w:rPr>
        <w:t>pasirengimas 5G ir eSIM platformų diegimui ir kt.</w:t>
      </w:r>
    </w:p>
    <w:p w:rsidR="0015754A" w:rsidRPr="000E4191" w:rsidRDefault="0015754A" w:rsidP="000E4191">
      <w:pPr>
        <w:autoSpaceDE w:val="0"/>
        <w:autoSpaceDN w:val="0"/>
        <w:adjustRightInd w:val="0"/>
        <w:spacing w:before="240" w:line="240" w:lineRule="auto"/>
        <w:ind w:firstLine="709"/>
        <w:contextualSpacing/>
        <w:rPr>
          <w:rFonts w:ascii="Times New Roman" w:hAnsi="Times New Roman" w:cs="Times New Roman"/>
          <w:b/>
          <w:sz w:val="24"/>
          <w:szCs w:val="24"/>
          <w:lang w:val="lt-LT"/>
        </w:rPr>
      </w:pPr>
    </w:p>
    <w:p w:rsidR="00DA1758" w:rsidRPr="000E4191" w:rsidRDefault="00DA1758" w:rsidP="000E4191">
      <w:pPr>
        <w:autoSpaceDE w:val="0"/>
        <w:autoSpaceDN w:val="0"/>
        <w:adjustRightInd w:val="0"/>
        <w:spacing w:before="240" w:line="276" w:lineRule="auto"/>
        <w:ind w:firstLine="709"/>
        <w:rPr>
          <w:rFonts w:ascii="Times New Roman" w:hAnsi="Times New Roman" w:cs="Times New Roman"/>
          <w:b/>
          <w:sz w:val="24"/>
          <w:szCs w:val="24"/>
          <w:lang w:val="lt-LT"/>
        </w:rPr>
      </w:pPr>
      <w:r w:rsidRPr="000E4191">
        <w:rPr>
          <w:rFonts w:ascii="Times New Roman" w:hAnsi="Times New Roman" w:cs="Times New Roman"/>
          <w:b/>
          <w:sz w:val="24"/>
          <w:szCs w:val="24"/>
          <w:lang w:val="lt-LT"/>
        </w:rPr>
        <w:t xml:space="preserve">Inovacijos ir moksliniai tyrimai – inovacijų </w:t>
      </w:r>
      <w:r w:rsidR="00C72E72" w:rsidRPr="000E4191">
        <w:rPr>
          <w:rFonts w:ascii="Times New Roman" w:hAnsi="Times New Roman" w:cs="Times New Roman"/>
          <w:b/>
          <w:sz w:val="24"/>
          <w:szCs w:val="24"/>
          <w:lang w:val="lt-LT"/>
        </w:rPr>
        <w:t>ekosistemos stiprinimas</w:t>
      </w:r>
      <w:r w:rsidR="00C72E72" w:rsidRPr="000E4191">
        <w:rPr>
          <w:rFonts w:ascii="Times New Roman" w:hAnsi="Times New Roman" w:cs="Times New Roman"/>
          <w:sz w:val="24"/>
          <w:szCs w:val="24"/>
          <w:lang w:val="lt-LT"/>
        </w:rPr>
        <w:t>:</w:t>
      </w:r>
    </w:p>
    <w:p w:rsidR="00FB62DA"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D4C3D" w:rsidRPr="000E4191">
        <w:rPr>
          <w:rFonts w:ascii="Times New Roman" w:hAnsi="Times New Roman" w:cs="Times New Roman"/>
          <w:sz w:val="24"/>
          <w:szCs w:val="24"/>
          <w:lang w:val="lt-LT"/>
        </w:rPr>
        <w:t>v</w:t>
      </w:r>
      <w:r w:rsidR="00C72E72" w:rsidRPr="000E4191">
        <w:rPr>
          <w:rFonts w:ascii="Times New Roman" w:hAnsi="Times New Roman" w:cs="Times New Roman"/>
          <w:sz w:val="24"/>
          <w:szCs w:val="24"/>
          <w:lang w:val="lt-LT"/>
        </w:rPr>
        <w:t>erslo inova</w:t>
      </w:r>
      <w:r w:rsidR="00AD4C3D" w:rsidRPr="000E4191">
        <w:rPr>
          <w:rFonts w:ascii="Times New Roman" w:hAnsi="Times New Roman" w:cs="Times New Roman"/>
          <w:sz w:val="24"/>
          <w:szCs w:val="24"/>
          <w:lang w:val="lt-LT"/>
        </w:rPr>
        <w:t>cijų skatinimas</w:t>
      </w:r>
      <w:r w:rsidR="00FB62DA" w:rsidRPr="000E4191">
        <w:rPr>
          <w:rFonts w:ascii="Times New Roman" w:hAnsi="Times New Roman" w:cs="Times New Roman"/>
          <w:sz w:val="24"/>
          <w:szCs w:val="24"/>
          <w:lang w:val="lt-LT"/>
        </w:rPr>
        <w:t>;</w:t>
      </w:r>
    </w:p>
    <w:p w:rsidR="00FB62DA"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AD4C3D" w:rsidRPr="000E4191">
        <w:rPr>
          <w:rFonts w:ascii="Times New Roman" w:hAnsi="Times New Roman" w:cs="Times New Roman"/>
          <w:sz w:val="24"/>
          <w:szCs w:val="24"/>
          <w:lang w:val="lt-LT"/>
        </w:rPr>
        <w:t>kompetencijų centrų stiprinimas</w:t>
      </w:r>
      <w:r w:rsidR="00FB62DA" w:rsidRPr="000E4191">
        <w:rPr>
          <w:rFonts w:ascii="Times New Roman" w:hAnsi="Times New Roman" w:cs="Times New Roman"/>
          <w:sz w:val="24"/>
          <w:szCs w:val="24"/>
          <w:lang w:val="lt-LT"/>
        </w:rPr>
        <w:t>;</w:t>
      </w:r>
    </w:p>
    <w:p w:rsidR="00207E3D"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207E3D" w:rsidRPr="000E4191">
        <w:rPr>
          <w:rFonts w:ascii="Times New Roman" w:hAnsi="Times New Roman" w:cs="Times New Roman"/>
          <w:bCs/>
          <w:sz w:val="24"/>
          <w:szCs w:val="24"/>
          <w:lang w:val="lt-LT"/>
        </w:rPr>
        <w:t xml:space="preserve">startuolių </w:t>
      </w:r>
      <w:r w:rsidRPr="000E4191">
        <w:rPr>
          <w:rFonts w:ascii="Times New Roman" w:hAnsi="Times New Roman" w:cs="Times New Roman"/>
          <w:bCs/>
          <w:sz w:val="24"/>
          <w:szCs w:val="24"/>
          <w:lang w:val="lt-LT"/>
        </w:rPr>
        <w:t>skaičiaus didinimas</w:t>
      </w:r>
      <w:r w:rsidR="00207E3D" w:rsidRPr="000E4191">
        <w:rPr>
          <w:rFonts w:ascii="Times New Roman" w:hAnsi="Times New Roman" w:cs="Times New Roman"/>
          <w:bCs/>
          <w:sz w:val="24"/>
          <w:szCs w:val="24"/>
          <w:lang w:val="lt-LT"/>
        </w:rPr>
        <w:t xml:space="preserve"> užtikrinant priemones, skatinančias </w:t>
      </w:r>
      <w:r w:rsidRPr="000E4191">
        <w:rPr>
          <w:rFonts w:ascii="Times New Roman" w:hAnsi="Times New Roman" w:cs="Times New Roman"/>
          <w:bCs/>
          <w:sz w:val="24"/>
          <w:szCs w:val="24"/>
          <w:lang w:val="lt-LT"/>
        </w:rPr>
        <w:t xml:space="preserve">idėjų </w:t>
      </w:r>
      <w:r w:rsidR="00207E3D" w:rsidRPr="000E4191">
        <w:rPr>
          <w:rFonts w:ascii="Times New Roman" w:hAnsi="Times New Roman" w:cs="Times New Roman"/>
          <w:bCs/>
          <w:sz w:val="24"/>
          <w:szCs w:val="24"/>
          <w:lang w:val="lt-LT"/>
        </w:rPr>
        <w:t>plėtojimą, bandomąją gamybą</w:t>
      </w:r>
      <w:r w:rsidRPr="000E4191">
        <w:rPr>
          <w:rFonts w:ascii="Times New Roman" w:hAnsi="Times New Roman" w:cs="Times New Roman"/>
          <w:bCs/>
          <w:sz w:val="24"/>
          <w:szCs w:val="24"/>
          <w:lang w:val="lt-LT"/>
        </w:rPr>
        <w:t xml:space="preserve">; </w:t>
      </w:r>
      <w:r w:rsidR="00207E3D" w:rsidRPr="000E4191">
        <w:rPr>
          <w:rFonts w:ascii="Times New Roman" w:hAnsi="Times New Roman" w:cs="Times New Roman"/>
          <w:bCs/>
          <w:sz w:val="24"/>
          <w:szCs w:val="24"/>
          <w:lang w:val="lt-LT"/>
        </w:rPr>
        <w:t>dalyvavim</w:t>
      </w:r>
      <w:r w:rsidRPr="000E4191">
        <w:rPr>
          <w:rFonts w:ascii="Times New Roman" w:hAnsi="Times New Roman" w:cs="Times New Roman"/>
          <w:bCs/>
          <w:sz w:val="24"/>
          <w:szCs w:val="24"/>
          <w:lang w:val="lt-LT"/>
        </w:rPr>
        <w:t>o</w:t>
      </w:r>
      <w:r w:rsidR="00207E3D" w:rsidRPr="000E4191">
        <w:rPr>
          <w:rFonts w:ascii="Times New Roman" w:hAnsi="Times New Roman" w:cs="Times New Roman"/>
          <w:bCs/>
          <w:sz w:val="24"/>
          <w:szCs w:val="24"/>
          <w:lang w:val="lt-LT"/>
        </w:rPr>
        <w:t xml:space="preserve"> tarptautinėse ak</w:t>
      </w:r>
      <w:r w:rsidRPr="000E4191">
        <w:rPr>
          <w:rFonts w:ascii="Times New Roman" w:hAnsi="Times New Roman" w:cs="Times New Roman"/>
          <w:bCs/>
          <w:sz w:val="24"/>
          <w:szCs w:val="24"/>
          <w:lang w:val="lt-LT"/>
        </w:rPr>
        <w:t>c</w:t>
      </w:r>
      <w:r w:rsidR="00207E3D" w:rsidRPr="000E4191">
        <w:rPr>
          <w:rFonts w:ascii="Times New Roman" w:hAnsi="Times New Roman" w:cs="Times New Roman"/>
          <w:bCs/>
          <w:sz w:val="24"/>
          <w:szCs w:val="24"/>
          <w:lang w:val="lt-LT"/>
        </w:rPr>
        <w:t>eleravimo programose</w:t>
      </w:r>
      <w:r w:rsidRPr="000E4191">
        <w:rPr>
          <w:rFonts w:ascii="Times New Roman" w:hAnsi="Times New Roman" w:cs="Times New Roman"/>
          <w:bCs/>
          <w:sz w:val="24"/>
          <w:szCs w:val="24"/>
          <w:lang w:val="lt-LT"/>
        </w:rPr>
        <w:t xml:space="preserve"> finansavimas</w:t>
      </w:r>
      <w:r w:rsidR="00207E3D" w:rsidRPr="000E4191">
        <w:rPr>
          <w:rFonts w:ascii="Times New Roman" w:hAnsi="Times New Roman" w:cs="Times New Roman"/>
          <w:bCs/>
          <w:sz w:val="24"/>
          <w:szCs w:val="24"/>
          <w:lang w:val="lt-LT"/>
        </w:rPr>
        <w:t>;</w:t>
      </w:r>
    </w:p>
    <w:p w:rsidR="00BF63AE"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1,5 proc. BVP (šiandien – 0,88 proc.) skyrimas </w:t>
      </w:r>
      <w:r w:rsidR="000A2333" w:rsidRPr="000E4191">
        <w:rPr>
          <w:rFonts w:ascii="Times New Roman" w:hAnsi="Times New Roman" w:cs="Times New Roman"/>
          <w:sz w:val="24"/>
          <w:szCs w:val="24"/>
          <w:lang w:val="lt-LT"/>
        </w:rPr>
        <w:t>mokslo tyrimams ir eksper</w:t>
      </w:r>
      <w:r w:rsidR="00977701" w:rsidRPr="000E4191">
        <w:rPr>
          <w:rFonts w:ascii="Times New Roman" w:hAnsi="Times New Roman" w:cs="Times New Roman"/>
          <w:sz w:val="24"/>
          <w:szCs w:val="24"/>
          <w:lang w:val="lt-LT"/>
        </w:rPr>
        <w:t>i</w:t>
      </w:r>
      <w:r w:rsidR="000A2333" w:rsidRPr="000E4191">
        <w:rPr>
          <w:rFonts w:ascii="Times New Roman" w:hAnsi="Times New Roman" w:cs="Times New Roman"/>
          <w:sz w:val="24"/>
          <w:szCs w:val="24"/>
          <w:lang w:val="lt-LT"/>
        </w:rPr>
        <w:t>mentinei veiklai</w:t>
      </w:r>
      <w:r w:rsidRPr="000E4191">
        <w:rPr>
          <w:rFonts w:ascii="Times New Roman" w:hAnsi="Times New Roman" w:cs="Times New Roman"/>
          <w:sz w:val="24"/>
          <w:szCs w:val="24"/>
          <w:lang w:val="lt-LT"/>
        </w:rPr>
        <w:t>;</w:t>
      </w:r>
    </w:p>
    <w:p w:rsidR="00997D22"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207E3D" w:rsidRPr="000E4191">
        <w:rPr>
          <w:rFonts w:ascii="Times New Roman" w:hAnsi="Times New Roman" w:cs="Times New Roman"/>
          <w:bCs/>
          <w:sz w:val="24"/>
          <w:szCs w:val="24"/>
          <w:lang w:val="lt-LT"/>
        </w:rPr>
        <w:t xml:space="preserve">mokslo ir studijų </w:t>
      </w:r>
      <w:r w:rsidRPr="000E4191">
        <w:rPr>
          <w:rFonts w:ascii="Times New Roman" w:hAnsi="Times New Roman" w:cs="Times New Roman"/>
          <w:bCs/>
          <w:sz w:val="24"/>
          <w:szCs w:val="24"/>
          <w:lang w:val="lt-LT"/>
        </w:rPr>
        <w:t xml:space="preserve">institucijų skatinimas </w:t>
      </w:r>
      <w:r w:rsidR="00207E3D" w:rsidRPr="000E4191">
        <w:rPr>
          <w:rFonts w:ascii="Times New Roman" w:hAnsi="Times New Roman" w:cs="Times New Roman"/>
          <w:bCs/>
          <w:sz w:val="24"/>
          <w:szCs w:val="24"/>
          <w:lang w:val="lt-LT"/>
        </w:rPr>
        <w:t>vykdyti MTEPI veiklas, turinčias komercinį potencialą, t.</w:t>
      </w:r>
      <w:r w:rsidR="00E27CA8" w:rsidRPr="000E4191">
        <w:rPr>
          <w:rFonts w:ascii="Times New Roman" w:hAnsi="Times New Roman" w:cs="Times New Roman"/>
          <w:bCs/>
          <w:sz w:val="24"/>
          <w:szCs w:val="24"/>
          <w:lang w:val="lt-LT"/>
        </w:rPr>
        <w:t xml:space="preserve"> </w:t>
      </w:r>
      <w:r w:rsidR="00207E3D" w:rsidRPr="000E4191">
        <w:rPr>
          <w:rFonts w:ascii="Times New Roman" w:hAnsi="Times New Roman" w:cs="Times New Roman"/>
          <w:bCs/>
          <w:sz w:val="24"/>
          <w:szCs w:val="24"/>
          <w:lang w:val="lt-LT"/>
        </w:rPr>
        <w:t>y. veikti kaip viena</w:t>
      </w:r>
      <w:r w:rsidR="00CF3C0B" w:rsidRPr="000E4191">
        <w:rPr>
          <w:rFonts w:ascii="Times New Roman" w:hAnsi="Times New Roman" w:cs="Times New Roman"/>
          <w:bCs/>
          <w:sz w:val="24"/>
          <w:szCs w:val="24"/>
          <w:lang w:val="lt-LT"/>
        </w:rPr>
        <w:t>i</w:t>
      </w:r>
      <w:r w:rsidR="00207E3D" w:rsidRPr="000E4191">
        <w:rPr>
          <w:rFonts w:ascii="Times New Roman" w:hAnsi="Times New Roman" w:cs="Times New Roman"/>
          <w:bCs/>
          <w:sz w:val="24"/>
          <w:szCs w:val="24"/>
          <w:lang w:val="lt-LT"/>
        </w:rPr>
        <w:t xml:space="preserve"> iš technologijų perdavimo grandžių;</w:t>
      </w:r>
    </w:p>
    <w:p w:rsidR="003E67B2"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3E67B2" w:rsidRPr="000E4191">
        <w:rPr>
          <w:rFonts w:ascii="Times New Roman" w:hAnsi="Times New Roman" w:cs="Times New Roman"/>
          <w:bCs/>
          <w:sz w:val="24"/>
          <w:szCs w:val="24"/>
          <w:lang w:val="lt-LT"/>
        </w:rPr>
        <w:t xml:space="preserve">mokslo ir </w:t>
      </w:r>
      <w:r w:rsidR="005A4A2A" w:rsidRPr="000E4191">
        <w:rPr>
          <w:rFonts w:ascii="Times New Roman" w:hAnsi="Times New Roman" w:cs="Times New Roman"/>
          <w:bCs/>
          <w:sz w:val="24"/>
          <w:szCs w:val="24"/>
          <w:lang w:val="lt-LT"/>
        </w:rPr>
        <w:t>verslo bendradarbiavimo stiprinimas, inovacijų infrastruktūros plėtra;</w:t>
      </w:r>
    </w:p>
    <w:p w:rsidR="00C72E72"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ypatingo dėmesio </w:t>
      </w:r>
      <w:r w:rsidR="00C72E72" w:rsidRPr="000E4191">
        <w:rPr>
          <w:rFonts w:ascii="Times New Roman" w:hAnsi="Times New Roman" w:cs="Times New Roman"/>
          <w:sz w:val="24"/>
          <w:szCs w:val="24"/>
          <w:lang w:val="lt-LT"/>
        </w:rPr>
        <w:t xml:space="preserve">gyvybės </w:t>
      </w:r>
      <w:r w:rsidR="00CF3C0B" w:rsidRPr="000E4191">
        <w:rPr>
          <w:rFonts w:ascii="Times New Roman" w:hAnsi="Times New Roman" w:cs="Times New Roman"/>
          <w:sz w:val="24"/>
          <w:szCs w:val="24"/>
          <w:lang w:val="lt-LT"/>
        </w:rPr>
        <w:t>mokslams,</w:t>
      </w:r>
      <w:r w:rsidR="005A4A2A" w:rsidRPr="000E4191">
        <w:rPr>
          <w:rFonts w:ascii="Times New Roman" w:hAnsi="Times New Roman" w:cs="Times New Roman"/>
          <w:sz w:val="24"/>
          <w:szCs w:val="24"/>
          <w:lang w:val="lt-LT"/>
        </w:rPr>
        <w:t xml:space="preserve"> medicinos paslaugoms bei</w:t>
      </w:r>
      <w:r w:rsidR="004E76A4" w:rsidRPr="000E4191">
        <w:rPr>
          <w:rFonts w:ascii="Times New Roman" w:hAnsi="Times New Roman" w:cs="Times New Roman"/>
          <w:sz w:val="24"/>
          <w:szCs w:val="24"/>
          <w:lang w:val="lt-LT"/>
        </w:rPr>
        <w:t xml:space="preserve"> pramonei</w:t>
      </w:r>
      <w:r w:rsidRPr="000E4191">
        <w:rPr>
          <w:rFonts w:ascii="Times New Roman" w:hAnsi="Times New Roman" w:cs="Times New Roman"/>
          <w:sz w:val="24"/>
          <w:szCs w:val="24"/>
          <w:lang w:val="lt-LT"/>
        </w:rPr>
        <w:t xml:space="preserve"> skyrimas</w:t>
      </w:r>
      <w:r w:rsidR="004E76A4" w:rsidRPr="000E4191">
        <w:rPr>
          <w:rFonts w:ascii="Times New Roman" w:hAnsi="Times New Roman" w:cs="Times New Roman"/>
          <w:sz w:val="24"/>
          <w:szCs w:val="24"/>
          <w:lang w:val="lt-LT"/>
        </w:rPr>
        <w:t>.</w:t>
      </w:r>
    </w:p>
    <w:p w:rsidR="00BF63AE" w:rsidRPr="000E4191" w:rsidRDefault="00BF63AE" w:rsidP="000E4191">
      <w:pPr>
        <w:autoSpaceDE w:val="0"/>
        <w:autoSpaceDN w:val="0"/>
        <w:adjustRightInd w:val="0"/>
        <w:spacing w:before="240" w:line="276" w:lineRule="auto"/>
        <w:ind w:firstLine="709"/>
        <w:contextualSpacing/>
        <w:jc w:val="both"/>
        <w:rPr>
          <w:rFonts w:ascii="Times New Roman" w:hAnsi="Times New Roman" w:cs="Times New Roman"/>
          <w:sz w:val="24"/>
          <w:szCs w:val="24"/>
          <w:lang w:val="lt-LT"/>
        </w:rPr>
      </w:pPr>
    </w:p>
    <w:p w:rsidR="00D264D3" w:rsidRPr="000E4191" w:rsidRDefault="00D264D3" w:rsidP="000E4191">
      <w:pPr>
        <w:autoSpaceDE w:val="0"/>
        <w:autoSpaceDN w:val="0"/>
        <w:adjustRightInd w:val="0"/>
        <w:spacing w:before="240" w:line="276" w:lineRule="auto"/>
        <w:ind w:firstLine="709"/>
        <w:rPr>
          <w:rFonts w:ascii="Times New Roman" w:hAnsi="Times New Roman" w:cs="Times New Roman"/>
          <w:b/>
          <w:bCs/>
          <w:sz w:val="24"/>
          <w:szCs w:val="24"/>
          <w:lang w:val="lt-LT"/>
        </w:rPr>
      </w:pPr>
      <w:r w:rsidRPr="000E4191">
        <w:rPr>
          <w:rFonts w:ascii="Times New Roman" w:hAnsi="Times New Roman" w:cs="Times New Roman"/>
          <w:b/>
          <w:bCs/>
          <w:sz w:val="24"/>
          <w:szCs w:val="24"/>
          <w:lang w:val="lt-LT"/>
        </w:rPr>
        <w:t>Klimato kaita ir energetika – tvaraus ekonomikos modelio vystymas</w:t>
      </w:r>
    </w:p>
    <w:p w:rsidR="00D264D3"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
          <w:bCs/>
          <w:sz w:val="24"/>
          <w:szCs w:val="24"/>
          <w:lang w:val="lt-LT"/>
        </w:rPr>
      </w:pPr>
      <w:r w:rsidRPr="000E4191">
        <w:rPr>
          <w:rFonts w:ascii="Times New Roman" w:hAnsi="Times New Roman" w:cs="Times New Roman"/>
          <w:bCs/>
          <w:sz w:val="24"/>
          <w:szCs w:val="24"/>
          <w:lang w:val="lt-LT"/>
        </w:rPr>
        <w:t xml:space="preserve">– </w:t>
      </w:r>
      <w:r w:rsidR="00D264D3" w:rsidRPr="000E4191">
        <w:rPr>
          <w:rFonts w:ascii="Times New Roman" w:hAnsi="Times New Roman" w:cs="Times New Roman"/>
          <w:bCs/>
          <w:sz w:val="24"/>
          <w:szCs w:val="24"/>
          <w:lang w:val="lt-LT"/>
        </w:rPr>
        <w:t>nacionalinės mokslinių tyrimų ir inovacijų programos</w:t>
      </w:r>
      <w:r w:rsidRPr="000E4191">
        <w:rPr>
          <w:rFonts w:ascii="Times New Roman" w:hAnsi="Times New Roman" w:cs="Times New Roman"/>
          <w:bCs/>
          <w:sz w:val="24"/>
          <w:szCs w:val="24"/>
          <w:lang w:val="lt-LT"/>
        </w:rPr>
        <w:t>,</w:t>
      </w:r>
      <w:r w:rsidR="00D264D3" w:rsidRPr="000E4191">
        <w:rPr>
          <w:rFonts w:ascii="Times New Roman" w:hAnsi="Times New Roman" w:cs="Times New Roman"/>
          <w:bCs/>
          <w:sz w:val="24"/>
          <w:szCs w:val="24"/>
          <w:lang w:val="lt-LT"/>
        </w:rPr>
        <w:t xml:space="preserve"> klimato kaitos ir atsinaujinančios energetikos programos parengimas pagal E</w:t>
      </w:r>
      <w:r w:rsidR="00924EBF">
        <w:rPr>
          <w:rFonts w:ascii="Times New Roman" w:hAnsi="Times New Roman" w:cs="Times New Roman"/>
          <w:bCs/>
          <w:sz w:val="24"/>
          <w:szCs w:val="24"/>
          <w:lang w:val="lt-LT"/>
        </w:rPr>
        <w:t>uropos</w:t>
      </w:r>
      <w:r w:rsidR="00D264D3" w:rsidRPr="000E4191">
        <w:rPr>
          <w:rFonts w:ascii="Times New Roman" w:hAnsi="Times New Roman" w:cs="Times New Roman"/>
          <w:bCs/>
          <w:sz w:val="24"/>
          <w:szCs w:val="24"/>
          <w:lang w:val="lt-LT"/>
        </w:rPr>
        <w:t xml:space="preserve"> </w:t>
      </w:r>
      <w:r w:rsidR="00924EBF">
        <w:rPr>
          <w:rFonts w:ascii="Times New Roman" w:hAnsi="Times New Roman" w:cs="Times New Roman"/>
          <w:bCs/>
          <w:sz w:val="24"/>
          <w:szCs w:val="24"/>
          <w:lang w:val="lt-LT"/>
        </w:rPr>
        <w:t>ž</w:t>
      </w:r>
      <w:r w:rsidR="00D264D3" w:rsidRPr="000E4191">
        <w:rPr>
          <w:rFonts w:ascii="Times New Roman" w:hAnsi="Times New Roman" w:cs="Times New Roman"/>
          <w:bCs/>
          <w:sz w:val="24"/>
          <w:szCs w:val="24"/>
          <w:lang w:val="lt-LT"/>
        </w:rPr>
        <w:t>aliąjį kursą;</w:t>
      </w:r>
      <w:r w:rsidR="00D264D3" w:rsidRPr="000E4191">
        <w:rPr>
          <w:rFonts w:ascii="Times New Roman" w:hAnsi="Times New Roman" w:cs="Times New Roman"/>
          <w:b/>
          <w:bCs/>
          <w:sz w:val="24"/>
          <w:szCs w:val="24"/>
          <w:lang w:val="lt-LT"/>
        </w:rPr>
        <w:tab/>
      </w:r>
    </w:p>
    <w:p w:rsidR="00D264D3"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
          <w:bCs/>
          <w:sz w:val="24"/>
          <w:szCs w:val="24"/>
          <w:lang w:val="lt-LT"/>
        </w:rPr>
      </w:pPr>
      <w:r w:rsidRPr="000E4191">
        <w:rPr>
          <w:rFonts w:ascii="Times New Roman" w:hAnsi="Times New Roman" w:cs="Times New Roman"/>
          <w:bCs/>
          <w:sz w:val="24"/>
          <w:szCs w:val="24"/>
          <w:lang w:val="lt-LT"/>
        </w:rPr>
        <w:t xml:space="preserve">– </w:t>
      </w:r>
      <w:r w:rsidR="00D264D3" w:rsidRPr="000E4191">
        <w:rPr>
          <w:rFonts w:ascii="Times New Roman" w:hAnsi="Times New Roman" w:cs="Times New Roman"/>
          <w:bCs/>
          <w:sz w:val="24"/>
          <w:szCs w:val="24"/>
          <w:lang w:val="lt-LT"/>
        </w:rPr>
        <w:t>didesnis atsinaujinančių energijos išteklių (AEI) naudojimas, energijos efektyvumo bei energetikos sektoriaus konkurencingumo dindimas;</w:t>
      </w:r>
    </w:p>
    <w:p w:rsidR="00D264D3"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
          <w:bCs/>
          <w:sz w:val="24"/>
          <w:szCs w:val="24"/>
          <w:lang w:val="lt-LT"/>
        </w:rPr>
      </w:pPr>
      <w:r w:rsidRPr="000E4191">
        <w:rPr>
          <w:rFonts w:ascii="Times New Roman" w:hAnsi="Times New Roman" w:cs="Times New Roman"/>
          <w:bCs/>
          <w:sz w:val="24"/>
          <w:szCs w:val="24"/>
          <w:lang w:val="lt-LT"/>
        </w:rPr>
        <w:t xml:space="preserve">– </w:t>
      </w:r>
      <w:r w:rsidR="00D264D3" w:rsidRPr="000E4191">
        <w:rPr>
          <w:rFonts w:ascii="Times New Roman" w:hAnsi="Times New Roman" w:cs="Times New Roman"/>
          <w:bCs/>
          <w:sz w:val="24"/>
          <w:szCs w:val="24"/>
          <w:lang w:val="lt-LT"/>
        </w:rPr>
        <w:t>jūrinio vėjo verslo plėtra, AEI diegimas namų ūkiuose, privačių juridinių asmenų gamybinės</w:t>
      </w:r>
      <w:r w:rsidRPr="000E4191">
        <w:rPr>
          <w:rFonts w:ascii="Times New Roman" w:hAnsi="Times New Roman" w:cs="Times New Roman"/>
          <w:bCs/>
          <w:sz w:val="24"/>
          <w:szCs w:val="24"/>
          <w:lang w:val="lt-LT"/>
        </w:rPr>
        <w:t>,</w:t>
      </w:r>
      <w:r w:rsidR="00D264D3" w:rsidRPr="000E4191">
        <w:rPr>
          <w:rFonts w:ascii="Times New Roman" w:hAnsi="Times New Roman" w:cs="Times New Roman"/>
          <w:bCs/>
          <w:sz w:val="24"/>
          <w:szCs w:val="24"/>
          <w:lang w:val="lt-LT"/>
        </w:rPr>
        <w:t xml:space="preserve"> visuomeninės, gyvenamosios paskirties statiniuose; </w:t>
      </w:r>
    </w:p>
    <w:p w:rsidR="00D264D3"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
          <w:bCs/>
          <w:sz w:val="24"/>
          <w:szCs w:val="24"/>
          <w:lang w:val="lt-LT"/>
        </w:rPr>
      </w:pPr>
      <w:r w:rsidRPr="000E4191">
        <w:rPr>
          <w:rFonts w:ascii="Times New Roman" w:hAnsi="Times New Roman" w:cs="Times New Roman"/>
          <w:bCs/>
          <w:sz w:val="24"/>
          <w:szCs w:val="24"/>
          <w:lang w:val="lt-LT"/>
        </w:rPr>
        <w:t xml:space="preserve">– </w:t>
      </w:r>
      <w:r w:rsidR="00D264D3" w:rsidRPr="000E4191">
        <w:rPr>
          <w:rFonts w:ascii="Times New Roman" w:hAnsi="Times New Roman" w:cs="Times New Roman"/>
          <w:bCs/>
          <w:sz w:val="24"/>
          <w:szCs w:val="24"/>
          <w:lang w:val="lt-LT"/>
        </w:rPr>
        <w:t xml:space="preserve">šilumos tiekimo tinklų (įskaitant nuotolinį </w:t>
      </w:r>
      <w:r w:rsidR="00924EBF">
        <w:rPr>
          <w:rFonts w:ascii="Times New Roman" w:hAnsi="Times New Roman" w:cs="Times New Roman"/>
          <w:bCs/>
          <w:sz w:val="24"/>
          <w:szCs w:val="24"/>
          <w:lang w:val="lt-LT"/>
        </w:rPr>
        <w:t>rod</w:t>
      </w:r>
      <w:r w:rsidR="00D264D3" w:rsidRPr="000E4191">
        <w:rPr>
          <w:rFonts w:ascii="Times New Roman" w:hAnsi="Times New Roman" w:cs="Times New Roman"/>
          <w:bCs/>
          <w:sz w:val="24"/>
          <w:szCs w:val="24"/>
          <w:lang w:val="lt-LT"/>
        </w:rPr>
        <w:t>menų nuskaitymą) modernizavimas ir plėtra, pastatų renovacija (daugiabučių</w:t>
      </w:r>
      <w:r w:rsidR="00924EBF">
        <w:rPr>
          <w:rFonts w:ascii="Times New Roman" w:hAnsi="Times New Roman" w:cs="Times New Roman"/>
          <w:bCs/>
          <w:sz w:val="24"/>
          <w:szCs w:val="24"/>
          <w:lang w:val="lt-LT"/>
        </w:rPr>
        <w:t>,</w:t>
      </w:r>
      <w:r w:rsidR="00D264D3" w:rsidRPr="000E4191">
        <w:rPr>
          <w:rFonts w:ascii="Times New Roman" w:hAnsi="Times New Roman" w:cs="Times New Roman"/>
          <w:bCs/>
          <w:sz w:val="24"/>
          <w:szCs w:val="24"/>
          <w:lang w:val="lt-LT"/>
        </w:rPr>
        <w:t xml:space="preserve"> privačių</w:t>
      </w:r>
      <w:r w:rsidRPr="000E4191">
        <w:rPr>
          <w:rFonts w:ascii="Times New Roman" w:hAnsi="Times New Roman" w:cs="Times New Roman"/>
          <w:bCs/>
          <w:sz w:val="24"/>
          <w:szCs w:val="24"/>
          <w:lang w:val="lt-LT"/>
        </w:rPr>
        <w:t>,</w:t>
      </w:r>
      <w:r w:rsidR="00D264D3" w:rsidRPr="000E4191">
        <w:rPr>
          <w:rFonts w:ascii="Times New Roman" w:hAnsi="Times New Roman" w:cs="Times New Roman"/>
          <w:bCs/>
          <w:sz w:val="24"/>
          <w:szCs w:val="24"/>
          <w:lang w:val="lt-LT"/>
        </w:rPr>
        <w:t xml:space="preserve"> gamybinių</w:t>
      </w:r>
      <w:r w:rsidR="00924EBF">
        <w:rPr>
          <w:rFonts w:ascii="Times New Roman" w:hAnsi="Times New Roman" w:cs="Times New Roman"/>
          <w:bCs/>
          <w:sz w:val="24"/>
          <w:szCs w:val="24"/>
          <w:lang w:val="lt-LT"/>
        </w:rPr>
        <w:t>,</w:t>
      </w:r>
      <w:r w:rsidR="00D264D3" w:rsidRPr="000E4191">
        <w:rPr>
          <w:rFonts w:ascii="Times New Roman" w:hAnsi="Times New Roman" w:cs="Times New Roman"/>
          <w:bCs/>
          <w:sz w:val="24"/>
          <w:szCs w:val="24"/>
          <w:lang w:val="lt-LT"/>
        </w:rPr>
        <w:t xml:space="preserve"> komercinių </w:t>
      </w:r>
      <w:r w:rsidR="00924EBF">
        <w:rPr>
          <w:rFonts w:ascii="Times New Roman" w:hAnsi="Times New Roman" w:cs="Times New Roman"/>
          <w:bCs/>
          <w:sz w:val="24"/>
          <w:szCs w:val="24"/>
          <w:lang w:val="lt-LT"/>
        </w:rPr>
        <w:t>ir kt.</w:t>
      </w:r>
      <w:r w:rsidR="00D264D3" w:rsidRPr="000E4191">
        <w:rPr>
          <w:rFonts w:ascii="Times New Roman" w:hAnsi="Times New Roman" w:cs="Times New Roman"/>
          <w:bCs/>
          <w:sz w:val="24"/>
          <w:szCs w:val="24"/>
          <w:lang w:val="lt-LT"/>
        </w:rPr>
        <w:t xml:space="preserve">); </w:t>
      </w:r>
    </w:p>
    <w:p w:rsidR="00E73228"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
          <w:bCs/>
          <w:sz w:val="24"/>
          <w:szCs w:val="24"/>
          <w:lang w:val="lt-LT"/>
        </w:rPr>
      </w:pPr>
      <w:r w:rsidRPr="000E4191">
        <w:rPr>
          <w:rFonts w:ascii="Times New Roman" w:hAnsi="Times New Roman" w:cs="Times New Roman"/>
          <w:bCs/>
          <w:sz w:val="24"/>
          <w:szCs w:val="24"/>
          <w:lang w:val="lt-LT"/>
        </w:rPr>
        <w:lastRenderedPageBreak/>
        <w:t xml:space="preserve">– </w:t>
      </w:r>
      <w:r w:rsidR="00D264D3" w:rsidRPr="000E4191">
        <w:rPr>
          <w:rFonts w:ascii="Times New Roman" w:hAnsi="Times New Roman" w:cs="Times New Roman"/>
          <w:bCs/>
          <w:sz w:val="24"/>
          <w:szCs w:val="24"/>
          <w:lang w:val="lt-LT"/>
        </w:rPr>
        <w:t xml:space="preserve">suskystintų naftos </w:t>
      </w:r>
      <w:r w:rsidRPr="000E4191">
        <w:rPr>
          <w:rFonts w:ascii="Times New Roman" w:hAnsi="Times New Roman" w:cs="Times New Roman"/>
          <w:bCs/>
          <w:sz w:val="24"/>
          <w:szCs w:val="24"/>
          <w:lang w:val="lt-LT"/>
        </w:rPr>
        <w:t xml:space="preserve">dujų </w:t>
      </w:r>
      <w:r w:rsidR="00D264D3" w:rsidRPr="000E4191">
        <w:rPr>
          <w:rFonts w:ascii="Times New Roman" w:hAnsi="Times New Roman" w:cs="Times New Roman"/>
          <w:bCs/>
          <w:sz w:val="24"/>
          <w:szCs w:val="24"/>
          <w:lang w:val="lt-LT"/>
        </w:rPr>
        <w:t>balionų</w:t>
      </w:r>
      <w:r w:rsidRPr="000E4191">
        <w:rPr>
          <w:rFonts w:ascii="Times New Roman" w:hAnsi="Times New Roman" w:cs="Times New Roman"/>
          <w:bCs/>
          <w:sz w:val="24"/>
          <w:szCs w:val="24"/>
          <w:lang w:val="lt-LT"/>
        </w:rPr>
        <w:t>, naudojamų</w:t>
      </w:r>
      <w:r w:rsidR="00D264D3" w:rsidRPr="000E4191">
        <w:rPr>
          <w:rFonts w:ascii="Times New Roman" w:hAnsi="Times New Roman" w:cs="Times New Roman"/>
          <w:bCs/>
          <w:sz w:val="24"/>
          <w:szCs w:val="24"/>
          <w:lang w:val="lt-LT"/>
        </w:rPr>
        <w:t xml:space="preserve"> daugiabučiuose</w:t>
      </w:r>
      <w:r w:rsidRPr="000E4191">
        <w:rPr>
          <w:rFonts w:ascii="Times New Roman" w:hAnsi="Times New Roman" w:cs="Times New Roman"/>
          <w:bCs/>
          <w:sz w:val="24"/>
          <w:szCs w:val="24"/>
          <w:lang w:val="lt-LT"/>
        </w:rPr>
        <w:t>,</w:t>
      </w:r>
      <w:r w:rsidR="00D264D3" w:rsidRPr="000E4191">
        <w:rPr>
          <w:rFonts w:ascii="Times New Roman" w:hAnsi="Times New Roman" w:cs="Times New Roman"/>
          <w:bCs/>
          <w:sz w:val="24"/>
          <w:szCs w:val="24"/>
          <w:lang w:val="lt-LT"/>
        </w:rPr>
        <w:t xml:space="preserve"> pakeitimas kitais energijos šaltiniais; elektros generacija, panaudojant suskystintų</w:t>
      </w:r>
      <w:r w:rsidR="00924EBF">
        <w:rPr>
          <w:rFonts w:ascii="Times New Roman" w:hAnsi="Times New Roman" w:cs="Times New Roman"/>
          <w:bCs/>
          <w:sz w:val="24"/>
          <w:szCs w:val="24"/>
          <w:lang w:val="lt-LT"/>
        </w:rPr>
        <w:t>jų</w:t>
      </w:r>
      <w:r w:rsidR="00D264D3" w:rsidRPr="000E4191">
        <w:rPr>
          <w:rFonts w:ascii="Times New Roman" w:hAnsi="Times New Roman" w:cs="Times New Roman"/>
          <w:bCs/>
          <w:sz w:val="24"/>
          <w:szCs w:val="24"/>
          <w:lang w:val="lt-LT"/>
        </w:rPr>
        <w:t xml:space="preserve"> gamtinių dujų (SGD) nugaravimus Klaipėdos SGD terminale ir kt.</w:t>
      </w:r>
      <w:r w:rsidR="00D264D3" w:rsidRPr="000E4191">
        <w:rPr>
          <w:rFonts w:ascii="Times New Roman" w:hAnsi="Times New Roman" w:cs="Times New Roman"/>
          <w:b/>
          <w:bCs/>
          <w:sz w:val="24"/>
          <w:szCs w:val="24"/>
          <w:lang w:val="lt-LT"/>
        </w:rPr>
        <w:tab/>
      </w:r>
    </w:p>
    <w:p w:rsidR="00CF3C0B"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
          <w:bCs/>
          <w:sz w:val="24"/>
          <w:szCs w:val="24"/>
          <w:lang w:val="lt-LT"/>
        </w:rPr>
      </w:pPr>
    </w:p>
    <w:p w:rsidR="001169F1" w:rsidRPr="000E4191" w:rsidRDefault="00F23E08" w:rsidP="000E4191">
      <w:pPr>
        <w:autoSpaceDE w:val="0"/>
        <w:autoSpaceDN w:val="0"/>
        <w:adjustRightInd w:val="0"/>
        <w:spacing w:before="240" w:line="276" w:lineRule="auto"/>
        <w:ind w:firstLine="709"/>
        <w:rPr>
          <w:rFonts w:ascii="Times New Roman" w:hAnsi="Times New Roman" w:cs="Times New Roman"/>
          <w:b/>
          <w:bCs/>
          <w:sz w:val="24"/>
          <w:szCs w:val="24"/>
          <w:lang w:val="lt-LT"/>
        </w:rPr>
      </w:pPr>
      <w:r w:rsidRPr="000E4191">
        <w:rPr>
          <w:rFonts w:ascii="Times New Roman" w:hAnsi="Times New Roman" w:cs="Times New Roman"/>
          <w:b/>
          <w:bCs/>
          <w:sz w:val="24"/>
          <w:szCs w:val="24"/>
          <w:lang w:val="lt-LT"/>
        </w:rPr>
        <w:t>Transporto infrastruktūros plėtra</w:t>
      </w:r>
      <w:r w:rsidR="00207E3D" w:rsidRPr="000E4191">
        <w:rPr>
          <w:rFonts w:ascii="Times New Roman" w:hAnsi="Times New Roman" w:cs="Times New Roman"/>
          <w:b/>
          <w:bCs/>
          <w:sz w:val="24"/>
          <w:szCs w:val="24"/>
          <w:lang w:val="lt-LT"/>
        </w:rPr>
        <w:t xml:space="preserve"> – ekonomikos potencialui didinti</w:t>
      </w:r>
    </w:p>
    <w:p w:rsidR="00CF3C0B" w:rsidRPr="000E4191" w:rsidRDefault="00F23E08"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sz w:val="24"/>
          <w:szCs w:val="24"/>
          <w:lang w:val="lt-LT"/>
        </w:rPr>
        <w:t>Susisiekimo sektorius – vienas iš svarbiausių Lietuvos ekonomikos sričių, todėl</w:t>
      </w:r>
      <w:r w:rsidRPr="000E4191">
        <w:rPr>
          <w:rFonts w:ascii="Times New Roman" w:hAnsi="Times New Roman" w:cs="Times New Roman"/>
          <w:b/>
          <w:sz w:val="24"/>
          <w:szCs w:val="24"/>
          <w:lang w:val="lt-LT"/>
        </w:rPr>
        <w:t xml:space="preserve"> </w:t>
      </w:r>
      <w:r w:rsidRPr="000E4191">
        <w:rPr>
          <w:rFonts w:ascii="Times New Roman" w:hAnsi="Times New Roman" w:cs="Times New Roman"/>
          <w:sz w:val="24"/>
          <w:szCs w:val="24"/>
          <w:lang w:val="lt-LT"/>
        </w:rPr>
        <w:t>labai svarbu, kad</w:t>
      </w:r>
      <w:r w:rsidRPr="000E4191">
        <w:rPr>
          <w:rFonts w:ascii="Times New Roman" w:hAnsi="Times New Roman" w:cs="Times New Roman"/>
          <w:b/>
          <w:sz w:val="24"/>
          <w:szCs w:val="24"/>
          <w:lang w:val="lt-LT"/>
        </w:rPr>
        <w:t xml:space="preserve"> </w:t>
      </w:r>
      <w:r w:rsidRPr="000E4191">
        <w:rPr>
          <w:rFonts w:ascii="Times New Roman" w:hAnsi="Times New Roman" w:cs="Times New Roman"/>
          <w:sz w:val="24"/>
          <w:szCs w:val="24"/>
          <w:lang w:val="lt-LT"/>
        </w:rPr>
        <w:t>teisinė bazė ir šalies transporto infrastruktūra užtikrintų kuo palankesnes sąlygas sektoriui augti</w:t>
      </w:r>
      <w:r w:rsidR="00CF3C0B" w:rsidRPr="000E4191">
        <w:rPr>
          <w:rFonts w:ascii="Times New Roman" w:hAnsi="Times New Roman" w:cs="Times New Roman"/>
          <w:sz w:val="24"/>
          <w:szCs w:val="24"/>
          <w:lang w:val="lt-LT"/>
        </w:rPr>
        <w:t>:</w:t>
      </w:r>
    </w:p>
    <w:p w:rsidR="00F23E08"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sieksime </w:t>
      </w:r>
      <w:r w:rsidR="00F23E08" w:rsidRPr="000E4191">
        <w:rPr>
          <w:rFonts w:ascii="Times New Roman" w:hAnsi="Times New Roman" w:cs="Times New Roman"/>
          <w:bCs/>
          <w:sz w:val="24"/>
          <w:szCs w:val="24"/>
          <w:lang w:val="lt-LT"/>
        </w:rPr>
        <w:t xml:space="preserve">užtikrinti, kad būtų kuriama moderni, subalansuota, saugi, nekenksminga aplinkai susisiekimo sistema kaip regioninis įvairiarūšio transporto centras, kuris efektyviai tenkintų gyventojų ir verslo poreikius, būtų užtikrinti sėkmingi ir gerėjantys visų transporto rūšių </w:t>
      </w:r>
      <w:r w:rsidR="00E27CA8" w:rsidRPr="000E4191">
        <w:rPr>
          <w:rFonts w:ascii="Times New Roman" w:hAnsi="Times New Roman" w:cs="Times New Roman"/>
          <w:bCs/>
          <w:sz w:val="24"/>
          <w:szCs w:val="24"/>
          <w:lang w:val="lt-LT"/>
        </w:rPr>
        <w:t>–</w:t>
      </w:r>
      <w:r w:rsidR="00F23E08" w:rsidRPr="000E4191">
        <w:rPr>
          <w:rFonts w:ascii="Times New Roman" w:hAnsi="Times New Roman" w:cs="Times New Roman"/>
          <w:bCs/>
          <w:sz w:val="24"/>
          <w:szCs w:val="24"/>
          <w:lang w:val="lt-LT"/>
        </w:rPr>
        <w:t xml:space="preserve"> kelių, geležinkelių, vandens ir oro –</w:t>
      </w:r>
      <w:r w:rsidR="00612EFB" w:rsidRPr="000E4191">
        <w:rPr>
          <w:rFonts w:ascii="Times New Roman" w:hAnsi="Times New Roman" w:cs="Times New Roman"/>
          <w:bCs/>
          <w:sz w:val="24"/>
          <w:szCs w:val="24"/>
          <w:lang w:val="lt-LT"/>
        </w:rPr>
        <w:t xml:space="preserve"> transporto veiklos rezultatai</w:t>
      </w:r>
      <w:r w:rsidRPr="000E4191">
        <w:rPr>
          <w:rFonts w:ascii="Times New Roman" w:hAnsi="Times New Roman" w:cs="Times New Roman"/>
          <w:bCs/>
          <w:sz w:val="24"/>
          <w:szCs w:val="24"/>
          <w:lang w:val="lt-LT"/>
        </w:rPr>
        <w:t>;</w:t>
      </w:r>
    </w:p>
    <w:p w:rsidR="002249C5"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8B3891" w:rsidRPr="000E4191">
        <w:rPr>
          <w:rFonts w:ascii="Times New Roman" w:hAnsi="Times New Roman" w:cs="Times New Roman"/>
          <w:bCs/>
          <w:sz w:val="24"/>
          <w:szCs w:val="24"/>
          <w:lang w:val="lt-LT"/>
        </w:rPr>
        <w:t xml:space="preserve">gerinsime regioninių kelių </w:t>
      </w:r>
      <w:r w:rsidR="00313BD8" w:rsidRPr="000E4191">
        <w:rPr>
          <w:rFonts w:ascii="Times New Roman" w:hAnsi="Times New Roman" w:cs="Times New Roman"/>
          <w:bCs/>
          <w:sz w:val="24"/>
          <w:szCs w:val="24"/>
          <w:lang w:val="lt-LT"/>
        </w:rPr>
        <w:t xml:space="preserve">būklę, įgyvendinsime žvyrkelių </w:t>
      </w:r>
      <w:r w:rsidRPr="000E4191">
        <w:rPr>
          <w:rFonts w:ascii="Times New Roman" w:hAnsi="Times New Roman" w:cs="Times New Roman"/>
          <w:bCs/>
          <w:sz w:val="24"/>
          <w:szCs w:val="24"/>
          <w:lang w:val="lt-LT"/>
        </w:rPr>
        <w:t xml:space="preserve">asfaltavimo </w:t>
      </w:r>
      <w:r w:rsidR="00313BD8" w:rsidRPr="000E4191">
        <w:rPr>
          <w:rFonts w:ascii="Times New Roman" w:hAnsi="Times New Roman" w:cs="Times New Roman"/>
          <w:bCs/>
          <w:sz w:val="24"/>
          <w:szCs w:val="24"/>
          <w:lang w:val="lt-LT"/>
        </w:rPr>
        <w:t>programą;</w:t>
      </w:r>
      <w:r w:rsidR="002249C5" w:rsidRPr="000E4191">
        <w:rPr>
          <w:rFonts w:ascii="Times New Roman" w:hAnsi="Times New Roman" w:cs="Times New Roman"/>
          <w:bCs/>
          <w:sz w:val="24"/>
          <w:szCs w:val="24"/>
          <w:lang w:val="lt-LT"/>
        </w:rPr>
        <w:t xml:space="preserve"> </w:t>
      </w:r>
    </w:p>
    <w:p w:rsidR="00F23E08"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313BD8" w:rsidRPr="000E4191">
        <w:rPr>
          <w:rFonts w:ascii="Times New Roman" w:hAnsi="Times New Roman" w:cs="Times New Roman"/>
          <w:bCs/>
          <w:sz w:val="24"/>
          <w:szCs w:val="24"/>
          <w:lang w:val="lt-LT"/>
        </w:rPr>
        <w:t>tęsime „</w:t>
      </w:r>
      <w:r w:rsidR="00F23E08" w:rsidRPr="000E4191">
        <w:rPr>
          <w:rFonts w:ascii="Times New Roman" w:hAnsi="Times New Roman" w:cs="Times New Roman"/>
          <w:bCs/>
          <w:sz w:val="24"/>
          <w:szCs w:val="24"/>
          <w:lang w:val="lt-LT"/>
        </w:rPr>
        <w:t>Rail Baltica</w:t>
      </w:r>
      <w:r w:rsidR="00207E3D" w:rsidRPr="000E4191">
        <w:rPr>
          <w:rFonts w:ascii="Times New Roman" w:hAnsi="Times New Roman" w:cs="Times New Roman"/>
          <w:bCs/>
          <w:sz w:val="24"/>
          <w:szCs w:val="24"/>
          <w:lang w:val="lt-LT"/>
        </w:rPr>
        <w:t>“ projektą</w:t>
      </w:r>
      <w:r w:rsidR="00313BD8" w:rsidRPr="000E4191">
        <w:rPr>
          <w:rFonts w:ascii="Times New Roman" w:hAnsi="Times New Roman" w:cs="Times New Roman"/>
          <w:bCs/>
          <w:sz w:val="24"/>
          <w:szCs w:val="24"/>
          <w:lang w:val="lt-LT"/>
        </w:rPr>
        <w:t>, išnaudosime sukurtą infrastruktūrą krovinių vežimui „Šiaurės jūra–Baltijos jūra“, plė</w:t>
      </w:r>
      <w:r w:rsidR="002A6FC8" w:rsidRPr="000E4191">
        <w:rPr>
          <w:rFonts w:ascii="Times New Roman" w:hAnsi="Times New Roman" w:cs="Times New Roman"/>
          <w:bCs/>
          <w:sz w:val="24"/>
          <w:szCs w:val="24"/>
          <w:lang w:val="lt-LT"/>
        </w:rPr>
        <w:t>to</w:t>
      </w:r>
      <w:r w:rsidR="00313BD8" w:rsidRPr="000E4191">
        <w:rPr>
          <w:rFonts w:ascii="Times New Roman" w:hAnsi="Times New Roman" w:cs="Times New Roman"/>
          <w:bCs/>
          <w:sz w:val="24"/>
          <w:szCs w:val="24"/>
          <w:lang w:val="lt-LT"/>
        </w:rPr>
        <w:t xml:space="preserve">sime bendradarbiavimą su </w:t>
      </w:r>
      <w:r w:rsidR="002A6FC8" w:rsidRPr="000E4191">
        <w:rPr>
          <w:rFonts w:ascii="Times New Roman" w:hAnsi="Times New Roman" w:cs="Times New Roman"/>
          <w:bCs/>
          <w:sz w:val="24"/>
          <w:szCs w:val="24"/>
          <w:lang w:val="lt-LT"/>
        </w:rPr>
        <w:t xml:space="preserve">Lenkijos Respublika </w:t>
      </w:r>
      <w:r w:rsidR="00313BD8" w:rsidRPr="000E4191">
        <w:rPr>
          <w:rFonts w:ascii="Times New Roman" w:hAnsi="Times New Roman" w:cs="Times New Roman"/>
          <w:bCs/>
          <w:sz w:val="24"/>
          <w:szCs w:val="24"/>
          <w:lang w:val="lt-LT"/>
        </w:rPr>
        <w:t xml:space="preserve">ir kitomis ES </w:t>
      </w:r>
      <w:r w:rsidR="002A6FC8" w:rsidRPr="000E4191">
        <w:rPr>
          <w:rFonts w:ascii="Times New Roman" w:hAnsi="Times New Roman" w:cs="Times New Roman"/>
          <w:bCs/>
          <w:sz w:val="24"/>
          <w:szCs w:val="24"/>
          <w:lang w:val="lt-LT"/>
        </w:rPr>
        <w:t>valstybėmis narėmis</w:t>
      </w:r>
      <w:r w:rsidR="00313BD8" w:rsidRPr="000E4191">
        <w:rPr>
          <w:rFonts w:ascii="Times New Roman" w:hAnsi="Times New Roman" w:cs="Times New Roman"/>
          <w:bCs/>
          <w:sz w:val="24"/>
          <w:szCs w:val="24"/>
          <w:lang w:val="lt-LT"/>
        </w:rPr>
        <w:t>;</w:t>
      </w:r>
    </w:p>
    <w:p w:rsidR="00F23E08"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313BD8" w:rsidRPr="000E4191">
        <w:rPr>
          <w:rFonts w:ascii="Times New Roman" w:hAnsi="Times New Roman" w:cs="Times New Roman"/>
          <w:bCs/>
          <w:sz w:val="24"/>
          <w:szCs w:val="24"/>
          <w:lang w:val="lt-LT"/>
        </w:rPr>
        <w:t xml:space="preserve">tęsime „Via Baltica“ projektą, išnaudosime logistikos centrų galimybes, </w:t>
      </w:r>
      <w:r w:rsidR="0094158A" w:rsidRPr="000E4191">
        <w:rPr>
          <w:rFonts w:ascii="Times New Roman" w:hAnsi="Times New Roman" w:cs="Times New Roman"/>
          <w:bCs/>
          <w:sz w:val="24"/>
          <w:szCs w:val="24"/>
          <w:lang w:val="lt-LT"/>
        </w:rPr>
        <w:t>dinaminio eismo valdymo sistemą</w:t>
      </w:r>
      <w:r w:rsidR="00C72E72" w:rsidRPr="000E4191">
        <w:rPr>
          <w:rFonts w:ascii="Times New Roman" w:hAnsi="Times New Roman" w:cs="Times New Roman"/>
          <w:bCs/>
          <w:sz w:val="24"/>
          <w:szCs w:val="24"/>
          <w:lang w:val="lt-LT"/>
        </w:rPr>
        <w:t xml:space="preserve">, </w:t>
      </w:r>
      <w:r w:rsidR="00313BD8" w:rsidRPr="000E4191">
        <w:rPr>
          <w:rFonts w:ascii="Times New Roman" w:hAnsi="Times New Roman" w:cs="Times New Roman"/>
          <w:bCs/>
          <w:sz w:val="24"/>
          <w:szCs w:val="24"/>
          <w:lang w:val="lt-LT"/>
        </w:rPr>
        <w:t>intermodalinius terminalus įvairių transporto rūšių sąveikai;</w:t>
      </w:r>
    </w:p>
    <w:p w:rsidR="00F23E08"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2A6FC8" w:rsidRPr="000E4191">
        <w:rPr>
          <w:rFonts w:ascii="Times New Roman" w:hAnsi="Times New Roman" w:cs="Times New Roman"/>
          <w:bCs/>
          <w:sz w:val="24"/>
          <w:szCs w:val="24"/>
          <w:lang w:val="lt-LT"/>
        </w:rPr>
        <w:t xml:space="preserve">plėtosime </w:t>
      </w:r>
      <w:r w:rsidR="00C72E72" w:rsidRPr="000E4191">
        <w:rPr>
          <w:rFonts w:ascii="Times New Roman" w:hAnsi="Times New Roman" w:cs="Times New Roman"/>
          <w:bCs/>
          <w:sz w:val="24"/>
          <w:szCs w:val="24"/>
          <w:lang w:val="lt-LT"/>
        </w:rPr>
        <w:t xml:space="preserve">Klaipėdos valstybinio jūrų uosto ir vidaus </w:t>
      </w:r>
      <w:r w:rsidR="002A6FC8" w:rsidRPr="000E4191">
        <w:rPr>
          <w:rFonts w:ascii="Times New Roman" w:hAnsi="Times New Roman" w:cs="Times New Roman"/>
          <w:bCs/>
          <w:sz w:val="24"/>
          <w:szCs w:val="24"/>
          <w:lang w:val="lt-LT"/>
        </w:rPr>
        <w:t xml:space="preserve">vandenų </w:t>
      </w:r>
      <w:r w:rsidR="00C72E72" w:rsidRPr="000E4191">
        <w:rPr>
          <w:rFonts w:ascii="Times New Roman" w:hAnsi="Times New Roman" w:cs="Times New Roman"/>
          <w:bCs/>
          <w:sz w:val="24"/>
          <w:szCs w:val="24"/>
          <w:lang w:val="lt-LT"/>
        </w:rPr>
        <w:t>kelių infrastruktūr</w:t>
      </w:r>
      <w:r w:rsidR="002A6FC8" w:rsidRPr="000E4191">
        <w:rPr>
          <w:rFonts w:ascii="Times New Roman" w:hAnsi="Times New Roman" w:cs="Times New Roman"/>
          <w:bCs/>
          <w:sz w:val="24"/>
          <w:szCs w:val="24"/>
          <w:lang w:val="lt-LT"/>
        </w:rPr>
        <w:t>ą</w:t>
      </w:r>
      <w:r w:rsidR="0094158A" w:rsidRPr="000E4191">
        <w:rPr>
          <w:rFonts w:ascii="Times New Roman" w:hAnsi="Times New Roman" w:cs="Times New Roman"/>
          <w:bCs/>
          <w:sz w:val="24"/>
          <w:szCs w:val="24"/>
          <w:lang w:val="lt-LT"/>
        </w:rPr>
        <w:t>;</w:t>
      </w:r>
    </w:p>
    <w:p w:rsidR="00F23E08" w:rsidRPr="000E4191" w:rsidRDefault="00CF3C0B" w:rsidP="000E4191">
      <w:pPr>
        <w:autoSpaceDE w:val="0"/>
        <w:autoSpaceDN w:val="0"/>
        <w:adjustRightInd w:val="0"/>
        <w:spacing w:before="240" w:line="276" w:lineRule="auto"/>
        <w:ind w:firstLine="709"/>
        <w:contextualSpacing/>
        <w:jc w:val="both"/>
        <w:rPr>
          <w:rFonts w:ascii="Times New Roman" w:hAnsi="Times New Roman" w:cs="Times New Roman"/>
          <w:bCs/>
          <w:sz w:val="24"/>
          <w:szCs w:val="24"/>
          <w:lang w:val="lt-LT"/>
        </w:rPr>
      </w:pPr>
      <w:r w:rsidRPr="000E4191">
        <w:rPr>
          <w:rFonts w:ascii="Times New Roman" w:hAnsi="Times New Roman" w:cs="Times New Roman"/>
          <w:bCs/>
          <w:sz w:val="24"/>
          <w:szCs w:val="24"/>
          <w:lang w:val="lt-LT"/>
        </w:rPr>
        <w:t xml:space="preserve">– </w:t>
      </w:r>
      <w:r w:rsidR="00882C49" w:rsidRPr="000E4191">
        <w:rPr>
          <w:rFonts w:ascii="Times New Roman" w:hAnsi="Times New Roman" w:cs="Times New Roman"/>
          <w:bCs/>
          <w:sz w:val="24"/>
          <w:szCs w:val="24"/>
          <w:lang w:val="lt-LT"/>
        </w:rPr>
        <w:t>i</w:t>
      </w:r>
      <w:r w:rsidR="00313BD8" w:rsidRPr="000E4191">
        <w:rPr>
          <w:rFonts w:ascii="Times New Roman" w:hAnsi="Times New Roman" w:cs="Times New Roman"/>
          <w:bCs/>
          <w:sz w:val="24"/>
          <w:szCs w:val="24"/>
          <w:lang w:val="lt-LT"/>
        </w:rPr>
        <w:t xml:space="preserve">šnaudosime </w:t>
      </w:r>
      <w:r w:rsidR="00F23E08" w:rsidRPr="000E4191">
        <w:rPr>
          <w:rFonts w:ascii="Times New Roman" w:hAnsi="Times New Roman" w:cs="Times New Roman"/>
          <w:bCs/>
          <w:sz w:val="24"/>
          <w:szCs w:val="24"/>
          <w:lang w:val="lt-LT"/>
        </w:rPr>
        <w:t>Li</w:t>
      </w:r>
      <w:r w:rsidR="00313BD8" w:rsidRPr="000E4191">
        <w:rPr>
          <w:rFonts w:ascii="Times New Roman" w:hAnsi="Times New Roman" w:cs="Times New Roman"/>
          <w:bCs/>
          <w:sz w:val="24"/>
          <w:szCs w:val="24"/>
          <w:lang w:val="lt-LT"/>
        </w:rPr>
        <w:t xml:space="preserve">etuvos oro uostų infrastruktūrą didinant keleivių pralaidumą, skatinsime </w:t>
      </w:r>
      <w:r w:rsidR="00882C49" w:rsidRPr="000E4191">
        <w:rPr>
          <w:rFonts w:ascii="Times New Roman" w:hAnsi="Times New Roman" w:cs="Times New Roman"/>
          <w:bCs/>
          <w:sz w:val="24"/>
          <w:szCs w:val="24"/>
          <w:lang w:val="lt-LT"/>
        </w:rPr>
        <w:t>naujų skrydžių krypti</w:t>
      </w:r>
      <w:r w:rsidR="004D1664" w:rsidRPr="000E4191">
        <w:rPr>
          <w:rFonts w:ascii="Times New Roman" w:hAnsi="Times New Roman" w:cs="Times New Roman"/>
          <w:bCs/>
          <w:sz w:val="24"/>
          <w:szCs w:val="24"/>
          <w:lang w:val="lt-LT"/>
        </w:rPr>
        <w:t>s, didinsime tiesioginių skydžių</w:t>
      </w:r>
      <w:r w:rsidR="00882C49" w:rsidRPr="000E4191">
        <w:rPr>
          <w:rFonts w:ascii="Times New Roman" w:hAnsi="Times New Roman" w:cs="Times New Roman"/>
          <w:bCs/>
          <w:sz w:val="24"/>
          <w:szCs w:val="24"/>
          <w:lang w:val="lt-LT"/>
        </w:rPr>
        <w:t xml:space="preserve"> į Lietuvą</w:t>
      </w:r>
      <w:r w:rsidR="001169F1" w:rsidRPr="000E4191">
        <w:rPr>
          <w:rFonts w:ascii="Times New Roman" w:hAnsi="Times New Roman" w:cs="Times New Roman"/>
          <w:bCs/>
          <w:sz w:val="24"/>
          <w:szCs w:val="24"/>
          <w:lang w:val="lt-LT"/>
        </w:rPr>
        <w:t xml:space="preserve"> skaičių.</w:t>
      </w:r>
    </w:p>
    <w:p w:rsidR="00924EBF" w:rsidRDefault="00924EBF" w:rsidP="00924EBF">
      <w:pPr>
        <w:spacing w:after="0" w:line="240" w:lineRule="auto"/>
        <w:jc w:val="center"/>
        <w:rPr>
          <w:rFonts w:ascii="Times New Roman" w:hAnsi="Times New Roman" w:cs="Times New Roman"/>
          <w:b/>
          <w:bCs/>
          <w:color w:val="000000"/>
          <w:sz w:val="24"/>
          <w:szCs w:val="24"/>
          <w:lang w:val="lt-LT"/>
        </w:rPr>
      </w:pPr>
    </w:p>
    <w:p w:rsidR="00F86DE4" w:rsidRPr="000E4191" w:rsidRDefault="00625A50" w:rsidP="00C57B1D">
      <w:pPr>
        <w:spacing w:before="240" w:line="276" w:lineRule="auto"/>
        <w:jc w:val="center"/>
        <w:rPr>
          <w:rFonts w:ascii="Times New Roman" w:hAnsi="Times New Roman" w:cs="Times New Roman"/>
          <w:b/>
          <w:bCs/>
          <w:color w:val="000000"/>
          <w:sz w:val="24"/>
          <w:szCs w:val="24"/>
          <w:lang w:val="lt-LT"/>
        </w:rPr>
      </w:pPr>
      <w:r w:rsidRPr="000E4191">
        <w:rPr>
          <w:rFonts w:ascii="Times New Roman" w:hAnsi="Times New Roman" w:cs="Times New Roman"/>
          <w:b/>
          <w:bCs/>
          <w:color w:val="000000"/>
          <w:sz w:val="24"/>
          <w:szCs w:val="24"/>
          <w:lang w:val="lt-LT"/>
        </w:rPr>
        <w:t>I</w:t>
      </w:r>
      <w:r w:rsidR="0081538E" w:rsidRPr="000E4191">
        <w:rPr>
          <w:rFonts w:ascii="Times New Roman" w:hAnsi="Times New Roman" w:cs="Times New Roman"/>
          <w:b/>
          <w:bCs/>
          <w:color w:val="000000"/>
          <w:sz w:val="24"/>
          <w:szCs w:val="24"/>
          <w:lang w:val="lt-LT"/>
        </w:rPr>
        <w:t>NOVATYVUS</w:t>
      </w:r>
      <w:r w:rsidR="0068331B" w:rsidRPr="000E4191">
        <w:rPr>
          <w:rFonts w:ascii="Times New Roman" w:hAnsi="Times New Roman" w:cs="Times New Roman"/>
          <w:b/>
          <w:bCs/>
          <w:color w:val="000000"/>
          <w:sz w:val="24"/>
          <w:szCs w:val="24"/>
          <w:lang w:val="lt-LT"/>
        </w:rPr>
        <w:t>, KONKURENCINGAS IR TVARUS ŽEMĖS ŪKIS – GYVYBINGAS KAIMAS</w:t>
      </w:r>
    </w:p>
    <w:p w:rsidR="00EC66FA" w:rsidRPr="000E4191" w:rsidRDefault="00EC66FA" w:rsidP="000E4191">
      <w:pPr>
        <w:spacing w:before="240" w:line="276" w:lineRule="auto"/>
        <w:ind w:firstLine="567"/>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Tausaus ir konkurencingo žemės ū</w:t>
      </w:r>
      <w:r w:rsidR="002D2CC4" w:rsidRPr="000E4191">
        <w:rPr>
          <w:rFonts w:ascii="Times New Roman" w:hAnsi="Times New Roman" w:cs="Times New Roman"/>
          <w:b/>
          <w:sz w:val="24"/>
          <w:szCs w:val="24"/>
          <w:lang w:val="lt-LT"/>
        </w:rPr>
        <w:t xml:space="preserve">kio </w:t>
      </w:r>
      <w:r w:rsidR="00C57B1D" w:rsidRPr="000E4191">
        <w:rPr>
          <w:rFonts w:ascii="Times New Roman" w:hAnsi="Times New Roman" w:cs="Times New Roman"/>
          <w:b/>
          <w:sz w:val="24"/>
          <w:szCs w:val="24"/>
          <w:lang w:val="lt-LT"/>
        </w:rPr>
        <w:t xml:space="preserve">ir </w:t>
      </w:r>
      <w:r w:rsidR="002D2CC4" w:rsidRPr="000E4191">
        <w:rPr>
          <w:rFonts w:ascii="Times New Roman" w:hAnsi="Times New Roman" w:cs="Times New Roman"/>
          <w:b/>
          <w:sz w:val="24"/>
          <w:szCs w:val="24"/>
          <w:lang w:val="lt-LT"/>
        </w:rPr>
        <w:t>maisto ūkio stiprinimas</w:t>
      </w:r>
    </w:p>
    <w:p w:rsidR="00EC66FA" w:rsidRPr="000E4191" w:rsidRDefault="00EC66FA"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Kaimas </w:t>
      </w:r>
      <w:r w:rsidR="00E27CA8"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unikali mūsų tautiečių gyvenamoji vieta su savita urbanizacija, gyvenimo būdu ir specifine veikla. Mes kaimą suvokiame plačiau nei žemės ūkio vietą, todėl keičiame valstybės institucijų požiūrį, valstybinio reguliavimo būdus dėl šio svarbaus valstybės bei šalies bendruomenės segmento ateities. </w:t>
      </w:r>
    </w:p>
    <w:p w:rsidR="00EC66FA" w:rsidRPr="000E4191" w:rsidRDefault="00EC66FA"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Šalies kaimo raida vyksta įvertinant pagrindinius as</w:t>
      </w:r>
      <w:r w:rsidR="00DA2303">
        <w:rPr>
          <w:rFonts w:ascii="Times New Roman" w:hAnsi="Times New Roman" w:cs="Times New Roman"/>
          <w:sz w:val="24"/>
          <w:szCs w:val="24"/>
          <w:lang w:val="lt-LT"/>
        </w:rPr>
        <w:t>p</w:t>
      </w:r>
      <w:r w:rsidRPr="000E4191">
        <w:rPr>
          <w:rFonts w:ascii="Times New Roman" w:hAnsi="Times New Roman" w:cs="Times New Roman"/>
          <w:sz w:val="24"/>
          <w:szCs w:val="24"/>
          <w:lang w:val="lt-LT"/>
        </w:rPr>
        <w:t>ektus</w:t>
      </w:r>
      <w:r w:rsidR="00DA2303">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 žemės ūkio produkcijos gamyba, skirta savo šalies </w:t>
      </w:r>
      <w:r w:rsidR="00C57B1D" w:rsidRPr="000E4191">
        <w:rPr>
          <w:rFonts w:ascii="Times New Roman" w:hAnsi="Times New Roman" w:cs="Times New Roman"/>
          <w:sz w:val="24"/>
          <w:szCs w:val="24"/>
          <w:lang w:val="lt-LT"/>
        </w:rPr>
        <w:t xml:space="preserve">poreikiams tenkinti </w:t>
      </w:r>
      <w:r w:rsidRPr="000E4191">
        <w:rPr>
          <w:rFonts w:ascii="Times New Roman" w:hAnsi="Times New Roman" w:cs="Times New Roman"/>
          <w:sz w:val="24"/>
          <w:szCs w:val="24"/>
          <w:lang w:val="lt-LT"/>
        </w:rPr>
        <w:t xml:space="preserve">ir eksportui. Ūkininkavimo efektyvumas užtikrinamas plečiant kooperatinius principus ir siekiant </w:t>
      </w:r>
      <w:r w:rsidR="00C57B1D" w:rsidRPr="000E4191">
        <w:rPr>
          <w:rFonts w:ascii="Times New Roman" w:hAnsi="Times New Roman" w:cs="Times New Roman"/>
          <w:sz w:val="24"/>
          <w:szCs w:val="24"/>
          <w:lang w:val="lt-LT"/>
        </w:rPr>
        <w:t xml:space="preserve">kiek įmanoma labiau </w:t>
      </w:r>
      <w:r w:rsidRPr="000E4191">
        <w:rPr>
          <w:rFonts w:ascii="Times New Roman" w:hAnsi="Times New Roman" w:cs="Times New Roman"/>
          <w:sz w:val="24"/>
          <w:szCs w:val="24"/>
          <w:lang w:val="lt-LT"/>
        </w:rPr>
        <w:t xml:space="preserve">pagaminti baigtinį produktą jo auginimo vietoje, vengiant nerealizuojamos produkcijos ilgo transportavimo, bloginančio kokybę. Vis daugėja ūkininkų, </w:t>
      </w:r>
      <w:r w:rsidR="00C57B1D" w:rsidRPr="000E4191">
        <w:rPr>
          <w:rFonts w:ascii="Times New Roman" w:hAnsi="Times New Roman" w:cs="Times New Roman"/>
          <w:sz w:val="24"/>
          <w:szCs w:val="24"/>
          <w:lang w:val="lt-LT"/>
        </w:rPr>
        <w:t xml:space="preserve"> kurie renkasi </w:t>
      </w:r>
      <w:r w:rsidRPr="000E4191">
        <w:rPr>
          <w:rFonts w:ascii="Times New Roman" w:hAnsi="Times New Roman" w:cs="Times New Roman"/>
          <w:sz w:val="24"/>
          <w:szCs w:val="24"/>
          <w:lang w:val="lt-LT"/>
        </w:rPr>
        <w:t>ekologišką produktų gamybą.</w:t>
      </w:r>
    </w:p>
    <w:p w:rsidR="00EC66FA" w:rsidRPr="000E4191" w:rsidRDefault="00612EFB"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Naujoje ES 2021</w:t>
      </w:r>
      <w:r w:rsidR="00E27CA8" w:rsidRPr="000E4191">
        <w:rPr>
          <w:rFonts w:ascii="Times New Roman" w:hAnsi="Times New Roman" w:cs="Times New Roman"/>
          <w:sz w:val="24"/>
          <w:szCs w:val="24"/>
          <w:lang w:val="lt-LT"/>
        </w:rPr>
        <w:t>–</w:t>
      </w:r>
      <w:r w:rsidR="00EC66FA" w:rsidRPr="000E4191">
        <w:rPr>
          <w:rFonts w:ascii="Times New Roman" w:hAnsi="Times New Roman" w:cs="Times New Roman"/>
          <w:sz w:val="24"/>
          <w:szCs w:val="24"/>
          <w:lang w:val="lt-LT"/>
        </w:rPr>
        <w:t xml:space="preserve">2028 m. finansinėje perspektyvoje </w:t>
      </w:r>
      <w:r w:rsidR="00C57B1D" w:rsidRPr="000E4191">
        <w:rPr>
          <w:rFonts w:ascii="Times New Roman" w:hAnsi="Times New Roman" w:cs="Times New Roman"/>
          <w:sz w:val="24"/>
          <w:szCs w:val="24"/>
          <w:lang w:val="lt-LT"/>
        </w:rPr>
        <w:t xml:space="preserve">sieksime </w:t>
      </w:r>
      <w:r w:rsidR="00EC66FA" w:rsidRPr="000E4191">
        <w:rPr>
          <w:rFonts w:ascii="Times New Roman" w:hAnsi="Times New Roman" w:cs="Times New Roman"/>
          <w:sz w:val="24"/>
          <w:szCs w:val="24"/>
          <w:lang w:val="lt-LT"/>
        </w:rPr>
        <w:t>užtikrinti vienodas ekonomines ES paramos sąlygas Lietuvos žemdirbiams, kad būtų panaikinta mūsų šalies žemdirbių diskriminacija ES senbuvių valstybių atžvilgiu.</w:t>
      </w:r>
    </w:p>
    <w:p w:rsidR="00EC66FA" w:rsidRPr="000E4191" w:rsidRDefault="00EC66FA"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Darbinė žmonių veikla kaimuose neturi apsiriboti vien žemės ūkiu. Sieksime, kad</w:t>
      </w:r>
      <w:r w:rsidRPr="000E4191">
        <w:rPr>
          <w:rFonts w:ascii="Times New Roman" w:hAnsi="Times New Roman" w:cs="Times New Roman"/>
          <w:b/>
          <w:sz w:val="24"/>
          <w:szCs w:val="24"/>
          <w:lang w:val="lt-LT"/>
        </w:rPr>
        <w:t xml:space="preserve"> </w:t>
      </w:r>
      <w:r w:rsidRPr="000E4191">
        <w:rPr>
          <w:rFonts w:ascii="Times New Roman" w:hAnsi="Times New Roman" w:cs="Times New Roman"/>
          <w:sz w:val="24"/>
          <w:szCs w:val="24"/>
          <w:lang w:val="lt-LT"/>
        </w:rPr>
        <w:t xml:space="preserve">Lietuvos kaimas ir miesteliai taptų traukos centrais ne tik turistams, bet ir šalies žmonėms, kaip geresnės, ramesnės gyvensenos, natūralios traukos vieta. Finansinių </w:t>
      </w:r>
      <w:r w:rsidR="00C57B1D" w:rsidRPr="000E4191">
        <w:rPr>
          <w:rFonts w:ascii="Times New Roman" w:hAnsi="Times New Roman" w:cs="Times New Roman"/>
          <w:sz w:val="24"/>
          <w:szCs w:val="24"/>
          <w:lang w:val="lt-LT"/>
        </w:rPr>
        <w:t xml:space="preserve">išteklių valstybė </w:t>
      </w:r>
      <w:r w:rsidRPr="000E4191">
        <w:rPr>
          <w:rFonts w:ascii="Times New Roman" w:hAnsi="Times New Roman" w:cs="Times New Roman"/>
          <w:sz w:val="24"/>
          <w:szCs w:val="24"/>
          <w:lang w:val="lt-LT"/>
        </w:rPr>
        <w:t xml:space="preserve">turi, reikia tik protingai </w:t>
      </w:r>
      <w:r w:rsidRPr="000E4191">
        <w:rPr>
          <w:rFonts w:ascii="Times New Roman" w:hAnsi="Times New Roman" w:cs="Times New Roman"/>
          <w:sz w:val="24"/>
          <w:szCs w:val="24"/>
          <w:lang w:val="lt-LT"/>
        </w:rPr>
        <w:lastRenderedPageBreak/>
        <w:t xml:space="preserve">juos panaudoti. Specialistai teiks nemokamą pagalbą pereinant nuo tradicinės žemdirbystės prie naujų </w:t>
      </w:r>
      <w:r w:rsidR="00C57B1D" w:rsidRPr="000E4191">
        <w:rPr>
          <w:rFonts w:ascii="Times New Roman" w:hAnsi="Times New Roman" w:cs="Times New Roman"/>
          <w:sz w:val="24"/>
          <w:szCs w:val="24"/>
          <w:lang w:val="lt-LT"/>
        </w:rPr>
        <w:t xml:space="preserve">ūkininkavimo ir verslo </w:t>
      </w:r>
      <w:r w:rsidRPr="000E4191">
        <w:rPr>
          <w:rFonts w:ascii="Times New Roman" w:hAnsi="Times New Roman" w:cs="Times New Roman"/>
          <w:sz w:val="24"/>
          <w:szCs w:val="24"/>
          <w:lang w:val="lt-LT"/>
        </w:rPr>
        <w:t>rūšių.</w:t>
      </w:r>
    </w:p>
    <w:p w:rsidR="00EC66FA" w:rsidRPr="000E4191" w:rsidRDefault="00EC66FA"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Užtikrinsime finansinę, organizacinę ir dalykinę paramą naujų bendradarbiavimo formų </w:t>
      </w:r>
      <w:r w:rsidR="00C57B1D" w:rsidRPr="000E4191">
        <w:rPr>
          <w:rFonts w:ascii="Times New Roman" w:hAnsi="Times New Roman" w:cs="Times New Roman"/>
          <w:sz w:val="24"/>
          <w:szCs w:val="24"/>
          <w:lang w:val="lt-LT"/>
        </w:rPr>
        <w:t xml:space="preserve">kūrimui </w:t>
      </w:r>
      <w:r w:rsidRPr="000E4191">
        <w:rPr>
          <w:rFonts w:ascii="Times New Roman" w:hAnsi="Times New Roman" w:cs="Times New Roman"/>
          <w:sz w:val="24"/>
          <w:szCs w:val="24"/>
          <w:lang w:val="lt-LT"/>
        </w:rPr>
        <w:t xml:space="preserve">ir </w:t>
      </w:r>
      <w:r w:rsidR="00C57B1D" w:rsidRPr="000E4191">
        <w:rPr>
          <w:rFonts w:ascii="Times New Roman" w:hAnsi="Times New Roman" w:cs="Times New Roman"/>
          <w:sz w:val="24"/>
          <w:szCs w:val="24"/>
          <w:lang w:val="lt-LT"/>
        </w:rPr>
        <w:t xml:space="preserve">plėtrai </w:t>
      </w:r>
      <w:r w:rsidRPr="000E4191">
        <w:rPr>
          <w:rFonts w:ascii="Times New Roman" w:hAnsi="Times New Roman" w:cs="Times New Roman"/>
          <w:sz w:val="24"/>
          <w:szCs w:val="24"/>
          <w:lang w:val="lt-LT"/>
        </w:rPr>
        <w:t xml:space="preserve">kaime. Bus skatinami tokie dariniai kaip kooperatyvai, logistikos, </w:t>
      </w:r>
      <w:r w:rsidR="00C57B1D" w:rsidRPr="000E4191">
        <w:rPr>
          <w:rFonts w:ascii="Times New Roman" w:hAnsi="Times New Roman" w:cs="Times New Roman"/>
          <w:sz w:val="24"/>
          <w:szCs w:val="24"/>
          <w:lang w:val="lt-LT"/>
        </w:rPr>
        <w:t xml:space="preserve">prekybos </w:t>
      </w:r>
      <w:r w:rsidRPr="000E4191">
        <w:rPr>
          <w:rFonts w:ascii="Times New Roman" w:hAnsi="Times New Roman" w:cs="Times New Roman"/>
          <w:sz w:val="24"/>
          <w:szCs w:val="24"/>
          <w:lang w:val="lt-LT"/>
        </w:rPr>
        <w:t xml:space="preserve">įmonės ar integruotos modernios technikos ir </w:t>
      </w:r>
      <w:r w:rsidR="00C57B1D" w:rsidRPr="000E4191">
        <w:rPr>
          <w:rFonts w:ascii="Times New Roman" w:hAnsi="Times New Roman" w:cs="Times New Roman"/>
          <w:sz w:val="24"/>
          <w:szCs w:val="24"/>
          <w:lang w:val="lt-LT"/>
        </w:rPr>
        <w:t xml:space="preserve">technologijų </w:t>
      </w:r>
      <w:r w:rsidRPr="000E4191">
        <w:rPr>
          <w:rFonts w:ascii="Times New Roman" w:hAnsi="Times New Roman" w:cs="Times New Roman"/>
          <w:sz w:val="24"/>
          <w:szCs w:val="24"/>
          <w:lang w:val="lt-LT"/>
        </w:rPr>
        <w:t>įmonės, teikiančios paslaugas smulkiesiems žemdirbiams.</w:t>
      </w:r>
    </w:p>
    <w:p w:rsidR="00EC66FA" w:rsidRPr="000E4191" w:rsidRDefault="00EC66FA"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Pastaruoju metu piniginės pajamos absoliutine reikšme žemės ūkyje didėja, bet reikšmingai sumažinti atotrūkį </w:t>
      </w:r>
      <w:r w:rsidR="003C7F1C">
        <w:rPr>
          <w:rFonts w:ascii="Times New Roman" w:hAnsi="Times New Roman" w:cs="Times New Roman"/>
          <w:sz w:val="24"/>
          <w:szCs w:val="24"/>
          <w:lang w:val="lt-LT"/>
        </w:rPr>
        <w:t>tarp</w:t>
      </w:r>
      <w:r w:rsidRPr="000E4191">
        <w:rPr>
          <w:rFonts w:ascii="Times New Roman" w:hAnsi="Times New Roman" w:cs="Times New Roman"/>
          <w:sz w:val="24"/>
          <w:szCs w:val="24"/>
          <w:lang w:val="lt-LT"/>
        </w:rPr>
        <w:t xml:space="preserve"> miest</w:t>
      </w:r>
      <w:r w:rsidR="003C7F1C">
        <w:rPr>
          <w:rFonts w:ascii="Times New Roman" w:hAnsi="Times New Roman" w:cs="Times New Roman"/>
          <w:sz w:val="24"/>
          <w:szCs w:val="24"/>
          <w:lang w:val="lt-LT"/>
        </w:rPr>
        <w:t>o ir kaimo</w:t>
      </w:r>
      <w:r w:rsidRPr="000E4191">
        <w:rPr>
          <w:rFonts w:ascii="Times New Roman" w:hAnsi="Times New Roman" w:cs="Times New Roman"/>
          <w:sz w:val="24"/>
          <w:szCs w:val="24"/>
          <w:lang w:val="lt-LT"/>
        </w:rPr>
        <w:t xml:space="preserve"> gyventojų pajamų dar nepavyksta. </w:t>
      </w:r>
      <w:r w:rsidR="00C57B1D" w:rsidRPr="000E4191">
        <w:rPr>
          <w:rFonts w:ascii="Times New Roman" w:hAnsi="Times New Roman" w:cs="Times New Roman"/>
          <w:sz w:val="24"/>
          <w:szCs w:val="24"/>
          <w:lang w:val="lt-LT"/>
        </w:rPr>
        <w:t xml:space="preserve">Spręsdami </w:t>
      </w:r>
      <w:r w:rsidRPr="000E4191">
        <w:rPr>
          <w:rFonts w:ascii="Times New Roman" w:hAnsi="Times New Roman" w:cs="Times New Roman"/>
          <w:sz w:val="24"/>
          <w:szCs w:val="24"/>
          <w:lang w:val="lt-LT"/>
        </w:rPr>
        <w:t>gyvenimo kaime gerėjimo uždavinį:</w:t>
      </w:r>
    </w:p>
    <w:p w:rsidR="00EC66FA" w:rsidRPr="000E4191" w:rsidRDefault="00C57B1D"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EC66FA" w:rsidRPr="000E4191">
        <w:rPr>
          <w:rFonts w:ascii="Times New Roman" w:hAnsi="Times New Roman" w:cs="Times New Roman"/>
          <w:sz w:val="24"/>
          <w:szCs w:val="24"/>
          <w:lang w:val="lt-LT"/>
        </w:rPr>
        <w:t xml:space="preserve">remsime smulkiuosius ūkius; </w:t>
      </w:r>
    </w:p>
    <w:p w:rsidR="00EC66FA" w:rsidRPr="000E4191" w:rsidRDefault="00C57B1D"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EC66FA" w:rsidRPr="000E4191">
        <w:rPr>
          <w:rFonts w:ascii="Times New Roman" w:hAnsi="Times New Roman" w:cs="Times New Roman"/>
          <w:sz w:val="24"/>
          <w:szCs w:val="24"/>
          <w:lang w:val="lt-LT"/>
        </w:rPr>
        <w:t>skatinsime smulkiojo verslo plėtrą ir kooperaciją, didinsime užimtumą;</w:t>
      </w:r>
    </w:p>
    <w:p w:rsidR="00EC66FA" w:rsidRPr="000E4191" w:rsidRDefault="00C57B1D"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EC66FA" w:rsidRPr="000E4191">
        <w:rPr>
          <w:rFonts w:ascii="Times New Roman" w:hAnsi="Times New Roman" w:cs="Times New Roman"/>
          <w:sz w:val="24"/>
          <w:szCs w:val="24"/>
          <w:lang w:val="lt-LT"/>
        </w:rPr>
        <w:t>pasieksime, kad kaimo gyventojų piniginės pajamos per mėnesį, tenkančios vienam namų ūkiui</w:t>
      </w:r>
      <w:r w:rsidR="008B3BD1" w:rsidRPr="000E4191">
        <w:rPr>
          <w:rFonts w:ascii="Times New Roman" w:hAnsi="Times New Roman" w:cs="Times New Roman"/>
          <w:sz w:val="24"/>
          <w:szCs w:val="24"/>
          <w:lang w:val="lt-LT"/>
        </w:rPr>
        <w:t>,</w:t>
      </w:r>
      <w:r w:rsidR="00EC66FA" w:rsidRPr="000E4191">
        <w:rPr>
          <w:rFonts w:ascii="Times New Roman" w:hAnsi="Times New Roman" w:cs="Times New Roman"/>
          <w:sz w:val="24"/>
          <w:szCs w:val="24"/>
          <w:lang w:val="lt-LT"/>
        </w:rPr>
        <w:t xml:space="preserve"> susilygintų su mažųjų miestų gyventojų namų ūkių pajamomis;</w:t>
      </w:r>
    </w:p>
    <w:p w:rsidR="00C30C8F" w:rsidRPr="000E4191" w:rsidRDefault="00C57B1D" w:rsidP="000E4191">
      <w:pPr>
        <w:pStyle w:val="Betarp"/>
        <w:spacing w:before="240" w:after="16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EC66FA" w:rsidRPr="000E4191">
        <w:rPr>
          <w:rFonts w:ascii="Times New Roman" w:hAnsi="Times New Roman" w:cs="Times New Roman"/>
          <w:sz w:val="24"/>
          <w:szCs w:val="24"/>
          <w:lang w:val="lt-LT"/>
        </w:rPr>
        <w:t>didinsime ūkininkų derybines galias, plė</w:t>
      </w:r>
      <w:r w:rsidR="00F86DE4" w:rsidRPr="000E4191">
        <w:rPr>
          <w:rFonts w:ascii="Times New Roman" w:hAnsi="Times New Roman" w:cs="Times New Roman"/>
          <w:sz w:val="24"/>
          <w:szCs w:val="24"/>
          <w:lang w:val="lt-LT"/>
        </w:rPr>
        <w:t>tosime kooperaciją žemės ūkyje,</w:t>
      </w:r>
      <w:r w:rsidR="00EC66FA" w:rsidRPr="000E4191">
        <w:rPr>
          <w:rFonts w:ascii="Times New Roman" w:hAnsi="Times New Roman" w:cs="Times New Roman"/>
          <w:sz w:val="24"/>
          <w:szCs w:val="24"/>
          <w:lang w:val="lt-LT"/>
        </w:rPr>
        <w:t xml:space="preserve"> </w:t>
      </w:r>
      <w:r w:rsidR="008B3BD1" w:rsidRPr="000E4191">
        <w:rPr>
          <w:rFonts w:ascii="Times New Roman" w:hAnsi="Times New Roman" w:cs="Times New Roman"/>
          <w:sz w:val="24"/>
          <w:szCs w:val="24"/>
          <w:lang w:val="lt-LT"/>
        </w:rPr>
        <w:t xml:space="preserve">skatinsime </w:t>
      </w:r>
      <w:r w:rsidR="00EC66FA" w:rsidRPr="000E4191">
        <w:rPr>
          <w:rFonts w:ascii="Times New Roman" w:hAnsi="Times New Roman" w:cs="Times New Roman"/>
          <w:sz w:val="24"/>
          <w:szCs w:val="24"/>
          <w:lang w:val="lt-LT"/>
        </w:rPr>
        <w:t>žem</w:t>
      </w:r>
      <w:r w:rsidR="00F86DE4" w:rsidRPr="000E4191">
        <w:rPr>
          <w:rFonts w:ascii="Times New Roman" w:hAnsi="Times New Roman" w:cs="Times New Roman"/>
          <w:sz w:val="24"/>
          <w:szCs w:val="24"/>
          <w:lang w:val="lt-LT"/>
        </w:rPr>
        <w:t>ės ūkio kooperatyvų pajamingum</w:t>
      </w:r>
      <w:r w:rsidR="008B3BD1" w:rsidRPr="000E4191">
        <w:rPr>
          <w:rFonts w:ascii="Times New Roman" w:hAnsi="Times New Roman" w:cs="Times New Roman"/>
          <w:sz w:val="24"/>
          <w:szCs w:val="24"/>
          <w:lang w:val="lt-LT"/>
        </w:rPr>
        <w:t>ą</w:t>
      </w:r>
      <w:r w:rsidR="00F772A3" w:rsidRPr="000E4191">
        <w:rPr>
          <w:rFonts w:ascii="Times New Roman" w:hAnsi="Times New Roman" w:cs="Times New Roman"/>
          <w:sz w:val="24"/>
          <w:szCs w:val="24"/>
          <w:lang w:val="lt-LT"/>
        </w:rPr>
        <w:t>.</w:t>
      </w:r>
    </w:p>
    <w:p w:rsidR="008B3BD1" w:rsidRPr="000E4191" w:rsidRDefault="008B3BD1" w:rsidP="000E4191">
      <w:pPr>
        <w:pStyle w:val="Betarp"/>
        <w:spacing w:before="240" w:after="160" w:line="276" w:lineRule="auto"/>
        <w:ind w:firstLine="709"/>
        <w:contextualSpacing/>
        <w:jc w:val="both"/>
        <w:rPr>
          <w:rFonts w:ascii="Times New Roman" w:hAnsi="Times New Roman" w:cs="Times New Roman"/>
          <w:sz w:val="24"/>
          <w:szCs w:val="24"/>
          <w:lang w:val="lt-LT"/>
        </w:rPr>
      </w:pPr>
    </w:p>
    <w:p w:rsidR="00C30C8F" w:rsidRPr="000E4191" w:rsidRDefault="00625A50" w:rsidP="000E4191">
      <w:pPr>
        <w:pStyle w:val="Betarp"/>
        <w:spacing w:before="240" w:after="16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Šiandienos kaimas, žemės ūkis ir sklandus visos maisto grandinės funkcionavimas iš esmės priklauso nuo gamtinių išteklių kokybės, klimato kaitos procesų, apsirūpinimo modernia, pažangia, inovatyvia technika bei technologijomis, gamintojo išmanumo ir siekio naudotis naujausiomis žiniomis bei technologijomis, gebėjimo valdyti rizikas bei prisitaikyti prie vartotojų </w:t>
      </w:r>
      <w:r w:rsidR="008B3BD1" w:rsidRPr="000E4191">
        <w:rPr>
          <w:rFonts w:ascii="Times New Roman" w:hAnsi="Times New Roman" w:cs="Times New Roman"/>
          <w:color w:val="000000"/>
          <w:sz w:val="24"/>
          <w:szCs w:val="24"/>
          <w:lang w:val="lt-LT"/>
        </w:rPr>
        <w:t xml:space="preserve">poreikio </w:t>
      </w:r>
      <w:r w:rsidRPr="000E4191">
        <w:rPr>
          <w:rFonts w:ascii="Times New Roman" w:hAnsi="Times New Roman" w:cs="Times New Roman"/>
          <w:color w:val="000000"/>
          <w:sz w:val="24"/>
          <w:szCs w:val="24"/>
          <w:lang w:val="lt-LT"/>
        </w:rPr>
        <w:t xml:space="preserve">valgyti sveiką, kokybišką maistą, kintančios situacijos vietinėse ir tarptautinėse rinkose ir, žinoma, kartų kaitos bei </w:t>
      </w:r>
      <w:r w:rsidR="008B3BD1" w:rsidRPr="000E4191">
        <w:rPr>
          <w:rFonts w:ascii="Times New Roman" w:hAnsi="Times New Roman" w:cs="Times New Roman"/>
          <w:color w:val="000000"/>
          <w:sz w:val="24"/>
          <w:szCs w:val="24"/>
          <w:lang w:val="lt-LT"/>
        </w:rPr>
        <w:t xml:space="preserve">smulkiojo </w:t>
      </w:r>
      <w:r w:rsidRPr="000E4191">
        <w:rPr>
          <w:rFonts w:ascii="Times New Roman" w:hAnsi="Times New Roman" w:cs="Times New Roman"/>
          <w:color w:val="000000"/>
          <w:sz w:val="24"/>
          <w:szCs w:val="24"/>
          <w:lang w:val="lt-LT"/>
        </w:rPr>
        <w:t>ir vidutinio ūkio stiprėjimo, sveikos</w:t>
      </w:r>
      <w:r w:rsidR="00F350FC" w:rsidRPr="000E4191">
        <w:rPr>
          <w:rFonts w:ascii="Times New Roman" w:hAnsi="Times New Roman" w:cs="Times New Roman"/>
          <w:color w:val="000000"/>
          <w:sz w:val="24"/>
          <w:szCs w:val="24"/>
          <w:lang w:val="lt-LT"/>
        </w:rPr>
        <w:t xml:space="preserve"> ir veiklios </w:t>
      </w:r>
      <w:r w:rsidRPr="000E4191">
        <w:rPr>
          <w:rFonts w:ascii="Times New Roman" w:hAnsi="Times New Roman" w:cs="Times New Roman"/>
          <w:color w:val="000000"/>
          <w:sz w:val="24"/>
          <w:szCs w:val="24"/>
          <w:lang w:val="lt-LT"/>
        </w:rPr>
        <w:t xml:space="preserve">kaimo bendruomenės. </w:t>
      </w:r>
    </w:p>
    <w:p w:rsidR="00625A50" w:rsidRPr="000E4191" w:rsidRDefault="00C408F3" w:rsidP="00C30C8F">
      <w:pPr>
        <w:pStyle w:val="Betarp"/>
        <w:spacing w:before="240" w:after="160" w:line="276" w:lineRule="auto"/>
        <w:ind w:firstLine="567"/>
        <w:jc w:val="both"/>
        <w:rPr>
          <w:rFonts w:ascii="Times New Roman" w:hAnsi="Times New Roman" w:cs="Times New Roman"/>
          <w:sz w:val="24"/>
          <w:szCs w:val="24"/>
          <w:lang w:val="lt-LT"/>
        </w:rPr>
      </w:pPr>
      <w:r w:rsidRPr="000E4191">
        <w:rPr>
          <w:rFonts w:ascii="Times New Roman" w:hAnsi="Times New Roman" w:cs="Times New Roman"/>
          <w:color w:val="000000"/>
          <w:sz w:val="24"/>
          <w:szCs w:val="24"/>
          <w:lang w:val="lt-LT"/>
        </w:rPr>
        <w:t xml:space="preserve">Žemės ūkiui ir ūkininkams kyla daug </w:t>
      </w:r>
      <w:r w:rsidR="00625A50" w:rsidRPr="000E4191">
        <w:rPr>
          <w:rFonts w:ascii="Times New Roman" w:hAnsi="Times New Roman" w:cs="Times New Roman"/>
          <w:color w:val="000000"/>
          <w:sz w:val="24"/>
          <w:szCs w:val="24"/>
          <w:lang w:val="lt-LT"/>
        </w:rPr>
        <w:t>problemų ir iššūkių dėl pasaulinio masto krizių bei klimato kaitos sukeltų padarinių. Todėl ateities žemės ūkis turi būti konkurencingas ir atsparus, t.</w:t>
      </w:r>
      <w:r w:rsidR="00E27CA8"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y. gebantis gr</w:t>
      </w:r>
      <w:r w:rsidR="00F350FC" w:rsidRPr="000E4191">
        <w:rPr>
          <w:rFonts w:ascii="Times New Roman" w:hAnsi="Times New Roman" w:cs="Times New Roman"/>
          <w:color w:val="000000"/>
          <w:sz w:val="24"/>
          <w:szCs w:val="24"/>
          <w:lang w:val="lt-LT"/>
        </w:rPr>
        <w:t>eitai prisitaikyti prie pokyčių</w:t>
      </w:r>
      <w:r w:rsidR="00625A50" w:rsidRPr="000E4191">
        <w:rPr>
          <w:rFonts w:ascii="Times New Roman" w:hAnsi="Times New Roman" w:cs="Times New Roman"/>
          <w:color w:val="000000"/>
          <w:sz w:val="24"/>
          <w:szCs w:val="24"/>
          <w:lang w:val="lt-LT"/>
        </w:rPr>
        <w:t>, ka</w:t>
      </w:r>
      <w:r w:rsidR="00F350FC" w:rsidRPr="000E4191">
        <w:rPr>
          <w:rFonts w:ascii="Times New Roman" w:hAnsi="Times New Roman" w:cs="Times New Roman"/>
          <w:color w:val="000000"/>
          <w:sz w:val="24"/>
          <w:szCs w:val="24"/>
          <w:lang w:val="lt-LT"/>
        </w:rPr>
        <w:t>imas – išmanus</w:t>
      </w:r>
      <w:r w:rsidR="00625A50" w:rsidRPr="000E4191">
        <w:rPr>
          <w:rFonts w:ascii="Times New Roman" w:hAnsi="Times New Roman" w:cs="Times New Roman"/>
          <w:color w:val="000000"/>
          <w:sz w:val="24"/>
          <w:szCs w:val="24"/>
          <w:lang w:val="lt-LT"/>
        </w:rPr>
        <w:t xml:space="preserve"> ir gyvybingas, o jame gyvenantys ir dirba</w:t>
      </w:r>
      <w:r w:rsidR="00F350FC" w:rsidRPr="000E4191">
        <w:rPr>
          <w:rFonts w:ascii="Times New Roman" w:hAnsi="Times New Roman" w:cs="Times New Roman"/>
          <w:color w:val="000000"/>
          <w:sz w:val="24"/>
          <w:szCs w:val="24"/>
          <w:lang w:val="lt-LT"/>
        </w:rPr>
        <w:t>ntys žmonės –</w:t>
      </w:r>
      <w:r w:rsidRPr="000E4191">
        <w:rPr>
          <w:rFonts w:ascii="Times New Roman" w:hAnsi="Times New Roman" w:cs="Times New Roman"/>
          <w:color w:val="000000"/>
          <w:sz w:val="24"/>
          <w:szCs w:val="24"/>
          <w:lang w:val="lt-LT"/>
        </w:rPr>
        <w:t xml:space="preserve"> or</w:t>
      </w:r>
      <w:r w:rsidR="008B3BD1" w:rsidRPr="000E4191">
        <w:rPr>
          <w:rFonts w:ascii="Times New Roman" w:hAnsi="Times New Roman" w:cs="Times New Roman"/>
          <w:color w:val="000000"/>
          <w:sz w:val="24"/>
          <w:szCs w:val="24"/>
          <w:lang w:val="lt-LT"/>
        </w:rPr>
        <w:t>ūs</w:t>
      </w:r>
      <w:r w:rsidRPr="000E4191">
        <w:rPr>
          <w:rFonts w:ascii="Times New Roman" w:hAnsi="Times New Roman" w:cs="Times New Roman"/>
          <w:color w:val="000000"/>
          <w:sz w:val="24"/>
          <w:szCs w:val="24"/>
          <w:lang w:val="lt-LT"/>
        </w:rPr>
        <w:t xml:space="preserve">, </w:t>
      </w:r>
      <w:r w:rsidR="00EC66FA" w:rsidRPr="000E4191">
        <w:rPr>
          <w:rFonts w:ascii="Times New Roman" w:hAnsi="Times New Roman" w:cs="Times New Roman"/>
          <w:color w:val="000000"/>
          <w:sz w:val="24"/>
          <w:szCs w:val="24"/>
          <w:lang w:val="lt-LT"/>
        </w:rPr>
        <w:t>ekonomiškai saugūs ir laimingi</w:t>
      </w:r>
      <w:r w:rsidR="00625A50" w:rsidRPr="000E4191">
        <w:rPr>
          <w:rFonts w:ascii="Times New Roman" w:hAnsi="Times New Roman" w:cs="Times New Roman"/>
          <w:color w:val="000000"/>
          <w:sz w:val="24"/>
          <w:szCs w:val="24"/>
          <w:lang w:val="lt-LT"/>
        </w:rPr>
        <w:t>.</w:t>
      </w:r>
    </w:p>
    <w:p w:rsidR="00625A50" w:rsidRPr="000E4191" w:rsidRDefault="00430D8D" w:rsidP="00952681">
      <w:pPr>
        <w:spacing w:before="240" w:line="276" w:lineRule="auto"/>
        <w:ind w:firstLine="567"/>
        <w:jc w:val="center"/>
        <w:rPr>
          <w:rFonts w:ascii="Times New Roman" w:hAnsi="Times New Roman" w:cs="Times New Roman"/>
          <w:b/>
          <w:iCs/>
          <w:color w:val="000000"/>
          <w:sz w:val="24"/>
          <w:szCs w:val="24"/>
          <w:lang w:val="lt-LT"/>
        </w:rPr>
      </w:pPr>
      <w:r w:rsidRPr="000E4191">
        <w:rPr>
          <w:rFonts w:ascii="Times New Roman" w:hAnsi="Times New Roman" w:cs="Times New Roman"/>
          <w:b/>
          <w:iCs/>
          <w:sz w:val="24"/>
          <w:szCs w:val="24"/>
          <w:lang w:val="lt-LT"/>
        </w:rPr>
        <w:t>A</w:t>
      </w:r>
      <w:r w:rsidR="00625A50" w:rsidRPr="000E4191">
        <w:rPr>
          <w:rFonts w:ascii="Times New Roman" w:hAnsi="Times New Roman" w:cs="Times New Roman"/>
          <w:b/>
          <w:iCs/>
          <w:sz w:val="24"/>
          <w:szCs w:val="24"/>
          <w:lang w:val="lt-LT"/>
        </w:rPr>
        <w:t>plinkosauginių reikalavimų didėjimas ir ūkiams patrauklių sprendimų užtikrinimas</w:t>
      </w:r>
    </w:p>
    <w:p w:rsidR="00625A50" w:rsidRPr="000E4191" w:rsidRDefault="00625A5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Gamtiniai ištekliai yra riboti, o intensyvi žemės ūkio veikla</w:t>
      </w:r>
      <w:r w:rsidR="00C408F3" w:rsidRPr="000E4191">
        <w:rPr>
          <w:rFonts w:ascii="Times New Roman" w:hAnsi="Times New Roman" w:cs="Times New Roman"/>
          <w:color w:val="000000"/>
          <w:sz w:val="24"/>
          <w:szCs w:val="24"/>
          <w:lang w:val="lt-LT"/>
        </w:rPr>
        <w:t>,</w:t>
      </w:r>
      <w:r w:rsidRPr="000E4191">
        <w:rPr>
          <w:rFonts w:ascii="Times New Roman" w:hAnsi="Times New Roman" w:cs="Times New Roman"/>
          <w:color w:val="000000"/>
          <w:sz w:val="24"/>
          <w:szCs w:val="24"/>
          <w:lang w:val="lt-LT"/>
        </w:rPr>
        <w:t xml:space="preserve"> ypač </w:t>
      </w:r>
      <w:r w:rsidR="00C408F3" w:rsidRPr="000E4191">
        <w:rPr>
          <w:rFonts w:ascii="Times New Roman" w:hAnsi="Times New Roman" w:cs="Times New Roman"/>
          <w:color w:val="000000"/>
          <w:sz w:val="24"/>
          <w:szCs w:val="24"/>
          <w:lang w:val="lt-LT"/>
        </w:rPr>
        <w:t xml:space="preserve">dėl </w:t>
      </w:r>
      <w:r w:rsidRPr="000E4191">
        <w:rPr>
          <w:rFonts w:ascii="Times New Roman" w:hAnsi="Times New Roman" w:cs="Times New Roman"/>
          <w:color w:val="000000"/>
          <w:sz w:val="24"/>
          <w:szCs w:val="24"/>
          <w:lang w:val="lt-LT"/>
        </w:rPr>
        <w:t xml:space="preserve">sunkiai prognozuojamų </w:t>
      </w:r>
      <w:r w:rsidR="00C408F3" w:rsidRPr="000E4191">
        <w:rPr>
          <w:rFonts w:ascii="Times New Roman" w:hAnsi="Times New Roman" w:cs="Times New Roman"/>
          <w:color w:val="000000"/>
          <w:sz w:val="24"/>
          <w:szCs w:val="24"/>
          <w:lang w:val="lt-LT"/>
        </w:rPr>
        <w:t>klimato kaitos procesų,</w:t>
      </w:r>
      <w:r w:rsidRPr="000E4191">
        <w:rPr>
          <w:rFonts w:ascii="Times New Roman" w:hAnsi="Times New Roman" w:cs="Times New Roman"/>
          <w:color w:val="000000"/>
          <w:sz w:val="24"/>
          <w:szCs w:val="24"/>
          <w:lang w:val="lt-LT"/>
        </w:rPr>
        <w:t xml:space="preserve"> ne tik juos</w:t>
      </w:r>
      <w:r w:rsidR="00C408F3" w:rsidRPr="000E4191">
        <w:rPr>
          <w:rFonts w:ascii="Times New Roman" w:hAnsi="Times New Roman" w:cs="Times New Roman"/>
          <w:color w:val="000000"/>
          <w:sz w:val="24"/>
          <w:szCs w:val="24"/>
          <w:lang w:val="lt-LT"/>
        </w:rPr>
        <w:t xml:space="preserve"> eikvoja</w:t>
      </w:r>
      <w:r w:rsidRPr="000E4191">
        <w:rPr>
          <w:rFonts w:ascii="Times New Roman" w:hAnsi="Times New Roman" w:cs="Times New Roman"/>
          <w:color w:val="000000"/>
          <w:sz w:val="24"/>
          <w:szCs w:val="24"/>
          <w:lang w:val="lt-LT"/>
        </w:rPr>
        <w:t xml:space="preserve">, bet ir mažina jų kokybę. Tarptautiniai susitarimai </w:t>
      </w:r>
      <w:r w:rsidR="00C408F3" w:rsidRPr="000E4191">
        <w:rPr>
          <w:rFonts w:ascii="Times New Roman" w:hAnsi="Times New Roman" w:cs="Times New Roman"/>
          <w:color w:val="000000"/>
          <w:sz w:val="24"/>
          <w:szCs w:val="24"/>
          <w:lang w:val="lt-LT"/>
        </w:rPr>
        <w:t>ir naujosios ES politikos,</w:t>
      </w:r>
      <w:r w:rsidRPr="000E4191">
        <w:rPr>
          <w:rFonts w:ascii="Times New Roman" w:hAnsi="Times New Roman" w:cs="Times New Roman"/>
          <w:color w:val="000000"/>
          <w:sz w:val="24"/>
          <w:szCs w:val="24"/>
          <w:lang w:val="lt-LT"/>
        </w:rPr>
        <w:t xml:space="preserve"> kaip Paryžiaus susitarimas dėl klimato kaitos, E</w:t>
      </w:r>
      <w:r w:rsidR="001F4CDB" w:rsidRPr="000E4191">
        <w:rPr>
          <w:rFonts w:ascii="Times New Roman" w:hAnsi="Times New Roman" w:cs="Times New Roman"/>
          <w:color w:val="000000"/>
          <w:sz w:val="24"/>
          <w:szCs w:val="24"/>
          <w:lang w:val="lt-LT"/>
        </w:rPr>
        <w:t>uropos</w:t>
      </w:r>
      <w:r w:rsidRPr="000E4191">
        <w:rPr>
          <w:rFonts w:ascii="Times New Roman" w:hAnsi="Times New Roman" w:cs="Times New Roman"/>
          <w:color w:val="000000"/>
          <w:sz w:val="24"/>
          <w:szCs w:val="24"/>
          <w:lang w:val="lt-LT"/>
        </w:rPr>
        <w:t xml:space="preserve"> žaliasis susitarimas, </w:t>
      </w:r>
      <w:r w:rsidR="008B3BD1" w:rsidRPr="000E4191">
        <w:rPr>
          <w:rFonts w:ascii="Times New Roman" w:hAnsi="Times New Roman" w:cs="Times New Roman"/>
          <w:color w:val="000000"/>
          <w:sz w:val="24"/>
          <w:szCs w:val="24"/>
          <w:lang w:val="lt-LT"/>
        </w:rPr>
        <w:t>S</w:t>
      </w:r>
      <w:r w:rsidRPr="000E4191">
        <w:rPr>
          <w:rFonts w:ascii="Times New Roman" w:hAnsi="Times New Roman" w:cs="Times New Roman"/>
          <w:color w:val="000000"/>
          <w:sz w:val="24"/>
          <w:szCs w:val="24"/>
          <w:lang w:val="lt-LT"/>
        </w:rPr>
        <w:t xml:space="preserve">trategija ,,Nuo ūkio iki stalo“, ES bioįvairovės strategija </w:t>
      </w:r>
      <w:r w:rsidR="008B3BD1" w:rsidRPr="000E4191">
        <w:rPr>
          <w:rFonts w:ascii="Times New Roman" w:hAnsi="Times New Roman" w:cs="Times New Roman"/>
          <w:color w:val="000000"/>
          <w:sz w:val="24"/>
          <w:szCs w:val="24"/>
          <w:lang w:val="lt-LT"/>
        </w:rPr>
        <w:t xml:space="preserve">iki </w:t>
      </w:r>
      <w:r w:rsidRPr="000E4191">
        <w:rPr>
          <w:rFonts w:ascii="Times New Roman" w:hAnsi="Times New Roman" w:cs="Times New Roman"/>
          <w:color w:val="000000"/>
          <w:sz w:val="24"/>
          <w:szCs w:val="24"/>
          <w:lang w:val="lt-LT"/>
        </w:rPr>
        <w:t>2030</w:t>
      </w:r>
      <w:r w:rsidR="008B3BD1" w:rsidRPr="000E4191">
        <w:rPr>
          <w:rFonts w:ascii="Times New Roman" w:hAnsi="Times New Roman" w:cs="Times New Roman"/>
          <w:color w:val="000000"/>
          <w:sz w:val="24"/>
          <w:szCs w:val="24"/>
          <w:lang w:val="lt-LT"/>
        </w:rPr>
        <w:t xml:space="preserve"> m.</w:t>
      </w:r>
      <w:r w:rsidRPr="000E4191">
        <w:rPr>
          <w:rFonts w:ascii="Times New Roman" w:hAnsi="Times New Roman" w:cs="Times New Roman"/>
          <w:color w:val="000000"/>
          <w:sz w:val="24"/>
          <w:szCs w:val="24"/>
          <w:lang w:val="lt-LT"/>
        </w:rPr>
        <w:t xml:space="preserve"> bei </w:t>
      </w:r>
      <w:r w:rsidR="00EF69ED">
        <w:rPr>
          <w:rFonts w:ascii="Times New Roman" w:hAnsi="Times New Roman" w:cs="Times New Roman"/>
          <w:color w:val="000000"/>
          <w:sz w:val="24"/>
          <w:szCs w:val="24"/>
          <w:lang w:val="lt-LT"/>
        </w:rPr>
        <w:t>didėjant</w:t>
      </w:r>
      <w:r w:rsidRPr="000E4191">
        <w:rPr>
          <w:rFonts w:ascii="Times New Roman" w:hAnsi="Times New Roman" w:cs="Times New Roman"/>
          <w:color w:val="000000"/>
          <w:sz w:val="24"/>
          <w:szCs w:val="24"/>
          <w:lang w:val="lt-LT"/>
        </w:rPr>
        <w:t>is tarptautinės visuomenės susirūpinimas dėl žemės ateities</w:t>
      </w:r>
      <w:r w:rsidR="00C408F3" w:rsidRPr="000E4191">
        <w:rPr>
          <w:rFonts w:ascii="Times New Roman" w:hAnsi="Times New Roman" w:cs="Times New Roman"/>
          <w:color w:val="000000"/>
          <w:sz w:val="24"/>
          <w:szCs w:val="24"/>
          <w:lang w:val="lt-LT"/>
        </w:rPr>
        <w:t>,</w:t>
      </w:r>
      <w:r w:rsidRPr="000E4191">
        <w:rPr>
          <w:rFonts w:ascii="Times New Roman" w:hAnsi="Times New Roman" w:cs="Times New Roman"/>
          <w:color w:val="000000"/>
          <w:sz w:val="24"/>
          <w:szCs w:val="24"/>
          <w:lang w:val="lt-LT"/>
        </w:rPr>
        <w:t xml:space="preserve"> didina spaudimą žemės ūkiui ir visai maisto grandinei tvariai ūkininkauti ir gaminti. Vie</w:t>
      </w:r>
      <w:r w:rsidR="00430D8D" w:rsidRPr="000E4191">
        <w:rPr>
          <w:rFonts w:ascii="Times New Roman" w:hAnsi="Times New Roman" w:cs="Times New Roman"/>
          <w:color w:val="000000"/>
          <w:sz w:val="24"/>
          <w:szCs w:val="24"/>
          <w:lang w:val="lt-LT"/>
        </w:rPr>
        <w:t>šųjų gėrybių kūrimas</w:t>
      </w:r>
      <w:r w:rsidRPr="000E4191">
        <w:rPr>
          <w:rFonts w:ascii="Times New Roman" w:hAnsi="Times New Roman" w:cs="Times New Roman"/>
          <w:color w:val="000000"/>
          <w:sz w:val="24"/>
          <w:szCs w:val="24"/>
          <w:lang w:val="lt-LT"/>
        </w:rPr>
        <w:t xml:space="preserve"> griežtėjan</w:t>
      </w:r>
      <w:r w:rsidR="00430D8D" w:rsidRPr="000E4191">
        <w:rPr>
          <w:rFonts w:ascii="Times New Roman" w:hAnsi="Times New Roman" w:cs="Times New Roman"/>
          <w:color w:val="000000"/>
          <w:sz w:val="24"/>
          <w:szCs w:val="24"/>
          <w:lang w:val="lt-LT"/>
        </w:rPr>
        <w:t xml:space="preserve">t aplinkosaugos ribojimams </w:t>
      </w:r>
      <w:r w:rsidRPr="000E4191">
        <w:rPr>
          <w:rFonts w:ascii="Times New Roman" w:hAnsi="Times New Roman" w:cs="Times New Roman"/>
          <w:color w:val="000000"/>
          <w:sz w:val="24"/>
          <w:szCs w:val="24"/>
          <w:lang w:val="lt-LT"/>
        </w:rPr>
        <w:t>brangiai kainuoja</w:t>
      </w:r>
      <w:r w:rsidR="00C408F3" w:rsidRPr="000E4191">
        <w:rPr>
          <w:rFonts w:ascii="Times New Roman" w:hAnsi="Times New Roman" w:cs="Times New Roman"/>
          <w:color w:val="000000"/>
          <w:sz w:val="24"/>
          <w:szCs w:val="24"/>
          <w:lang w:val="lt-LT"/>
        </w:rPr>
        <w:t xml:space="preserve"> </w:t>
      </w:r>
      <w:r w:rsidR="009B20F8" w:rsidRPr="000E4191">
        <w:rPr>
          <w:rFonts w:ascii="Times New Roman" w:hAnsi="Times New Roman" w:cs="Times New Roman"/>
          <w:color w:val="000000"/>
          <w:sz w:val="24"/>
          <w:szCs w:val="24"/>
          <w:lang w:val="lt-LT"/>
        </w:rPr>
        <w:t xml:space="preserve">ūkininkams ir </w:t>
      </w:r>
      <w:r w:rsidRPr="000E4191">
        <w:rPr>
          <w:rFonts w:ascii="Times New Roman" w:hAnsi="Times New Roman" w:cs="Times New Roman"/>
          <w:color w:val="000000"/>
          <w:sz w:val="24"/>
          <w:szCs w:val="24"/>
          <w:lang w:val="lt-LT"/>
        </w:rPr>
        <w:t>gali</w:t>
      </w:r>
      <w:r w:rsidR="009B20F8" w:rsidRPr="000E4191">
        <w:rPr>
          <w:rFonts w:ascii="Times New Roman" w:hAnsi="Times New Roman" w:cs="Times New Roman"/>
          <w:color w:val="000000"/>
          <w:sz w:val="24"/>
          <w:szCs w:val="24"/>
          <w:lang w:val="lt-LT"/>
        </w:rPr>
        <w:t xml:space="preserve"> tapti </w:t>
      </w:r>
      <w:r w:rsidR="00556FEE" w:rsidRPr="000E4191">
        <w:rPr>
          <w:rFonts w:ascii="Times New Roman" w:hAnsi="Times New Roman" w:cs="Times New Roman"/>
          <w:color w:val="000000"/>
          <w:sz w:val="24"/>
          <w:szCs w:val="24"/>
          <w:lang w:val="lt-LT"/>
        </w:rPr>
        <w:t xml:space="preserve">jiems </w:t>
      </w:r>
      <w:r w:rsidR="009B20F8" w:rsidRPr="000E4191">
        <w:rPr>
          <w:rFonts w:ascii="Times New Roman" w:hAnsi="Times New Roman" w:cs="Times New Roman"/>
          <w:color w:val="000000"/>
          <w:sz w:val="24"/>
          <w:szCs w:val="24"/>
          <w:lang w:val="lt-LT"/>
        </w:rPr>
        <w:t>nepakeliama našta. V</w:t>
      </w:r>
      <w:r w:rsidRPr="000E4191">
        <w:rPr>
          <w:rFonts w:ascii="Times New Roman" w:hAnsi="Times New Roman" w:cs="Times New Roman"/>
          <w:color w:val="000000"/>
          <w:sz w:val="24"/>
          <w:szCs w:val="24"/>
          <w:lang w:val="lt-LT"/>
        </w:rPr>
        <w:t xml:space="preserve">isuomenė turi ne tik kelti reikalavimus, bet ir prisidėti prie jų finansavimo ir įgyvendinimo. Siekiant </w:t>
      </w:r>
      <w:r w:rsidR="001F4CDB" w:rsidRPr="000E4191">
        <w:rPr>
          <w:rFonts w:ascii="Times New Roman" w:hAnsi="Times New Roman" w:cs="Times New Roman"/>
          <w:color w:val="000000"/>
          <w:sz w:val="24"/>
          <w:szCs w:val="24"/>
          <w:lang w:val="lt-LT"/>
        </w:rPr>
        <w:t>iš</w:t>
      </w:r>
      <w:r w:rsidRPr="000E4191">
        <w:rPr>
          <w:rFonts w:ascii="Times New Roman" w:hAnsi="Times New Roman" w:cs="Times New Roman"/>
          <w:color w:val="000000"/>
          <w:sz w:val="24"/>
          <w:szCs w:val="24"/>
          <w:lang w:val="lt-LT"/>
        </w:rPr>
        <w:t>saugoti dirvožemį ir gerinti jo kokybę, mažinti vandenų taršą, tausiai naudoti vandens išteklius, gerinti oro kokybę, puoselėti kaimo kraštovaizdį, būtina:</w:t>
      </w:r>
    </w:p>
    <w:p w:rsidR="00625A50" w:rsidRPr="000E4191" w:rsidRDefault="008B3BD1"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 xml:space="preserve">numatyti ilgalaikę dirvožemio tyrimų programą ir užtikrinti pakankamą jos finansavimą, standartizuoti </w:t>
      </w:r>
      <w:r w:rsidR="00646A26" w:rsidRPr="000E4191">
        <w:rPr>
          <w:rFonts w:ascii="Times New Roman" w:hAnsi="Times New Roman" w:cs="Times New Roman"/>
          <w:color w:val="000000"/>
          <w:sz w:val="24"/>
          <w:szCs w:val="24"/>
          <w:lang w:val="lt-LT"/>
        </w:rPr>
        <w:t>vis</w:t>
      </w:r>
      <w:r w:rsidR="00646A26">
        <w:rPr>
          <w:rFonts w:ascii="Times New Roman" w:hAnsi="Times New Roman" w:cs="Times New Roman"/>
          <w:color w:val="000000"/>
          <w:sz w:val="24"/>
          <w:szCs w:val="24"/>
          <w:lang w:val="lt-LT"/>
        </w:rPr>
        <w:t>ų</w:t>
      </w:r>
      <w:r w:rsidR="00646A26" w:rsidRPr="000E4191">
        <w:rPr>
          <w:rFonts w:ascii="Times New Roman" w:hAnsi="Times New Roman" w:cs="Times New Roman"/>
          <w:color w:val="000000"/>
          <w:sz w:val="24"/>
          <w:szCs w:val="24"/>
          <w:lang w:val="lt-LT"/>
        </w:rPr>
        <w:t xml:space="preserve"> žemės ūkio naudmen</w:t>
      </w:r>
      <w:r w:rsidR="00646A26">
        <w:rPr>
          <w:rFonts w:ascii="Times New Roman" w:hAnsi="Times New Roman" w:cs="Times New Roman"/>
          <w:color w:val="000000"/>
          <w:sz w:val="24"/>
          <w:szCs w:val="24"/>
          <w:lang w:val="lt-LT"/>
        </w:rPr>
        <w:t>ų</w:t>
      </w:r>
      <w:r w:rsidR="00646A26"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tręšimo planų parengimą, kad kiekvienas ūkininkas turėtų galimybę ūkininkauti tvariai, mažindamas naudojamų trąšų kiekį;</w:t>
      </w:r>
    </w:p>
    <w:p w:rsidR="00625A50" w:rsidRPr="000E4191" w:rsidRDefault="008B3BD1"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 xml:space="preserve">skatinti ūkininkus naudoti aplinką tausojančias technologijas ir ūkininkavimo praktikas, tokias kaip </w:t>
      </w:r>
      <w:r w:rsidR="00625A50" w:rsidRPr="000E4191">
        <w:rPr>
          <w:rFonts w:ascii="Times New Roman" w:hAnsi="Times New Roman" w:cs="Times New Roman"/>
          <w:iCs/>
          <w:color w:val="000000"/>
          <w:sz w:val="24"/>
          <w:szCs w:val="24"/>
          <w:lang w:val="lt-LT"/>
        </w:rPr>
        <w:t>beariminė</w:t>
      </w:r>
      <w:r w:rsidR="00625A50" w:rsidRPr="000E4191">
        <w:rPr>
          <w:rFonts w:ascii="Times New Roman" w:hAnsi="Times New Roman" w:cs="Times New Roman"/>
          <w:i/>
          <w:iCs/>
          <w:color w:val="000000"/>
          <w:sz w:val="24"/>
          <w:szCs w:val="24"/>
          <w:lang w:val="lt-LT"/>
        </w:rPr>
        <w:t xml:space="preserve"> </w:t>
      </w:r>
      <w:r w:rsidR="00625A50" w:rsidRPr="000E4191">
        <w:rPr>
          <w:rFonts w:ascii="Times New Roman" w:hAnsi="Times New Roman" w:cs="Times New Roman"/>
          <w:color w:val="000000"/>
          <w:sz w:val="24"/>
          <w:szCs w:val="24"/>
          <w:lang w:val="lt-LT"/>
        </w:rPr>
        <w:t>žemdirbystė, ekologinis ūkininkavimas ir pan.;</w:t>
      </w:r>
    </w:p>
    <w:p w:rsidR="00625A50" w:rsidRPr="000E4191" w:rsidRDefault="008B3BD1"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lastRenderedPageBreak/>
        <w:t xml:space="preserve">– </w:t>
      </w:r>
      <w:r w:rsidR="00625A50" w:rsidRPr="000E4191">
        <w:rPr>
          <w:rFonts w:ascii="Times New Roman" w:hAnsi="Times New Roman" w:cs="Times New Roman"/>
          <w:color w:val="000000"/>
          <w:sz w:val="24"/>
          <w:szCs w:val="24"/>
          <w:lang w:val="lt-LT"/>
        </w:rPr>
        <w:t xml:space="preserve">pasiūlyti patrauklių ir reikšmingą efektą </w:t>
      </w:r>
      <w:r w:rsidR="00646A26">
        <w:rPr>
          <w:rFonts w:ascii="Times New Roman" w:hAnsi="Times New Roman" w:cs="Times New Roman"/>
          <w:color w:val="000000"/>
          <w:sz w:val="24"/>
          <w:szCs w:val="24"/>
          <w:lang w:val="lt-LT"/>
        </w:rPr>
        <w:t xml:space="preserve">šilnamio efektą sukeliančių dujų </w:t>
      </w:r>
      <w:r w:rsidR="00421F8C">
        <w:rPr>
          <w:rFonts w:ascii="Times New Roman" w:hAnsi="Times New Roman" w:cs="Times New Roman"/>
          <w:color w:val="000000"/>
          <w:sz w:val="24"/>
          <w:szCs w:val="24"/>
          <w:lang w:val="lt-LT"/>
        </w:rPr>
        <w:t>(</w:t>
      </w:r>
      <w:r w:rsidR="00625A50" w:rsidRPr="000E4191">
        <w:rPr>
          <w:rFonts w:ascii="Times New Roman" w:hAnsi="Times New Roman" w:cs="Times New Roman"/>
          <w:color w:val="000000"/>
          <w:sz w:val="24"/>
          <w:szCs w:val="24"/>
          <w:lang w:val="lt-LT"/>
        </w:rPr>
        <w:t>ŠESD</w:t>
      </w:r>
      <w:r w:rsidR="00421F8C">
        <w:rPr>
          <w:rFonts w:ascii="Times New Roman" w:hAnsi="Times New Roman" w:cs="Times New Roman"/>
          <w:color w:val="000000"/>
          <w:sz w:val="24"/>
          <w:szCs w:val="24"/>
          <w:lang w:val="lt-LT"/>
        </w:rPr>
        <w:t>)</w:t>
      </w:r>
      <w:r w:rsidR="00625A50" w:rsidRPr="000E4191">
        <w:rPr>
          <w:rFonts w:ascii="Times New Roman" w:hAnsi="Times New Roman" w:cs="Times New Roman"/>
          <w:color w:val="000000"/>
          <w:sz w:val="24"/>
          <w:szCs w:val="24"/>
          <w:lang w:val="lt-LT"/>
        </w:rPr>
        <w:t xml:space="preserve"> emisijų mažinimui turinčių agroaplinkosauginių priemonių rinkinį, kad kiekvienas ūkininkas turėtų galimybę prisidėti prie ambicingų aplinkosaugos tikslų įgyvendinimo, o jo pastangos būtų tinkamai atlygintos;</w:t>
      </w:r>
      <w:r w:rsidR="00FB5642" w:rsidRPr="000E4191">
        <w:rPr>
          <w:rFonts w:ascii="Times New Roman" w:hAnsi="Times New Roman" w:cs="Times New Roman"/>
          <w:color w:val="000000"/>
          <w:sz w:val="24"/>
          <w:szCs w:val="24"/>
          <w:lang w:val="lt-LT"/>
        </w:rPr>
        <w:t xml:space="preserve"> aplinkai nedraugiškas</w:t>
      </w:r>
      <w:r w:rsidR="00905F63" w:rsidRPr="000E4191">
        <w:rPr>
          <w:rFonts w:ascii="Times New Roman" w:hAnsi="Times New Roman" w:cs="Times New Roman"/>
          <w:color w:val="000000"/>
          <w:sz w:val="24"/>
          <w:szCs w:val="24"/>
          <w:lang w:val="lt-LT"/>
        </w:rPr>
        <w:t xml:space="preserve"> chemines</w:t>
      </w:r>
      <w:r w:rsidR="00FB5642" w:rsidRPr="000E4191">
        <w:rPr>
          <w:rFonts w:ascii="Times New Roman" w:hAnsi="Times New Roman" w:cs="Times New Roman"/>
          <w:color w:val="000000"/>
          <w:sz w:val="24"/>
          <w:szCs w:val="24"/>
          <w:lang w:val="lt-LT"/>
        </w:rPr>
        <w:t xml:space="preserve"> medžiagas </w:t>
      </w:r>
      <w:r w:rsidR="00905F63" w:rsidRPr="000E4191">
        <w:rPr>
          <w:rFonts w:ascii="Times New Roman" w:hAnsi="Times New Roman" w:cs="Times New Roman"/>
          <w:color w:val="000000"/>
          <w:sz w:val="24"/>
          <w:szCs w:val="24"/>
          <w:lang w:val="lt-LT"/>
        </w:rPr>
        <w:t xml:space="preserve">keisti mineralinėmis, pvz., platesnis sapropelio </w:t>
      </w:r>
      <w:r w:rsidR="001F4CDB" w:rsidRPr="000E4191">
        <w:rPr>
          <w:rFonts w:ascii="Times New Roman" w:hAnsi="Times New Roman" w:cs="Times New Roman"/>
          <w:color w:val="000000"/>
          <w:sz w:val="24"/>
          <w:szCs w:val="24"/>
          <w:lang w:val="lt-LT"/>
        </w:rPr>
        <w:t>panaudojimas</w:t>
      </w:r>
      <w:r w:rsidR="00905F63" w:rsidRPr="000E4191">
        <w:rPr>
          <w:rFonts w:ascii="Times New Roman" w:hAnsi="Times New Roman" w:cs="Times New Roman"/>
          <w:color w:val="000000"/>
          <w:sz w:val="24"/>
          <w:szCs w:val="24"/>
          <w:lang w:val="lt-LT"/>
        </w:rPr>
        <w:t>;</w:t>
      </w:r>
    </w:p>
    <w:p w:rsidR="00625A50" w:rsidRPr="000E4191" w:rsidRDefault="008B3BD1"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 xml:space="preserve">sukurti </w:t>
      </w:r>
      <w:r w:rsidR="00625A50" w:rsidRPr="000E4191">
        <w:rPr>
          <w:rFonts w:ascii="Times New Roman" w:hAnsi="Times New Roman" w:cs="Times New Roman"/>
          <w:iCs/>
          <w:color w:val="000000"/>
          <w:sz w:val="24"/>
          <w:szCs w:val="24"/>
          <w:lang w:val="lt-LT"/>
        </w:rPr>
        <w:t>finansines</w:t>
      </w:r>
      <w:r w:rsidR="00625A50" w:rsidRPr="000E4191">
        <w:rPr>
          <w:rFonts w:ascii="Times New Roman" w:hAnsi="Times New Roman" w:cs="Times New Roman"/>
          <w:color w:val="000000"/>
          <w:sz w:val="24"/>
          <w:szCs w:val="24"/>
          <w:lang w:val="lt-LT"/>
        </w:rPr>
        <w:t xml:space="preserve"> prielaidas gyvulininkystės ūkiams tinkamai tvarkyti mėšlą ir srutas, taip pat ir perdirbant juos į alternatyvius energijos šaltinius, spręsti kvapų šalinimo problemas;</w:t>
      </w:r>
    </w:p>
    <w:p w:rsidR="00625A50" w:rsidRPr="000E4191" w:rsidRDefault="008B3BD1"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 xml:space="preserve">investuoti į melioracijos </w:t>
      </w:r>
      <w:r w:rsidR="001F4CDB" w:rsidRPr="000E4191">
        <w:rPr>
          <w:rFonts w:ascii="Times New Roman" w:hAnsi="Times New Roman" w:cs="Times New Roman"/>
          <w:iCs/>
          <w:color w:val="000000"/>
          <w:sz w:val="24"/>
          <w:szCs w:val="24"/>
          <w:lang w:val="lt-LT"/>
        </w:rPr>
        <w:t xml:space="preserve">ir </w:t>
      </w:r>
      <w:r w:rsidR="00625A50" w:rsidRPr="000E4191">
        <w:rPr>
          <w:rFonts w:ascii="Times New Roman" w:hAnsi="Times New Roman" w:cs="Times New Roman"/>
          <w:iCs/>
          <w:color w:val="000000"/>
          <w:sz w:val="24"/>
          <w:szCs w:val="24"/>
          <w:lang w:val="lt-LT"/>
        </w:rPr>
        <w:t>drėkinimo</w:t>
      </w:r>
      <w:r w:rsidR="00625A50" w:rsidRPr="000E4191">
        <w:rPr>
          <w:rFonts w:ascii="Times New Roman" w:hAnsi="Times New Roman" w:cs="Times New Roman"/>
          <w:color w:val="000000"/>
          <w:sz w:val="24"/>
          <w:szCs w:val="24"/>
          <w:lang w:val="lt-LT"/>
        </w:rPr>
        <w:t xml:space="preserve"> sistemų įrengimą </w:t>
      </w:r>
      <w:r w:rsidR="001F4CDB" w:rsidRPr="000E4191">
        <w:rPr>
          <w:rFonts w:ascii="Times New Roman" w:hAnsi="Times New Roman" w:cs="Times New Roman"/>
          <w:color w:val="000000"/>
          <w:sz w:val="24"/>
          <w:szCs w:val="24"/>
          <w:lang w:val="lt-LT"/>
        </w:rPr>
        <w:t xml:space="preserve">ir </w:t>
      </w:r>
      <w:r w:rsidR="00625A50" w:rsidRPr="000E4191">
        <w:rPr>
          <w:rFonts w:ascii="Times New Roman" w:hAnsi="Times New Roman" w:cs="Times New Roman"/>
          <w:color w:val="000000"/>
          <w:sz w:val="24"/>
          <w:szCs w:val="24"/>
          <w:lang w:val="lt-LT"/>
        </w:rPr>
        <w:t>tvarkymą;</w:t>
      </w:r>
    </w:p>
    <w:p w:rsidR="00625A50" w:rsidRPr="000E4191" w:rsidRDefault="008B3BD1"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w:t>
      </w:r>
      <w:r w:rsidR="00625A50" w:rsidRPr="000E4191">
        <w:rPr>
          <w:rFonts w:ascii="Times New Roman" w:hAnsi="Times New Roman" w:cs="Times New Roman"/>
          <w:color w:val="000000"/>
          <w:sz w:val="24"/>
          <w:szCs w:val="24"/>
          <w:lang w:val="lt-LT"/>
        </w:rPr>
        <w:t xml:space="preserve"> pasiūlyti ūkininkams</w:t>
      </w:r>
      <w:r w:rsidR="00421F8C">
        <w:rPr>
          <w:rFonts w:ascii="Times New Roman" w:hAnsi="Times New Roman" w:cs="Times New Roman"/>
          <w:color w:val="000000"/>
          <w:sz w:val="24"/>
          <w:szCs w:val="24"/>
          <w:lang w:val="lt-LT"/>
        </w:rPr>
        <w:t xml:space="preserve">, </w:t>
      </w:r>
      <w:r w:rsidR="00421F8C" w:rsidRPr="000E4191">
        <w:rPr>
          <w:rFonts w:ascii="Times New Roman" w:hAnsi="Times New Roman" w:cs="Times New Roman"/>
          <w:color w:val="000000"/>
          <w:sz w:val="24"/>
          <w:szCs w:val="24"/>
          <w:lang w:val="lt-LT"/>
        </w:rPr>
        <w:t>pasitelkiant naujausius mokslo pasiekimus, panaudojant mokslininkų ir konsultantų sukauptą patirtį</w:t>
      </w:r>
      <w:r w:rsidR="00421F8C">
        <w:rPr>
          <w:rFonts w:ascii="Times New Roman" w:hAnsi="Times New Roman" w:cs="Times New Roman"/>
          <w:color w:val="000000"/>
          <w:sz w:val="24"/>
          <w:szCs w:val="24"/>
          <w:lang w:val="lt-LT"/>
        </w:rPr>
        <w:t>,</w:t>
      </w:r>
      <w:r w:rsidR="00625A50" w:rsidRPr="000E4191">
        <w:rPr>
          <w:rFonts w:ascii="Times New Roman" w:hAnsi="Times New Roman" w:cs="Times New Roman"/>
          <w:color w:val="000000"/>
          <w:sz w:val="24"/>
          <w:szCs w:val="24"/>
          <w:lang w:val="lt-LT"/>
        </w:rPr>
        <w:t xml:space="preserve"> optimaliausius sprendimus</w:t>
      </w:r>
      <w:r w:rsidR="001F4CDB" w:rsidRPr="000E4191">
        <w:rPr>
          <w:rFonts w:ascii="Times New Roman" w:hAnsi="Times New Roman" w:cs="Times New Roman"/>
          <w:color w:val="000000"/>
          <w:sz w:val="24"/>
          <w:szCs w:val="24"/>
          <w:lang w:val="lt-LT"/>
        </w:rPr>
        <w:t>,</w:t>
      </w:r>
      <w:r w:rsidR="00625A50" w:rsidRPr="000E4191">
        <w:rPr>
          <w:rFonts w:ascii="Times New Roman" w:hAnsi="Times New Roman" w:cs="Times New Roman"/>
          <w:color w:val="000000"/>
          <w:sz w:val="24"/>
          <w:szCs w:val="24"/>
          <w:lang w:val="lt-LT"/>
        </w:rPr>
        <w:t xml:space="preserve"> kaip prisitaikyti prie augančio visuomenės poreikio ūkininkauti tvariai.</w:t>
      </w:r>
    </w:p>
    <w:p w:rsidR="008B3BD1" w:rsidRPr="000E4191" w:rsidRDefault="008B3BD1" w:rsidP="000E4191">
      <w:pPr>
        <w:spacing w:before="240" w:line="276" w:lineRule="auto"/>
        <w:ind w:firstLine="709"/>
        <w:contextualSpacing/>
        <w:jc w:val="both"/>
        <w:rPr>
          <w:rFonts w:ascii="Times New Roman" w:hAnsi="Times New Roman" w:cs="Times New Roman"/>
          <w:color w:val="000000"/>
          <w:sz w:val="24"/>
          <w:szCs w:val="24"/>
          <w:lang w:val="lt-LT"/>
        </w:rPr>
      </w:pPr>
    </w:p>
    <w:p w:rsidR="00C30C8F" w:rsidRPr="000E4191" w:rsidRDefault="00625A50" w:rsidP="000E4191">
      <w:pPr>
        <w:spacing w:before="240" w:line="276" w:lineRule="auto"/>
        <w:ind w:firstLine="709"/>
        <w:rPr>
          <w:rFonts w:ascii="Times New Roman" w:hAnsi="Times New Roman" w:cs="Times New Roman"/>
          <w:b/>
          <w:iCs/>
          <w:sz w:val="24"/>
          <w:szCs w:val="24"/>
          <w:lang w:val="lt-LT"/>
        </w:rPr>
      </w:pPr>
      <w:r w:rsidRPr="000E4191">
        <w:rPr>
          <w:rFonts w:ascii="Times New Roman" w:hAnsi="Times New Roman" w:cs="Times New Roman"/>
          <w:b/>
          <w:iCs/>
          <w:sz w:val="24"/>
          <w:szCs w:val="24"/>
          <w:lang w:val="lt-LT"/>
        </w:rPr>
        <w:t>Inovatyviomis technologijomis grįsto žemės ūkio skatinimas</w:t>
      </w:r>
    </w:p>
    <w:p w:rsidR="00C30C8F" w:rsidRPr="000E4191" w:rsidRDefault="00625A50"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color w:val="000000"/>
          <w:sz w:val="24"/>
          <w:szCs w:val="24"/>
          <w:lang w:val="lt-LT"/>
        </w:rPr>
        <w:t>I</w:t>
      </w:r>
      <w:r w:rsidRPr="000E4191">
        <w:rPr>
          <w:rFonts w:ascii="Times New Roman" w:hAnsi="Times New Roman" w:cs="Times New Roman"/>
          <w:sz w:val="24"/>
          <w:szCs w:val="24"/>
          <w:lang w:val="lt-LT"/>
        </w:rPr>
        <w:t>no</w:t>
      </w:r>
      <w:r w:rsidR="009B20F8" w:rsidRPr="000E4191">
        <w:rPr>
          <w:rFonts w:ascii="Times New Roman" w:hAnsi="Times New Roman" w:cs="Times New Roman"/>
          <w:sz w:val="24"/>
          <w:szCs w:val="24"/>
          <w:lang w:val="lt-LT"/>
        </w:rPr>
        <w:t>vatyvumas svarbus visiems ūkiams: smulkie</w:t>
      </w:r>
      <w:r w:rsidR="007E6FF2" w:rsidRPr="000E4191">
        <w:rPr>
          <w:rFonts w:ascii="Times New Roman" w:hAnsi="Times New Roman" w:cs="Times New Roman"/>
          <w:sz w:val="24"/>
          <w:szCs w:val="24"/>
          <w:lang w:val="lt-LT"/>
        </w:rPr>
        <w:t>sie</w:t>
      </w:r>
      <w:r w:rsidR="009B20F8" w:rsidRPr="000E4191">
        <w:rPr>
          <w:rFonts w:ascii="Times New Roman" w:hAnsi="Times New Roman" w:cs="Times New Roman"/>
          <w:sz w:val="24"/>
          <w:szCs w:val="24"/>
          <w:lang w:val="lt-LT"/>
        </w:rPr>
        <w:t>ms, vidutiniams ir stambie</w:t>
      </w:r>
      <w:r w:rsidR="007E6FF2" w:rsidRPr="000E4191">
        <w:rPr>
          <w:rFonts w:ascii="Times New Roman" w:hAnsi="Times New Roman" w:cs="Times New Roman"/>
          <w:sz w:val="24"/>
          <w:szCs w:val="24"/>
          <w:lang w:val="lt-LT"/>
        </w:rPr>
        <w:t>sie</w:t>
      </w:r>
      <w:r w:rsidR="009B20F8" w:rsidRPr="000E4191">
        <w:rPr>
          <w:rFonts w:ascii="Times New Roman" w:hAnsi="Times New Roman" w:cs="Times New Roman"/>
          <w:sz w:val="24"/>
          <w:szCs w:val="24"/>
          <w:lang w:val="lt-LT"/>
        </w:rPr>
        <w:t>ms. P</w:t>
      </w:r>
      <w:r w:rsidRPr="000E4191">
        <w:rPr>
          <w:rFonts w:ascii="Times New Roman" w:hAnsi="Times New Roman" w:cs="Times New Roman"/>
          <w:sz w:val="24"/>
          <w:szCs w:val="24"/>
          <w:lang w:val="lt-LT"/>
        </w:rPr>
        <w:t>irmiems</w:t>
      </w:r>
      <w:r w:rsidR="009B20F8" w:rsidRPr="000E4191">
        <w:rPr>
          <w:rFonts w:ascii="Times New Roman" w:hAnsi="Times New Roman" w:cs="Times New Roman"/>
          <w:sz w:val="24"/>
          <w:szCs w:val="24"/>
          <w:lang w:val="lt-LT"/>
        </w:rPr>
        <w:t xml:space="preserve"> </w:t>
      </w:r>
      <w:r w:rsidR="007E6FF2"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siekiant kurti išskirtinius, aukštos pridėtinės vertės žemės ūkio pr</w:t>
      </w:r>
      <w:r w:rsidR="009B20F8" w:rsidRPr="000E4191">
        <w:rPr>
          <w:rFonts w:ascii="Times New Roman" w:hAnsi="Times New Roman" w:cs="Times New Roman"/>
          <w:sz w:val="24"/>
          <w:szCs w:val="24"/>
          <w:lang w:val="lt-LT"/>
        </w:rPr>
        <w:t>oduktus, stambie</w:t>
      </w:r>
      <w:r w:rsidR="007E6FF2" w:rsidRPr="000E4191">
        <w:rPr>
          <w:rFonts w:ascii="Times New Roman" w:hAnsi="Times New Roman" w:cs="Times New Roman"/>
          <w:sz w:val="24"/>
          <w:szCs w:val="24"/>
          <w:lang w:val="lt-LT"/>
        </w:rPr>
        <w:t>sie</w:t>
      </w:r>
      <w:r w:rsidR="009B20F8" w:rsidRPr="000E4191">
        <w:rPr>
          <w:rFonts w:ascii="Times New Roman" w:hAnsi="Times New Roman" w:cs="Times New Roman"/>
          <w:sz w:val="24"/>
          <w:szCs w:val="24"/>
          <w:lang w:val="lt-LT"/>
        </w:rPr>
        <w:t xml:space="preserve">ms </w:t>
      </w:r>
      <w:r w:rsidR="007E6FF2" w:rsidRPr="000E4191">
        <w:rPr>
          <w:rFonts w:ascii="Times New Roman" w:hAnsi="Times New Roman" w:cs="Times New Roman"/>
          <w:sz w:val="24"/>
          <w:szCs w:val="24"/>
          <w:lang w:val="lt-LT"/>
        </w:rPr>
        <w:t xml:space="preserve">– </w:t>
      </w:r>
      <w:r w:rsidR="009B20F8" w:rsidRPr="000E4191">
        <w:rPr>
          <w:rFonts w:ascii="Times New Roman" w:hAnsi="Times New Roman" w:cs="Times New Roman"/>
          <w:sz w:val="24"/>
          <w:szCs w:val="24"/>
          <w:lang w:val="lt-LT"/>
        </w:rPr>
        <w:t xml:space="preserve">dėl masto </w:t>
      </w:r>
      <w:r w:rsidR="003B4750">
        <w:rPr>
          <w:rFonts w:ascii="Times New Roman" w:hAnsi="Times New Roman" w:cs="Times New Roman"/>
          <w:sz w:val="24"/>
          <w:szCs w:val="24"/>
          <w:lang w:val="lt-LT"/>
        </w:rPr>
        <w:t>ir</w:t>
      </w:r>
      <w:r w:rsidRPr="000E4191">
        <w:rPr>
          <w:rFonts w:ascii="Times New Roman" w:hAnsi="Times New Roman" w:cs="Times New Roman"/>
          <w:sz w:val="24"/>
          <w:szCs w:val="24"/>
          <w:lang w:val="lt-LT"/>
        </w:rPr>
        <w:t xml:space="preserve"> galimybės konkuruoti tarptautinėse rinkose. </w:t>
      </w:r>
      <w:r w:rsidR="00C408F3" w:rsidRPr="000E4191">
        <w:rPr>
          <w:rFonts w:ascii="Times New Roman" w:hAnsi="Times New Roman" w:cs="Times New Roman"/>
          <w:color w:val="000000"/>
          <w:sz w:val="24"/>
          <w:szCs w:val="24"/>
          <w:lang w:val="lt-LT"/>
        </w:rPr>
        <w:t>Dar iki Lietuvos įstojimo</w:t>
      </w:r>
      <w:r w:rsidRPr="000E4191">
        <w:rPr>
          <w:rFonts w:ascii="Times New Roman" w:hAnsi="Times New Roman" w:cs="Times New Roman"/>
          <w:color w:val="000000"/>
          <w:sz w:val="24"/>
          <w:szCs w:val="24"/>
          <w:lang w:val="lt-LT"/>
        </w:rPr>
        <w:t xml:space="preserve"> į ES ūkininkai, žemės ūkio bendrovės, žemės ūkio produktų perdirbimo įmonės turėjo galimybę pasinaudoti ES finansine parama. Stambieji </w:t>
      </w:r>
      <w:r w:rsidR="007E6FF2" w:rsidRPr="000E4191">
        <w:rPr>
          <w:rFonts w:ascii="Times New Roman" w:hAnsi="Times New Roman" w:cs="Times New Roman"/>
          <w:color w:val="000000"/>
          <w:sz w:val="24"/>
          <w:szCs w:val="24"/>
          <w:lang w:val="lt-LT"/>
        </w:rPr>
        <w:t xml:space="preserve">ūkiai </w:t>
      </w:r>
      <w:r w:rsidRPr="000E4191">
        <w:rPr>
          <w:rFonts w:ascii="Times New Roman" w:hAnsi="Times New Roman" w:cs="Times New Roman"/>
          <w:color w:val="000000"/>
          <w:sz w:val="24"/>
          <w:szCs w:val="24"/>
          <w:lang w:val="lt-LT"/>
        </w:rPr>
        <w:t xml:space="preserve">gana sėkmingai apsirūpino nauja technika, </w:t>
      </w:r>
      <w:r w:rsidR="00977701" w:rsidRPr="000E4191">
        <w:rPr>
          <w:rFonts w:ascii="Times New Roman" w:hAnsi="Times New Roman" w:cs="Times New Roman"/>
          <w:color w:val="000000"/>
          <w:sz w:val="24"/>
          <w:szCs w:val="24"/>
          <w:lang w:val="lt-LT"/>
        </w:rPr>
        <w:t>įrenginiais</w:t>
      </w:r>
      <w:r w:rsidRPr="000E4191">
        <w:rPr>
          <w:rFonts w:ascii="Times New Roman" w:hAnsi="Times New Roman" w:cs="Times New Roman"/>
          <w:color w:val="000000"/>
          <w:sz w:val="24"/>
          <w:szCs w:val="24"/>
          <w:lang w:val="lt-LT"/>
        </w:rPr>
        <w:t>, statė gamybinius pastatus</w:t>
      </w:r>
      <w:r w:rsidRPr="000E4191">
        <w:rPr>
          <w:rFonts w:ascii="Times New Roman" w:hAnsi="Times New Roman" w:cs="Times New Roman"/>
          <w:sz w:val="24"/>
          <w:szCs w:val="24"/>
          <w:lang w:val="lt-LT"/>
        </w:rPr>
        <w:t xml:space="preserve"> ir technologiškai yra pakankamai pažangūs ES mastu</w:t>
      </w:r>
      <w:r w:rsidRPr="000E4191">
        <w:rPr>
          <w:rFonts w:ascii="Times New Roman" w:hAnsi="Times New Roman" w:cs="Times New Roman"/>
          <w:color w:val="000000"/>
          <w:sz w:val="24"/>
          <w:szCs w:val="24"/>
          <w:lang w:val="lt-LT"/>
        </w:rPr>
        <w:t xml:space="preserve">, tačiau </w:t>
      </w:r>
      <w:r w:rsidR="007E6FF2" w:rsidRPr="000E4191">
        <w:rPr>
          <w:rFonts w:ascii="Times New Roman" w:hAnsi="Times New Roman" w:cs="Times New Roman"/>
          <w:color w:val="000000"/>
          <w:sz w:val="24"/>
          <w:szCs w:val="24"/>
          <w:lang w:val="lt-LT"/>
        </w:rPr>
        <w:t xml:space="preserve">smulkieji </w:t>
      </w:r>
      <w:r w:rsidRPr="000E4191">
        <w:rPr>
          <w:rFonts w:ascii="Times New Roman" w:hAnsi="Times New Roman" w:cs="Times New Roman"/>
          <w:color w:val="000000"/>
          <w:sz w:val="24"/>
          <w:szCs w:val="24"/>
          <w:lang w:val="lt-LT"/>
        </w:rPr>
        <w:t>ir vidutiniai ūkiai, stokodami galimybių ir žinių, konkurencinėje kovoje atsiliko.</w:t>
      </w:r>
      <w:r w:rsidRPr="000E4191">
        <w:rPr>
          <w:rFonts w:ascii="Times New Roman" w:hAnsi="Times New Roman" w:cs="Times New Roman"/>
          <w:sz w:val="24"/>
          <w:szCs w:val="24"/>
          <w:lang w:val="lt-LT"/>
        </w:rPr>
        <w:t xml:space="preserve"> </w:t>
      </w:r>
    </w:p>
    <w:p w:rsidR="00625A50" w:rsidRPr="000E4191" w:rsidRDefault="007E6FF2" w:rsidP="000E4191">
      <w:pPr>
        <w:spacing w:before="240" w:line="276" w:lineRule="auto"/>
        <w:ind w:firstLine="709"/>
        <w:contextualSpacing/>
        <w:jc w:val="both"/>
        <w:rPr>
          <w:rFonts w:ascii="Times New Roman" w:hAnsi="Times New Roman" w:cs="Times New Roman"/>
          <w:b/>
          <w:iCs/>
          <w:color w:val="000000"/>
          <w:sz w:val="24"/>
          <w:szCs w:val="24"/>
          <w:lang w:val="lt-LT"/>
        </w:rPr>
      </w:pPr>
      <w:r w:rsidRPr="000E4191">
        <w:rPr>
          <w:rFonts w:ascii="Times New Roman" w:hAnsi="Times New Roman" w:cs="Times New Roman"/>
          <w:color w:val="000000"/>
          <w:sz w:val="24"/>
          <w:szCs w:val="24"/>
          <w:lang w:val="lt-LT"/>
        </w:rPr>
        <w:t xml:space="preserve">Siekdami </w:t>
      </w:r>
      <w:r w:rsidR="00625A50" w:rsidRPr="000E4191">
        <w:rPr>
          <w:rFonts w:ascii="Times New Roman" w:hAnsi="Times New Roman" w:cs="Times New Roman"/>
          <w:color w:val="000000"/>
          <w:sz w:val="24"/>
          <w:szCs w:val="24"/>
          <w:lang w:val="lt-LT"/>
        </w:rPr>
        <w:t xml:space="preserve">išsaugoti </w:t>
      </w:r>
      <w:r w:rsidRPr="000E4191">
        <w:rPr>
          <w:rFonts w:ascii="Times New Roman" w:hAnsi="Times New Roman" w:cs="Times New Roman"/>
          <w:color w:val="000000"/>
          <w:sz w:val="24"/>
          <w:szCs w:val="24"/>
          <w:lang w:val="lt-LT"/>
        </w:rPr>
        <w:t xml:space="preserve">ir </w:t>
      </w:r>
      <w:r w:rsidR="00625A50" w:rsidRPr="000E4191">
        <w:rPr>
          <w:rFonts w:ascii="Times New Roman" w:hAnsi="Times New Roman" w:cs="Times New Roman"/>
          <w:color w:val="000000"/>
          <w:sz w:val="24"/>
          <w:szCs w:val="24"/>
          <w:lang w:val="lt-LT"/>
        </w:rPr>
        <w:t>sustiprinti smulkiu</w:t>
      </w:r>
      <w:r w:rsidR="00E27CA8" w:rsidRPr="000E4191">
        <w:rPr>
          <w:rFonts w:ascii="Times New Roman" w:hAnsi="Times New Roman" w:cs="Times New Roman"/>
          <w:color w:val="000000"/>
          <w:sz w:val="24"/>
          <w:szCs w:val="24"/>
          <w:lang w:val="lt-LT"/>
        </w:rPr>
        <w:t>o</w:t>
      </w:r>
      <w:r w:rsidR="00625A50" w:rsidRPr="000E4191">
        <w:rPr>
          <w:rFonts w:ascii="Times New Roman" w:hAnsi="Times New Roman" w:cs="Times New Roman"/>
          <w:color w:val="000000"/>
          <w:sz w:val="24"/>
          <w:szCs w:val="24"/>
          <w:lang w:val="lt-LT"/>
        </w:rPr>
        <w:t>s</w:t>
      </w:r>
      <w:r w:rsidR="00E27CA8" w:rsidRPr="000E4191">
        <w:rPr>
          <w:rFonts w:ascii="Times New Roman" w:hAnsi="Times New Roman" w:cs="Times New Roman"/>
          <w:color w:val="000000"/>
          <w:sz w:val="24"/>
          <w:szCs w:val="24"/>
          <w:lang w:val="lt-LT"/>
        </w:rPr>
        <w:t>ius</w:t>
      </w:r>
      <w:r w:rsidR="00625A50" w:rsidRPr="000E4191">
        <w:rPr>
          <w:rFonts w:ascii="Times New Roman" w:hAnsi="Times New Roman" w:cs="Times New Roman"/>
          <w:color w:val="000000"/>
          <w:sz w:val="24"/>
          <w:szCs w:val="24"/>
          <w:lang w:val="lt-LT"/>
        </w:rPr>
        <w:t xml:space="preserve"> ir vidutinius ūkius, </w:t>
      </w:r>
      <w:r w:rsidR="009B20F8" w:rsidRPr="000E4191">
        <w:rPr>
          <w:rFonts w:ascii="Times New Roman" w:hAnsi="Times New Roman" w:cs="Times New Roman"/>
          <w:color w:val="000000"/>
          <w:sz w:val="24"/>
          <w:szCs w:val="24"/>
          <w:lang w:val="lt-LT"/>
        </w:rPr>
        <w:t>šeimos ūkius, išskirtinį („</w:t>
      </w:r>
      <w:r w:rsidR="00625A50" w:rsidRPr="000E4191">
        <w:rPr>
          <w:rFonts w:ascii="Times New Roman" w:hAnsi="Times New Roman" w:cs="Times New Roman"/>
          <w:color w:val="000000"/>
          <w:sz w:val="24"/>
          <w:szCs w:val="24"/>
          <w:lang w:val="lt-LT"/>
        </w:rPr>
        <w:t xml:space="preserve">nišinį“) verslą kaime, paskatinti jaunus žmones gyventi ir dirbti kaime, taip pat </w:t>
      </w:r>
      <w:r w:rsidRPr="000E4191">
        <w:rPr>
          <w:rFonts w:ascii="Times New Roman" w:hAnsi="Times New Roman" w:cs="Times New Roman"/>
          <w:color w:val="000000"/>
          <w:sz w:val="24"/>
          <w:szCs w:val="24"/>
          <w:lang w:val="lt-LT"/>
        </w:rPr>
        <w:t xml:space="preserve">nepamiršdami </w:t>
      </w:r>
      <w:r w:rsidR="00625A50" w:rsidRPr="000E4191">
        <w:rPr>
          <w:rFonts w:ascii="Times New Roman" w:hAnsi="Times New Roman" w:cs="Times New Roman"/>
          <w:color w:val="000000"/>
          <w:sz w:val="24"/>
          <w:szCs w:val="24"/>
          <w:lang w:val="lt-LT"/>
        </w:rPr>
        <w:t xml:space="preserve">ir </w:t>
      </w:r>
      <w:r w:rsidRPr="000E4191">
        <w:rPr>
          <w:rFonts w:ascii="Times New Roman" w:hAnsi="Times New Roman" w:cs="Times New Roman"/>
          <w:color w:val="000000"/>
          <w:sz w:val="24"/>
          <w:szCs w:val="24"/>
          <w:lang w:val="lt-LT"/>
        </w:rPr>
        <w:t>stambiųjų ūkių</w:t>
      </w:r>
      <w:r w:rsidR="00625A50" w:rsidRPr="000E4191">
        <w:rPr>
          <w:rFonts w:ascii="Times New Roman" w:hAnsi="Times New Roman" w:cs="Times New Roman"/>
          <w:color w:val="000000"/>
          <w:sz w:val="24"/>
          <w:szCs w:val="24"/>
          <w:lang w:val="lt-LT"/>
        </w:rPr>
        <w:t>, ypač darbo</w:t>
      </w:r>
      <w:r w:rsidR="00C408F3" w:rsidRPr="000E4191">
        <w:rPr>
          <w:rFonts w:ascii="Times New Roman" w:hAnsi="Times New Roman" w:cs="Times New Roman"/>
          <w:color w:val="000000"/>
          <w:sz w:val="24"/>
          <w:szCs w:val="24"/>
          <w:lang w:val="lt-LT"/>
        </w:rPr>
        <w:t xml:space="preserve"> vietas kuriančio verslo</w:t>
      </w:r>
      <w:r w:rsidR="00625A50" w:rsidRPr="000E4191">
        <w:rPr>
          <w:rFonts w:ascii="Times New Roman" w:hAnsi="Times New Roman" w:cs="Times New Roman"/>
          <w:color w:val="000000"/>
          <w:sz w:val="24"/>
          <w:szCs w:val="24"/>
          <w:lang w:val="lt-LT"/>
        </w:rPr>
        <w:t>:</w:t>
      </w:r>
    </w:p>
    <w:p w:rsidR="00625A50" w:rsidRPr="000E4191" w:rsidRDefault="007E6FF2"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C408F3" w:rsidRPr="000E4191">
        <w:rPr>
          <w:rFonts w:ascii="Times New Roman" w:hAnsi="Times New Roman" w:cs="Times New Roman"/>
          <w:color w:val="000000"/>
          <w:sz w:val="24"/>
          <w:szCs w:val="24"/>
          <w:lang w:val="lt-LT"/>
        </w:rPr>
        <w:t>subsidijuosime</w:t>
      </w:r>
      <w:r w:rsidR="00625A50" w:rsidRPr="000E4191">
        <w:rPr>
          <w:rFonts w:ascii="Times New Roman" w:hAnsi="Times New Roman" w:cs="Times New Roman"/>
          <w:color w:val="000000"/>
          <w:sz w:val="24"/>
          <w:szCs w:val="24"/>
          <w:lang w:val="lt-LT"/>
        </w:rPr>
        <w:t xml:space="preserve"> šeimos, smulkių</w:t>
      </w:r>
      <w:r w:rsidRPr="000E4191">
        <w:rPr>
          <w:rFonts w:ascii="Times New Roman" w:hAnsi="Times New Roman" w:cs="Times New Roman"/>
          <w:color w:val="000000"/>
          <w:sz w:val="24"/>
          <w:szCs w:val="24"/>
          <w:lang w:val="lt-LT"/>
        </w:rPr>
        <w:t>jų</w:t>
      </w:r>
      <w:r w:rsidR="00625A50" w:rsidRPr="000E4191">
        <w:rPr>
          <w:rFonts w:ascii="Times New Roman" w:hAnsi="Times New Roman" w:cs="Times New Roman"/>
          <w:color w:val="000000"/>
          <w:sz w:val="24"/>
          <w:szCs w:val="24"/>
          <w:lang w:val="lt-LT"/>
        </w:rPr>
        <w:t xml:space="preserve"> ir vidutinių ūkių gamybinės bazės modernizavimą, naujų pajėgumų kūrimą, </w:t>
      </w:r>
      <w:r w:rsidRPr="000E4191">
        <w:rPr>
          <w:rFonts w:ascii="Times New Roman" w:hAnsi="Times New Roman" w:cs="Times New Roman"/>
          <w:color w:val="000000"/>
          <w:sz w:val="24"/>
          <w:szCs w:val="24"/>
          <w:lang w:val="lt-LT"/>
        </w:rPr>
        <w:t>kartu</w:t>
      </w:r>
      <w:r w:rsidR="00625A50" w:rsidRPr="000E4191">
        <w:rPr>
          <w:rFonts w:ascii="Times New Roman" w:hAnsi="Times New Roman" w:cs="Times New Roman"/>
          <w:color w:val="000000"/>
          <w:sz w:val="24"/>
          <w:szCs w:val="24"/>
          <w:lang w:val="lt-LT"/>
        </w:rPr>
        <w:t xml:space="preserve"> suteikiant galimybes investicinių projektų finansavimui gauti lengvatines paskolas ar pasinaudoti kitais finansiniais instrumentais;</w:t>
      </w:r>
    </w:p>
    <w:p w:rsidR="00625A50" w:rsidRPr="000E4191" w:rsidRDefault="007E6FF2"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teikiant finansinę par</w:t>
      </w:r>
      <w:r w:rsidR="00363EC4" w:rsidRPr="000E4191">
        <w:rPr>
          <w:rFonts w:ascii="Times New Roman" w:hAnsi="Times New Roman" w:cs="Times New Roman"/>
          <w:color w:val="000000"/>
          <w:sz w:val="24"/>
          <w:szCs w:val="24"/>
          <w:lang w:val="lt-LT"/>
        </w:rPr>
        <w:t>amą stambia</w:t>
      </w:r>
      <w:r w:rsidRPr="000E4191">
        <w:rPr>
          <w:rFonts w:ascii="Times New Roman" w:hAnsi="Times New Roman" w:cs="Times New Roman"/>
          <w:color w:val="000000"/>
          <w:sz w:val="24"/>
          <w:szCs w:val="24"/>
          <w:lang w:val="lt-LT"/>
        </w:rPr>
        <w:t>ja</w:t>
      </w:r>
      <w:r w:rsidR="00363EC4" w:rsidRPr="000E4191">
        <w:rPr>
          <w:rFonts w:ascii="Times New Roman" w:hAnsi="Times New Roman" w:cs="Times New Roman"/>
          <w:color w:val="000000"/>
          <w:sz w:val="24"/>
          <w:szCs w:val="24"/>
          <w:lang w:val="lt-LT"/>
        </w:rPr>
        <w:t>m verslui</w:t>
      </w:r>
      <w:r w:rsidRPr="000E4191">
        <w:rPr>
          <w:rFonts w:ascii="Times New Roman" w:hAnsi="Times New Roman" w:cs="Times New Roman"/>
          <w:color w:val="000000"/>
          <w:sz w:val="24"/>
          <w:szCs w:val="24"/>
          <w:lang w:val="lt-LT"/>
        </w:rPr>
        <w:t>,</w:t>
      </w:r>
      <w:r w:rsidR="00363EC4" w:rsidRPr="000E4191">
        <w:rPr>
          <w:rFonts w:ascii="Times New Roman" w:hAnsi="Times New Roman" w:cs="Times New Roman"/>
          <w:color w:val="000000"/>
          <w:sz w:val="24"/>
          <w:szCs w:val="24"/>
          <w:lang w:val="lt-LT"/>
        </w:rPr>
        <w:t xml:space="preserve"> atsižvelgsime</w:t>
      </w:r>
      <w:r w:rsidR="00E77FEC" w:rsidRPr="000E4191">
        <w:rPr>
          <w:rFonts w:ascii="Times New Roman" w:hAnsi="Times New Roman" w:cs="Times New Roman"/>
          <w:color w:val="000000"/>
          <w:sz w:val="24"/>
          <w:szCs w:val="24"/>
          <w:lang w:val="lt-LT"/>
        </w:rPr>
        <w:t xml:space="preserve"> į veiklos pobūdį, apimtis, </w:t>
      </w:r>
      <w:r w:rsidR="00363EC4" w:rsidRPr="000E4191">
        <w:rPr>
          <w:rFonts w:ascii="Times New Roman" w:hAnsi="Times New Roman" w:cs="Times New Roman"/>
          <w:color w:val="000000"/>
          <w:sz w:val="24"/>
          <w:szCs w:val="24"/>
          <w:lang w:val="lt-LT"/>
        </w:rPr>
        <w:t xml:space="preserve">sieksime </w:t>
      </w:r>
      <w:r w:rsidR="00625A50" w:rsidRPr="000E4191">
        <w:rPr>
          <w:rFonts w:ascii="Times New Roman" w:hAnsi="Times New Roman" w:cs="Times New Roman"/>
          <w:color w:val="000000"/>
          <w:sz w:val="24"/>
          <w:szCs w:val="24"/>
          <w:lang w:val="lt-LT"/>
        </w:rPr>
        <w:t>subsidijuoti į tvarų vystymąsi orientuotą verslą, gaminančius aukštesnės pridėtinės vertės produktus, darbo vietas kuriantį, inovacijas, skaitmeninimo bei kitus išmaniuosius valdy</w:t>
      </w:r>
      <w:r w:rsidR="009B20F8" w:rsidRPr="000E4191">
        <w:rPr>
          <w:rFonts w:ascii="Times New Roman" w:hAnsi="Times New Roman" w:cs="Times New Roman"/>
          <w:color w:val="000000"/>
          <w:sz w:val="24"/>
          <w:szCs w:val="24"/>
          <w:lang w:val="lt-LT"/>
        </w:rPr>
        <w:t>mo sprendinius diegiantį verslą;</w:t>
      </w:r>
      <w:r w:rsidR="00625A50" w:rsidRPr="000E4191">
        <w:rPr>
          <w:rFonts w:ascii="Times New Roman" w:hAnsi="Times New Roman" w:cs="Times New Roman"/>
          <w:color w:val="000000"/>
          <w:sz w:val="24"/>
          <w:szCs w:val="24"/>
          <w:lang w:val="lt-LT"/>
        </w:rPr>
        <w:t xml:space="preserve"> kitiems</w:t>
      </w:r>
      <w:r w:rsidR="00E77FEC" w:rsidRPr="000E4191">
        <w:rPr>
          <w:rFonts w:ascii="Times New Roman" w:hAnsi="Times New Roman" w:cs="Times New Roman"/>
          <w:color w:val="000000"/>
          <w:sz w:val="24"/>
          <w:szCs w:val="24"/>
          <w:lang w:val="lt-LT"/>
        </w:rPr>
        <w:t xml:space="preserve"> pasiūlysime</w:t>
      </w:r>
      <w:r w:rsidR="00625A50" w:rsidRPr="000E4191">
        <w:rPr>
          <w:rFonts w:ascii="Times New Roman" w:hAnsi="Times New Roman" w:cs="Times New Roman"/>
          <w:color w:val="000000"/>
          <w:sz w:val="24"/>
          <w:szCs w:val="24"/>
          <w:lang w:val="lt-LT"/>
        </w:rPr>
        <w:t xml:space="preserve"> finansinių priemonių paketą bei </w:t>
      </w:r>
      <w:r w:rsidRPr="000E4191">
        <w:rPr>
          <w:rFonts w:ascii="Times New Roman" w:hAnsi="Times New Roman" w:cs="Times New Roman"/>
          <w:color w:val="000000"/>
          <w:sz w:val="24"/>
          <w:szCs w:val="24"/>
          <w:lang w:val="lt-LT"/>
        </w:rPr>
        <w:t xml:space="preserve">grąžinamąsias </w:t>
      </w:r>
      <w:r w:rsidR="00625A50" w:rsidRPr="000E4191">
        <w:rPr>
          <w:rFonts w:ascii="Times New Roman" w:hAnsi="Times New Roman" w:cs="Times New Roman"/>
          <w:color w:val="000000"/>
          <w:sz w:val="24"/>
          <w:szCs w:val="24"/>
          <w:lang w:val="lt-LT"/>
        </w:rPr>
        <w:t>subsidijas;</w:t>
      </w:r>
    </w:p>
    <w:p w:rsidR="00625A50" w:rsidRPr="000E4191" w:rsidRDefault="007E6FF2"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sk</w:t>
      </w:r>
      <w:r w:rsidR="00363EC4" w:rsidRPr="000E4191">
        <w:rPr>
          <w:rFonts w:ascii="Times New Roman" w:hAnsi="Times New Roman" w:cs="Times New Roman"/>
          <w:color w:val="000000"/>
          <w:sz w:val="24"/>
          <w:szCs w:val="24"/>
          <w:lang w:val="lt-LT"/>
        </w:rPr>
        <w:t>atinant kartų kaitą kaime</w:t>
      </w:r>
      <w:r w:rsidRPr="000E4191">
        <w:rPr>
          <w:rFonts w:ascii="Times New Roman" w:hAnsi="Times New Roman" w:cs="Times New Roman"/>
          <w:color w:val="000000"/>
          <w:sz w:val="24"/>
          <w:szCs w:val="24"/>
          <w:lang w:val="lt-LT"/>
        </w:rPr>
        <w:t>,</w:t>
      </w:r>
      <w:r w:rsidR="00363EC4" w:rsidRPr="000E4191">
        <w:rPr>
          <w:rFonts w:ascii="Times New Roman" w:hAnsi="Times New Roman" w:cs="Times New Roman"/>
          <w:color w:val="000000"/>
          <w:sz w:val="24"/>
          <w:szCs w:val="24"/>
          <w:lang w:val="lt-LT"/>
        </w:rPr>
        <w:t xml:space="preserve"> teiksime</w:t>
      </w:r>
      <w:r w:rsidR="00625A50" w:rsidRPr="000E4191">
        <w:rPr>
          <w:rFonts w:ascii="Times New Roman" w:hAnsi="Times New Roman" w:cs="Times New Roman"/>
          <w:color w:val="000000"/>
          <w:sz w:val="24"/>
          <w:szCs w:val="24"/>
          <w:lang w:val="lt-LT"/>
        </w:rPr>
        <w:t xml:space="preserve"> įsikūrimo paramą jauniesiems ūkininkams;</w:t>
      </w:r>
    </w:p>
    <w:p w:rsidR="00625A50" w:rsidRPr="000E4191" w:rsidRDefault="007E6FF2"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363EC4" w:rsidRPr="000E4191">
        <w:rPr>
          <w:rFonts w:ascii="Times New Roman" w:hAnsi="Times New Roman" w:cs="Times New Roman"/>
          <w:color w:val="000000"/>
          <w:sz w:val="24"/>
          <w:szCs w:val="24"/>
          <w:lang w:val="lt-LT"/>
        </w:rPr>
        <w:t>skatinsime</w:t>
      </w:r>
      <w:r w:rsidR="00625A50" w:rsidRPr="000E4191">
        <w:rPr>
          <w:rFonts w:ascii="Times New Roman" w:hAnsi="Times New Roman" w:cs="Times New Roman"/>
          <w:color w:val="000000"/>
          <w:sz w:val="24"/>
          <w:szCs w:val="24"/>
          <w:lang w:val="lt-LT"/>
        </w:rPr>
        <w:t xml:space="preserve"> žemės ūkio subjektus ieškoti naujų verslo galimybių, plėsti gamybinę bazę ir perdirbti savo ūkiuose pagamintą produkciją, kurti išskirtinius, aukštesnės pridėtinės vertės produktus;</w:t>
      </w:r>
    </w:p>
    <w:p w:rsidR="001F4CDB" w:rsidRPr="000E4191" w:rsidRDefault="007E6FF2"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sz w:val="24"/>
          <w:szCs w:val="24"/>
          <w:lang w:val="lt-LT"/>
        </w:rPr>
        <w:t xml:space="preserve">– </w:t>
      </w:r>
      <w:r w:rsidR="00363EC4" w:rsidRPr="000E4191">
        <w:rPr>
          <w:rFonts w:ascii="Times New Roman" w:hAnsi="Times New Roman" w:cs="Times New Roman"/>
          <w:sz w:val="24"/>
          <w:szCs w:val="24"/>
          <w:lang w:val="lt-LT"/>
        </w:rPr>
        <w:t xml:space="preserve">užtikrinsime </w:t>
      </w:r>
      <w:r w:rsidR="00625A50" w:rsidRPr="000E4191">
        <w:rPr>
          <w:rFonts w:ascii="Times New Roman" w:hAnsi="Times New Roman" w:cs="Times New Roman"/>
          <w:sz w:val="24"/>
          <w:szCs w:val="24"/>
          <w:lang w:val="lt-LT"/>
        </w:rPr>
        <w:t>žemdirbiams tinkamą ir jų lūkesčius atitinkančią žinių platformą, būtinus mokslinius ir eksperimentinės plėtros tyrimus</w:t>
      </w:r>
      <w:r w:rsidR="001F4CDB" w:rsidRPr="000E4191">
        <w:rPr>
          <w:rFonts w:ascii="Times New Roman" w:hAnsi="Times New Roman" w:cs="Times New Roman"/>
          <w:sz w:val="24"/>
          <w:szCs w:val="24"/>
          <w:lang w:val="lt-LT"/>
        </w:rPr>
        <w:t>.</w:t>
      </w:r>
    </w:p>
    <w:p w:rsidR="00625A50" w:rsidRPr="000E4191" w:rsidRDefault="00625A5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p>
    <w:p w:rsidR="001169F1" w:rsidRPr="000E4191" w:rsidRDefault="00625A50" w:rsidP="000E4191">
      <w:pPr>
        <w:spacing w:before="240" w:line="276" w:lineRule="auto"/>
        <w:ind w:firstLine="709"/>
        <w:rPr>
          <w:rFonts w:ascii="Times New Roman" w:hAnsi="Times New Roman" w:cs="Times New Roman"/>
          <w:b/>
          <w:iCs/>
          <w:color w:val="000000"/>
          <w:sz w:val="24"/>
          <w:szCs w:val="24"/>
          <w:lang w:val="lt-LT"/>
        </w:rPr>
      </w:pPr>
      <w:r w:rsidRPr="000E4191">
        <w:rPr>
          <w:rFonts w:ascii="Times New Roman" w:hAnsi="Times New Roman" w:cs="Times New Roman"/>
          <w:b/>
          <w:iCs/>
          <w:color w:val="000000"/>
          <w:sz w:val="24"/>
          <w:szCs w:val="24"/>
          <w:lang w:val="lt-LT"/>
        </w:rPr>
        <w:t xml:space="preserve">Stabilių pajamų ir sąžiningos paramos užtikrinimas </w:t>
      </w:r>
      <w:r w:rsidR="001F4CDB" w:rsidRPr="000E4191">
        <w:rPr>
          <w:rFonts w:ascii="Times New Roman" w:hAnsi="Times New Roman" w:cs="Times New Roman"/>
          <w:b/>
          <w:iCs/>
          <w:color w:val="000000"/>
          <w:sz w:val="24"/>
          <w:szCs w:val="24"/>
          <w:lang w:val="lt-LT"/>
        </w:rPr>
        <w:t xml:space="preserve">ir </w:t>
      </w:r>
      <w:r w:rsidRPr="000E4191">
        <w:rPr>
          <w:rFonts w:ascii="Times New Roman" w:hAnsi="Times New Roman" w:cs="Times New Roman"/>
          <w:b/>
          <w:iCs/>
          <w:color w:val="000000"/>
          <w:sz w:val="24"/>
          <w:szCs w:val="24"/>
          <w:lang w:val="lt-LT"/>
        </w:rPr>
        <w:t>rizikų valdymas</w:t>
      </w:r>
    </w:p>
    <w:p w:rsidR="001169F1" w:rsidRPr="000E4191" w:rsidRDefault="00625A50" w:rsidP="000E4191">
      <w:pPr>
        <w:spacing w:before="240" w:line="276" w:lineRule="auto"/>
        <w:ind w:firstLine="709"/>
        <w:contextualSpacing/>
        <w:jc w:val="both"/>
        <w:rPr>
          <w:rFonts w:ascii="Times New Roman" w:hAnsi="Times New Roman" w:cs="Times New Roman"/>
          <w:b/>
          <w:iCs/>
          <w:color w:val="000000"/>
          <w:sz w:val="24"/>
          <w:szCs w:val="24"/>
          <w:lang w:val="lt-LT"/>
        </w:rPr>
      </w:pPr>
      <w:r w:rsidRPr="000E4191">
        <w:rPr>
          <w:rFonts w:ascii="Times New Roman" w:hAnsi="Times New Roman" w:cs="Times New Roman"/>
          <w:color w:val="000000"/>
          <w:sz w:val="24"/>
          <w:szCs w:val="24"/>
          <w:lang w:val="lt-LT"/>
        </w:rPr>
        <w:t>Baltijos valstybių ūkininkai vis dar yra pusbrolio pozicijoje, kai kalbama apie vienodas tie</w:t>
      </w:r>
      <w:r w:rsidR="009B20F8" w:rsidRPr="000E4191">
        <w:rPr>
          <w:rFonts w:ascii="Times New Roman" w:hAnsi="Times New Roman" w:cs="Times New Roman"/>
          <w:color w:val="000000"/>
          <w:sz w:val="24"/>
          <w:szCs w:val="24"/>
          <w:lang w:val="lt-LT"/>
        </w:rPr>
        <w:t xml:space="preserve">siogines išmokas ES mastu, </w:t>
      </w:r>
      <w:r w:rsidR="0015754A" w:rsidRPr="000E4191">
        <w:rPr>
          <w:rFonts w:ascii="Times New Roman" w:hAnsi="Times New Roman" w:cs="Times New Roman"/>
          <w:color w:val="000000"/>
          <w:sz w:val="24"/>
          <w:szCs w:val="24"/>
          <w:lang w:val="lt-LT"/>
        </w:rPr>
        <w:t xml:space="preserve">ir </w:t>
      </w:r>
      <w:r w:rsidR="009B20F8" w:rsidRPr="000E4191">
        <w:rPr>
          <w:rFonts w:ascii="Times New Roman" w:hAnsi="Times New Roman" w:cs="Times New Roman"/>
          <w:color w:val="000000"/>
          <w:sz w:val="24"/>
          <w:szCs w:val="24"/>
          <w:lang w:val="lt-LT"/>
        </w:rPr>
        <w:t>dėl t</w:t>
      </w:r>
      <w:r w:rsidRPr="000E4191">
        <w:rPr>
          <w:rFonts w:ascii="Times New Roman" w:hAnsi="Times New Roman" w:cs="Times New Roman"/>
          <w:color w:val="000000"/>
          <w:sz w:val="24"/>
          <w:szCs w:val="24"/>
          <w:lang w:val="lt-LT"/>
        </w:rPr>
        <w:t xml:space="preserve">o ,,pralošia“ nelygioje konkurencinėje kovoje. </w:t>
      </w:r>
    </w:p>
    <w:p w:rsidR="001169F1" w:rsidRPr="000E4191" w:rsidRDefault="00625A5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sz w:val="24"/>
          <w:szCs w:val="24"/>
          <w:lang w:val="lt-LT"/>
        </w:rPr>
        <w:t xml:space="preserve">Atsižvelgiant į išmokų skirstymo principus ir ūkių struktūrą Lietuvoje, didžioji tiesioginių išmokų dalis tenka stambiesiems ūkių valdytojams, o tai nulemia </w:t>
      </w:r>
      <w:r w:rsidR="0015754A" w:rsidRPr="000E4191">
        <w:rPr>
          <w:rFonts w:ascii="Times New Roman" w:hAnsi="Times New Roman" w:cs="Times New Roman"/>
          <w:sz w:val="24"/>
          <w:szCs w:val="24"/>
          <w:lang w:val="lt-LT"/>
        </w:rPr>
        <w:t xml:space="preserve">didėjantį </w:t>
      </w:r>
      <w:r w:rsidRPr="000E4191">
        <w:rPr>
          <w:rFonts w:ascii="Times New Roman" w:hAnsi="Times New Roman" w:cs="Times New Roman"/>
          <w:sz w:val="24"/>
          <w:szCs w:val="24"/>
          <w:lang w:val="lt-LT"/>
        </w:rPr>
        <w:t xml:space="preserve">pajamų atotrūkį ir gilėjantį socialinį konfliktą. </w:t>
      </w:r>
      <w:r w:rsidRPr="000E4191">
        <w:rPr>
          <w:rFonts w:ascii="Times New Roman" w:hAnsi="Times New Roman" w:cs="Times New Roman"/>
          <w:color w:val="000000"/>
          <w:sz w:val="24"/>
          <w:szCs w:val="24"/>
          <w:lang w:val="lt-LT"/>
        </w:rPr>
        <w:t>Smulkiesiems tampa sudėtinga investuoti į plėtrą. N</w:t>
      </w:r>
      <w:r w:rsidR="00556FEE" w:rsidRPr="000E4191">
        <w:rPr>
          <w:rFonts w:ascii="Times New Roman" w:hAnsi="Times New Roman" w:cs="Times New Roman"/>
          <w:color w:val="000000"/>
          <w:sz w:val="24"/>
          <w:szCs w:val="24"/>
          <w:lang w:val="lt-LT"/>
        </w:rPr>
        <w:t xml:space="preserve">epalankios ūkių struktūros </w:t>
      </w:r>
      <w:r w:rsidR="00556FEE" w:rsidRPr="000E4191">
        <w:rPr>
          <w:rFonts w:ascii="Times New Roman" w:hAnsi="Times New Roman" w:cs="Times New Roman"/>
          <w:color w:val="000000"/>
          <w:sz w:val="24"/>
          <w:szCs w:val="24"/>
          <w:lang w:val="lt-LT"/>
        </w:rPr>
        <w:lastRenderedPageBreak/>
        <w:t>įtaką</w:t>
      </w:r>
      <w:r w:rsidR="00E806A8">
        <w:rPr>
          <w:rFonts w:ascii="Times New Roman" w:hAnsi="Times New Roman" w:cs="Times New Roman"/>
          <w:color w:val="000000"/>
          <w:sz w:val="24"/>
          <w:szCs w:val="24"/>
          <w:lang w:val="lt-LT"/>
        </w:rPr>
        <w:t>,</w:t>
      </w:r>
      <w:r w:rsidRPr="000E4191">
        <w:rPr>
          <w:rFonts w:ascii="Times New Roman" w:hAnsi="Times New Roman" w:cs="Times New Roman"/>
          <w:color w:val="000000"/>
          <w:sz w:val="24"/>
          <w:szCs w:val="24"/>
          <w:lang w:val="lt-LT"/>
        </w:rPr>
        <w:t xml:space="preserve"> mokant tiesiogines </w:t>
      </w:r>
      <w:r w:rsidR="00363EC4" w:rsidRPr="000E4191">
        <w:rPr>
          <w:rFonts w:ascii="Times New Roman" w:hAnsi="Times New Roman" w:cs="Times New Roman"/>
          <w:color w:val="000000"/>
          <w:sz w:val="24"/>
          <w:szCs w:val="24"/>
          <w:lang w:val="lt-LT"/>
        </w:rPr>
        <w:t>išmokas</w:t>
      </w:r>
      <w:r w:rsidR="0015754A" w:rsidRPr="000E4191">
        <w:rPr>
          <w:rFonts w:ascii="Times New Roman" w:hAnsi="Times New Roman" w:cs="Times New Roman"/>
          <w:color w:val="000000"/>
          <w:sz w:val="24"/>
          <w:szCs w:val="24"/>
          <w:lang w:val="lt-LT"/>
        </w:rPr>
        <w:t>,</w:t>
      </w:r>
      <w:r w:rsidRPr="000E4191">
        <w:rPr>
          <w:rFonts w:ascii="Times New Roman" w:hAnsi="Times New Roman" w:cs="Times New Roman"/>
          <w:color w:val="000000"/>
          <w:sz w:val="24"/>
          <w:szCs w:val="24"/>
          <w:lang w:val="lt-LT"/>
        </w:rPr>
        <w:t xml:space="preserve"> amortizu</w:t>
      </w:r>
      <w:r w:rsidR="00363EC4" w:rsidRPr="000E4191">
        <w:rPr>
          <w:rFonts w:ascii="Times New Roman" w:hAnsi="Times New Roman" w:cs="Times New Roman"/>
          <w:color w:val="000000"/>
          <w:sz w:val="24"/>
          <w:szCs w:val="24"/>
          <w:lang w:val="lt-LT"/>
        </w:rPr>
        <w:t>osime</w:t>
      </w:r>
      <w:r w:rsidR="009B20F8" w:rsidRPr="000E4191">
        <w:rPr>
          <w:rFonts w:ascii="Times New Roman" w:hAnsi="Times New Roman" w:cs="Times New Roman"/>
          <w:color w:val="000000"/>
          <w:sz w:val="24"/>
          <w:szCs w:val="24"/>
          <w:lang w:val="lt-LT"/>
        </w:rPr>
        <w:t xml:space="preserve"> taikant socialiai ir </w:t>
      </w:r>
      <w:r w:rsidRPr="000E4191">
        <w:rPr>
          <w:rFonts w:ascii="Times New Roman" w:hAnsi="Times New Roman" w:cs="Times New Roman"/>
          <w:color w:val="000000"/>
          <w:sz w:val="24"/>
          <w:szCs w:val="24"/>
          <w:lang w:val="lt-LT"/>
        </w:rPr>
        <w:t xml:space="preserve">ekonomiškai pagrįstus paramos mokėjimo principus. Reikšminga paskata ūkininkauti yra išmokos ūkininkaujantiems </w:t>
      </w:r>
      <w:bookmarkStart w:id="1" w:name="_Hlk42535755"/>
      <w:r w:rsidRPr="000E4191">
        <w:rPr>
          <w:rFonts w:ascii="Times New Roman" w:hAnsi="Times New Roman" w:cs="Times New Roman"/>
          <w:color w:val="000000"/>
          <w:sz w:val="24"/>
          <w:szCs w:val="24"/>
          <w:lang w:val="lt-LT"/>
        </w:rPr>
        <w:t>nenašiose ar specifinių kliūčių turinčiose žemėse</w:t>
      </w:r>
      <w:bookmarkEnd w:id="1"/>
      <w:r w:rsidR="00363EC4" w:rsidRPr="000E4191">
        <w:rPr>
          <w:rFonts w:ascii="Times New Roman" w:hAnsi="Times New Roman" w:cs="Times New Roman"/>
          <w:color w:val="000000"/>
          <w:sz w:val="24"/>
          <w:szCs w:val="24"/>
          <w:lang w:val="lt-LT"/>
        </w:rPr>
        <w:t>,</w:t>
      </w:r>
      <w:r w:rsidRPr="000E4191">
        <w:rPr>
          <w:rFonts w:ascii="Times New Roman" w:hAnsi="Times New Roman" w:cs="Times New Roman"/>
          <w:color w:val="000000"/>
          <w:sz w:val="24"/>
          <w:szCs w:val="24"/>
          <w:lang w:val="lt-LT"/>
        </w:rPr>
        <w:t xml:space="preserve"> išmokos už pirmuosius hektarus. </w:t>
      </w:r>
    </w:p>
    <w:p w:rsidR="0015754A" w:rsidRPr="000E4191" w:rsidRDefault="0015754A" w:rsidP="000E4191">
      <w:pPr>
        <w:spacing w:before="240" w:line="276" w:lineRule="auto"/>
        <w:ind w:firstLine="709"/>
        <w:contextualSpacing/>
        <w:jc w:val="both"/>
        <w:rPr>
          <w:rFonts w:ascii="Times New Roman" w:hAnsi="Times New Roman" w:cs="Times New Roman"/>
          <w:b/>
          <w:iCs/>
          <w:color w:val="000000"/>
          <w:sz w:val="24"/>
          <w:szCs w:val="24"/>
          <w:lang w:val="lt-LT"/>
        </w:rPr>
      </w:pPr>
    </w:p>
    <w:p w:rsidR="00FC0021" w:rsidRPr="000E4191" w:rsidRDefault="00363EC4"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color w:val="000000"/>
          <w:sz w:val="24"/>
          <w:szCs w:val="24"/>
          <w:lang w:val="lt-LT"/>
        </w:rPr>
        <w:t xml:space="preserve">Nors </w:t>
      </w:r>
      <w:r w:rsidR="003E076D" w:rsidRPr="000E4191">
        <w:rPr>
          <w:rFonts w:ascii="Times New Roman" w:hAnsi="Times New Roman" w:cs="Times New Roman"/>
          <w:color w:val="000000"/>
          <w:sz w:val="24"/>
          <w:szCs w:val="24"/>
          <w:lang w:val="lt-LT"/>
        </w:rPr>
        <w:t xml:space="preserve">stambūs ūkininkai </w:t>
      </w:r>
      <w:r w:rsidR="00625A50" w:rsidRPr="000E4191">
        <w:rPr>
          <w:rFonts w:ascii="Times New Roman" w:hAnsi="Times New Roman" w:cs="Times New Roman"/>
          <w:color w:val="000000"/>
          <w:sz w:val="24"/>
          <w:szCs w:val="24"/>
          <w:lang w:val="lt-LT"/>
        </w:rPr>
        <w:t>finansiškai gerokai pranašesni už smulkiu</w:t>
      </w:r>
      <w:r w:rsidR="0015754A" w:rsidRPr="000E4191">
        <w:rPr>
          <w:rFonts w:ascii="Times New Roman" w:hAnsi="Times New Roman" w:cs="Times New Roman"/>
          <w:color w:val="000000"/>
          <w:sz w:val="24"/>
          <w:szCs w:val="24"/>
          <w:lang w:val="lt-LT"/>
        </w:rPr>
        <w:t>osius</w:t>
      </w:r>
      <w:r w:rsidR="00625A50" w:rsidRPr="000E4191">
        <w:rPr>
          <w:rFonts w:ascii="Times New Roman" w:hAnsi="Times New Roman" w:cs="Times New Roman"/>
          <w:color w:val="000000"/>
          <w:sz w:val="24"/>
          <w:szCs w:val="24"/>
          <w:lang w:val="lt-LT"/>
        </w:rPr>
        <w:t xml:space="preserve"> ir vidutinius, didžioji dalis ūkių susiduria su rizikos valdymo problemomis. Žemės ūk</w:t>
      </w:r>
      <w:r w:rsidRPr="000E4191">
        <w:rPr>
          <w:rFonts w:ascii="Times New Roman" w:hAnsi="Times New Roman" w:cs="Times New Roman"/>
          <w:color w:val="000000"/>
          <w:sz w:val="24"/>
          <w:szCs w:val="24"/>
          <w:lang w:val="lt-LT"/>
        </w:rPr>
        <w:t xml:space="preserve">io </w:t>
      </w:r>
      <w:r w:rsidR="00C4141D" w:rsidRPr="000E4191">
        <w:rPr>
          <w:rFonts w:ascii="Times New Roman" w:hAnsi="Times New Roman" w:cs="Times New Roman"/>
          <w:color w:val="000000"/>
          <w:sz w:val="24"/>
          <w:szCs w:val="24"/>
          <w:lang w:val="lt-LT"/>
        </w:rPr>
        <w:t xml:space="preserve">rizikos </w:t>
      </w:r>
      <w:r w:rsidRPr="000E4191">
        <w:rPr>
          <w:rFonts w:ascii="Times New Roman" w:hAnsi="Times New Roman" w:cs="Times New Roman"/>
          <w:color w:val="000000"/>
          <w:sz w:val="24"/>
          <w:szCs w:val="24"/>
          <w:lang w:val="lt-LT"/>
        </w:rPr>
        <w:t>valdymo fondai būtų</w:t>
      </w:r>
      <w:r w:rsidR="00625A50" w:rsidRPr="000E4191">
        <w:rPr>
          <w:rFonts w:ascii="Times New Roman" w:hAnsi="Times New Roman" w:cs="Times New Roman"/>
          <w:color w:val="000000"/>
          <w:sz w:val="24"/>
          <w:szCs w:val="24"/>
          <w:lang w:val="lt-LT"/>
        </w:rPr>
        <w:t xml:space="preserve"> reikšminga pagalba</w:t>
      </w:r>
      <w:r w:rsidR="00625A50" w:rsidRPr="000E4191">
        <w:rPr>
          <w:rFonts w:ascii="Times New Roman" w:hAnsi="Times New Roman" w:cs="Times New Roman"/>
          <w:sz w:val="24"/>
          <w:szCs w:val="24"/>
          <w:lang w:val="lt-LT"/>
        </w:rPr>
        <w:t xml:space="preserve"> jų nariams reaguoti </w:t>
      </w:r>
      <w:r w:rsidRPr="000E4191">
        <w:rPr>
          <w:rFonts w:ascii="Times New Roman" w:hAnsi="Times New Roman" w:cs="Times New Roman"/>
          <w:sz w:val="24"/>
          <w:szCs w:val="24"/>
          <w:lang w:val="lt-LT"/>
        </w:rPr>
        <w:t>į įtemptas situacijas, suvaldant</w:t>
      </w:r>
      <w:r w:rsidR="00625A50" w:rsidRPr="000E4191">
        <w:rPr>
          <w:rFonts w:ascii="Times New Roman" w:hAnsi="Times New Roman" w:cs="Times New Roman"/>
          <w:sz w:val="24"/>
          <w:szCs w:val="24"/>
          <w:lang w:val="lt-LT"/>
        </w:rPr>
        <w:t xml:space="preserve"> dėl rinkos kainų svyravimų susidariusias kritines situacijas, ekstremalių</w:t>
      </w:r>
      <w:r w:rsidR="0015754A" w:rsidRPr="000E4191">
        <w:rPr>
          <w:rFonts w:ascii="Times New Roman" w:hAnsi="Times New Roman" w:cs="Times New Roman"/>
          <w:sz w:val="24"/>
          <w:szCs w:val="24"/>
          <w:lang w:val="lt-LT"/>
        </w:rPr>
        <w:t>jų</w:t>
      </w:r>
      <w:r w:rsidR="00625A50" w:rsidRPr="000E4191">
        <w:rPr>
          <w:rFonts w:ascii="Times New Roman" w:hAnsi="Times New Roman" w:cs="Times New Roman"/>
          <w:sz w:val="24"/>
          <w:szCs w:val="24"/>
          <w:lang w:val="lt-LT"/>
        </w:rPr>
        <w:t xml:space="preserve"> meteoro</w:t>
      </w:r>
      <w:r w:rsidRPr="000E4191">
        <w:rPr>
          <w:rFonts w:ascii="Times New Roman" w:hAnsi="Times New Roman" w:cs="Times New Roman"/>
          <w:sz w:val="24"/>
          <w:szCs w:val="24"/>
          <w:lang w:val="lt-LT"/>
        </w:rPr>
        <w:t>loginių reiškinių ar kitų socio</w:t>
      </w:r>
      <w:r w:rsidR="00625A50" w:rsidRPr="000E4191">
        <w:rPr>
          <w:rFonts w:ascii="Times New Roman" w:hAnsi="Times New Roman" w:cs="Times New Roman"/>
          <w:sz w:val="24"/>
          <w:szCs w:val="24"/>
          <w:lang w:val="lt-LT"/>
        </w:rPr>
        <w:t>ekonominių įvykių pasekmes, lemiančias pajamų praradi</w:t>
      </w:r>
      <w:r w:rsidR="005C6EE5" w:rsidRPr="000E4191">
        <w:rPr>
          <w:rFonts w:ascii="Times New Roman" w:hAnsi="Times New Roman" w:cs="Times New Roman"/>
          <w:sz w:val="24"/>
          <w:szCs w:val="24"/>
          <w:lang w:val="lt-LT"/>
        </w:rPr>
        <w:t>mą. N</w:t>
      </w:r>
      <w:r w:rsidR="00625A50" w:rsidRPr="000E4191">
        <w:rPr>
          <w:rFonts w:ascii="Times New Roman" w:hAnsi="Times New Roman" w:cs="Times New Roman"/>
          <w:sz w:val="24"/>
          <w:szCs w:val="24"/>
          <w:lang w:val="lt-LT"/>
        </w:rPr>
        <w:t>uostolių kompensavimas leistų užtikrinti būtiną apyvartinių lėšų lygį ir nepertrau</w:t>
      </w:r>
      <w:r w:rsidRPr="000E4191">
        <w:rPr>
          <w:rFonts w:ascii="Times New Roman" w:hAnsi="Times New Roman" w:cs="Times New Roman"/>
          <w:sz w:val="24"/>
          <w:szCs w:val="24"/>
          <w:lang w:val="lt-LT"/>
        </w:rPr>
        <w:t xml:space="preserve">kiamą žemės ūkio veiklą. </w:t>
      </w:r>
    </w:p>
    <w:p w:rsidR="0015754A" w:rsidRPr="000E4191" w:rsidRDefault="0015754A" w:rsidP="000E4191">
      <w:pPr>
        <w:spacing w:before="240" w:line="276" w:lineRule="auto"/>
        <w:ind w:firstLine="709"/>
        <w:contextualSpacing/>
        <w:jc w:val="both"/>
        <w:rPr>
          <w:rFonts w:ascii="Times New Roman" w:hAnsi="Times New Roman" w:cs="Times New Roman"/>
          <w:b/>
          <w:iCs/>
          <w:color w:val="000000"/>
          <w:sz w:val="24"/>
          <w:szCs w:val="24"/>
          <w:lang w:val="lt-LT"/>
        </w:rPr>
      </w:pPr>
    </w:p>
    <w:p w:rsidR="00625A50" w:rsidRPr="000E4191" w:rsidRDefault="00363EC4" w:rsidP="000E4191">
      <w:pPr>
        <w:spacing w:before="240" w:line="276" w:lineRule="auto"/>
        <w:ind w:firstLine="709"/>
        <w:contextualSpacing/>
        <w:jc w:val="both"/>
        <w:rPr>
          <w:rFonts w:ascii="Times New Roman" w:hAnsi="Times New Roman" w:cs="Times New Roman"/>
          <w:b/>
          <w:iCs/>
          <w:color w:val="000000"/>
          <w:sz w:val="24"/>
          <w:szCs w:val="24"/>
          <w:lang w:val="lt-LT"/>
        </w:rPr>
      </w:pPr>
      <w:r w:rsidRPr="000E4191">
        <w:rPr>
          <w:rFonts w:ascii="Times New Roman" w:hAnsi="Times New Roman" w:cs="Times New Roman"/>
          <w:sz w:val="24"/>
          <w:szCs w:val="24"/>
          <w:lang w:val="lt-LT"/>
        </w:rPr>
        <w:t>E</w:t>
      </w:r>
      <w:r w:rsidR="00625A50" w:rsidRPr="000E4191">
        <w:rPr>
          <w:rFonts w:ascii="Times New Roman" w:hAnsi="Times New Roman" w:cs="Times New Roman"/>
          <w:sz w:val="24"/>
          <w:szCs w:val="24"/>
          <w:lang w:val="lt-LT"/>
        </w:rPr>
        <w:t xml:space="preserve">same tikri, kad </w:t>
      </w:r>
      <w:r w:rsidR="00625A50" w:rsidRPr="000E4191">
        <w:rPr>
          <w:rFonts w:ascii="Times New Roman" w:hAnsi="Times New Roman" w:cs="Times New Roman"/>
          <w:color w:val="000000"/>
          <w:sz w:val="24"/>
          <w:szCs w:val="24"/>
          <w:lang w:val="lt-LT"/>
        </w:rPr>
        <w:t>siekiant są</w:t>
      </w:r>
      <w:r w:rsidRPr="000E4191">
        <w:rPr>
          <w:rFonts w:ascii="Times New Roman" w:hAnsi="Times New Roman" w:cs="Times New Roman"/>
          <w:color w:val="000000"/>
          <w:sz w:val="24"/>
          <w:szCs w:val="24"/>
          <w:lang w:val="lt-LT"/>
        </w:rPr>
        <w:t>žiningo ir teisingesnio ES</w:t>
      </w:r>
      <w:r w:rsidR="00625A50" w:rsidRPr="000E4191">
        <w:rPr>
          <w:rFonts w:ascii="Times New Roman" w:hAnsi="Times New Roman" w:cs="Times New Roman"/>
          <w:color w:val="000000"/>
          <w:sz w:val="24"/>
          <w:szCs w:val="24"/>
          <w:lang w:val="lt-LT"/>
        </w:rPr>
        <w:t xml:space="preserve"> tiesioginių išmokų mokėjimo bei sumaniai valdyti rizikas Lietuvoje būtina:</w:t>
      </w:r>
    </w:p>
    <w:p w:rsidR="00625A50" w:rsidRPr="000E4191" w:rsidRDefault="0015754A"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aktyviai tęsti derybas dėl vienodų išmokų ES mastu;</w:t>
      </w:r>
    </w:p>
    <w:p w:rsidR="00625A50" w:rsidRPr="000E4191" w:rsidRDefault="0015754A"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smulkie</w:t>
      </w:r>
      <w:r w:rsidR="001F4CDB" w:rsidRPr="000E4191">
        <w:rPr>
          <w:rFonts w:ascii="Times New Roman" w:hAnsi="Times New Roman" w:cs="Times New Roman"/>
          <w:color w:val="000000"/>
          <w:sz w:val="24"/>
          <w:szCs w:val="24"/>
          <w:lang w:val="lt-LT"/>
        </w:rPr>
        <w:t>sie</w:t>
      </w:r>
      <w:r w:rsidR="00625A50" w:rsidRPr="000E4191">
        <w:rPr>
          <w:rFonts w:ascii="Times New Roman" w:hAnsi="Times New Roman" w:cs="Times New Roman"/>
          <w:color w:val="000000"/>
          <w:sz w:val="24"/>
          <w:szCs w:val="24"/>
          <w:lang w:val="lt-LT"/>
        </w:rPr>
        <w:t>ms ir vidutiniams ūkiams mokėti didesnes tiesiogines išmokas už pirmuosius hektarus (perskirstymo išmoką);</w:t>
      </w:r>
    </w:p>
    <w:p w:rsidR="00625A50" w:rsidRPr="000E4191" w:rsidRDefault="0015754A"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jauniesiems ūkininkams mokėti reikšmingai didesnes tiesiogines išmokas, pailginant jų mokėjimą iki 7 metų nuo įsikūrimo;</w:t>
      </w:r>
    </w:p>
    <w:p w:rsidR="00625A50" w:rsidRPr="000E4191" w:rsidRDefault="0015754A"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išlaikyti išmokas ūkininkaujantiems nenašiose ar specifinių kliūčių turinčiose žemėse;</w:t>
      </w:r>
    </w:p>
    <w:p w:rsidR="00625A50" w:rsidRPr="000E4191" w:rsidRDefault="0015754A"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išplėsti pasėlių ir gyvūnų draudimo galimybes;</w:t>
      </w:r>
    </w:p>
    <w:p w:rsidR="00625A50" w:rsidRPr="000E4191" w:rsidRDefault="0015754A"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 xml:space="preserve">parengti </w:t>
      </w:r>
      <w:r w:rsidR="00625A50" w:rsidRPr="000E4191">
        <w:rPr>
          <w:rFonts w:ascii="Times New Roman" w:hAnsi="Times New Roman" w:cs="Times New Roman"/>
          <w:sz w:val="24"/>
          <w:szCs w:val="24"/>
          <w:lang w:val="lt-LT"/>
        </w:rPr>
        <w:t>žemės ūkio rizikos valdymo fondų veikimo teisinę bazę</w:t>
      </w:r>
      <w:r w:rsidR="00FD4879" w:rsidRPr="000E4191">
        <w:rPr>
          <w:rFonts w:ascii="Times New Roman" w:hAnsi="Times New Roman" w:cs="Times New Roman"/>
          <w:sz w:val="24"/>
          <w:szCs w:val="24"/>
          <w:lang w:val="lt-LT"/>
        </w:rPr>
        <w:t>, numatant valstybės pagalbą įstatinio</w:t>
      </w:r>
      <w:r w:rsidR="00625A50" w:rsidRPr="000E4191">
        <w:rPr>
          <w:rFonts w:ascii="Times New Roman" w:hAnsi="Times New Roman" w:cs="Times New Roman"/>
          <w:sz w:val="24"/>
          <w:szCs w:val="24"/>
          <w:lang w:val="lt-LT"/>
        </w:rPr>
        <w:t xml:space="preserve"> k</w:t>
      </w:r>
      <w:r w:rsidR="00FD4879" w:rsidRPr="000E4191">
        <w:rPr>
          <w:rFonts w:ascii="Times New Roman" w:hAnsi="Times New Roman" w:cs="Times New Roman"/>
          <w:sz w:val="24"/>
          <w:szCs w:val="24"/>
          <w:lang w:val="lt-LT"/>
        </w:rPr>
        <w:t>apitalo formavimui bei veiklos</w:t>
      </w:r>
      <w:r w:rsidR="008C59C2" w:rsidRPr="000E4191">
        <w:rPr>
          <w:rFonts w:ascii="Times New Roman" w:hAnsi="Times New Roman" w:cs="Times New Roman"/>
          <w:sz w:val="24"/>
          <w:szCs w:val="24"/>
          <w:lang w:val="lt-LT"/>
        </w:rPr>
        <w:t xml:space="preserve"> palaikymui,</w:t>
      </w:r>
      <w:r w:rsidR="00625A50" w:rsidRPr="000E4191">
        <w:rPr>
          <w:rFonts w:ascii="Times New Roman" w:hAnsi="Times New Roman" w:cs="Times New Roman"/>
          <w:sz w:val="24"/>
          <w:szCs w:val="24"/>
          <w:lang w:val="lt-LT"/>
        </w:rPr>
        <w:t xml:space="preserve"> paskatinti jų kūrimąsi.</w:t>
      </w:r>
    </w:p>
    <w:p w:rsidR="001F4CDB" w:rsidRPr="000E4191" w:rsidRDefault="001F4CDB" w:rsidP="000E4191">
      <w:pPr>
        <w:spacing w:before="240" w:line="276" w:lineRule="auto"/>
        <w:ind w:firstLine="709"/>
        <w:contextualSpacing/>
        <w:jc w:val="both"/>
        <w:rPr>
          <w:rFonts w:ascii="Times New Roman" w:hAnsi="Times New Roman" w:cs="Times New Roman"/>
          <w:color w:val="000000"/>
          <w:sz w:val="24"/>
          <w:szCs w:val="24"/>
          <w:lang w:val="lt-LT"/>
        </w:rPr>
      </w:pPr>
    </w:p>
    <w:p w:rsidR="00C30C8F" w:rsidRPr="000E4191" w:rsidRDefault="00625A50" w:rsidP="000E4191">
      <w:pPr>
        <w:spacing w:before="240" w:line="276" w:lineRule="auto"/>
        <w:ind w:firstLine="567"/>
        <w:jc w:val="center"/>
        <w:rPr>
          <w:rFonts w:ascii="Times New Roman" w:hAnsi="Times New Roman" w:cs="Times New Roman"/>
          <w:b/>
          <w:iCs/>
          <w:color w:val="000000"/>
          <w:sz w:val="24"/>
          <w:szCs w:val="24"/>
          <w:lang w:val="lt-LT"/>
        </w:rPr>
      </w:pPr>
      <w:r w:rsidRPr="000E4191">
        <w:rPr>
          <w:rFonts w:ascii="Times New Roman" w:hAnsi="Times New Roman" w:cs="Times New Roman"/>
          <w:b/>
          <w:iCs/>
          <w:color w:val="000000"/>
          <w:sz w:val="24"/>
          <w:szCs w:val="24"/>
          <w:lang w:val="lt-LT"/>
        </w:rPr>
        <w:t>Ūkininkų derybinių galių stiprinimas</w:t>
      </w:r>
    </w:p>
    <w:p w:rsidR="00C4141D" w:rsidRPr="000E4191" w:rsidRDefault="00625A5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Lietuvoje vyrauja </w:t>
      </w:r>
      <w:r w:rsidR="00C4141D" w:rsidRPr="000E4191">
        <w:rPr>
          <w:rFonts w:ascii="Times New Roman" w:hAnsi="Times New Roman" w:cs="Times New Roman"/>
          <w:color w:val="000000"/>
          <w:sz w:val="24"/>
          <w:szCs w:val="24"/>
          <w:lang w:val="lt-LT"/>
        </w:rPr>
        <w:t xml:space="preserve">smulkieji </w:t>
      </w:r>
      <w:r w:rsidRPr="000E4191">
        <w:rPr>
          <w:rFonts w:ascii="Times New Roman" w:hAnsi="Times New Roman" w:cs="Times New Roman"/>
          <w:color w:val="000000"/>
          <w:sz w:val="24"/>
          <w:szCs w:val="24"/>
          <w:lang w:val="lt-LT"/>
        </w:rPr>
        <w:t>ūki</w:t>
      </w:r>
      <w:r w:rsidR="003E076D" w:rsidRPr="000E4191">
        <w:rPr>
          <w:rFonts w:ascii="Times New Roman" w:hAnsi="Times New Roman" w:cs="Times New Roman"/>
          <w:color w:val="000000"/>
          <w:sz w:val="24"/>
          <w:szCs w:val="24"/>
          <w:lang w:val="lt-LT"/>
        </w:rPr>
        <w:t>ai, dažniausiai valdomi vyresnio amžiaus</w:t>
      </w:r>
      <w:r w:rsidRPr="000E4191">
        <w:rPr>
          <w:rFonts w:ascii="Times New Roman" w:hAnsi="Times New Roman" w:cs="Times New Roman"/>
          <w:color w:val="000000"/>
          <w:sz w:val="24"/>
          <w:szCs w:val="24"/>
          <w:lang w:val="lt-LT"/>
        </w:rPr>
        <w:t xml:space="preserve"> ūk</w:t>
      </w:r>
      <w:r w:rsidR="00190AEA" w:rsidRPr="000E4191">
        <w:rPr>
          <w:rFonts w:ascii="Times New Roman" w:hAnsi="Times New Roman" w:cs="Times New Roman"/>
          <w:color w:val="000000"/>
          <w:sz w:val="24"/>
          <w:szCs w:val="24"/>
          <w:lang w:val="lt-LT"/>
        </w:rPr>
        <w:t>ininkų, ypač tai būdinga</w:t>
      </w:r>
      <w:r w:rsidRPr="000E4191">
        <w:rPr>
          <w:rFonts w:ascii="Times New Roman" w:hAnsi="Times New Roman" w:cs="Times New Roman"/>
          <w:color w:val="000000"/>
          <w:sz w:val="24"/>
          <w:szCs w:val="24"/>
          <w:lang w:val="lt-LT"/>
        </w:rPr>
        <w:t xml:space="preserve"> pieno ūk</w:t>
      </w:r>
      <w:r w:rsidR="008C59C2" w:rsidRPr="000E4191">
        <w:rPr>
          <w:rFonts w:ascii="Times New Roman" w:hAnsi="Times New Roman" w:cs="Times New Roman"/>
          <w:color w:val="000000"/>
          <w:sz w:val="24"/>
          <w:szCs w:val="24"/>
          <w:lang w:val="lt-LT"/>
        </w:rPr>
        <w:t xml:space="preserve">iams. Neturėdami </w:t>
      </w:r>
      <w:r w:rsidRPr="000E4191">
        <w:rPr>
          <w:rFonts w:ascii="Times New Roman" w:hAnsi="Times New Roman" w:cs="Times New Roman"/>
          <w:color w:val="000000"/>
          <w:sz w:val="24"/>
          <w:szCs w:val="24"/>
          <w:lang w:val="lt-LT"/>
        </w:rPr>
        <w:t xml:space="preserve">pakankamų derybinių galių brangiau parduoti produkciją, pigiau įsigyti gamybos priemonių, </w:t>
      </w:r>
      <w:r w:rsidR="008C59C2" w:rsidRPr="000E4191">
        <w:rPr>
          <w:rFonts w:ascii="Times New Roman" w:hAnsi="Times New Roman" w:cs="Times New Roman"/>
          <w:color w:val="000000"/>
          <w:sz w:val="24"/>
          <w:szCs w:val="24"/>
          <w:lang w:val="lt-LT"/>
        </w:rPr>
        <w:t xml:space="preserve">jie </w:t>
      </w:r>
      <w:r w:rsidRPr="000E4191">
        <w:rPr>
          <w:rFonts w:ascii="Times New Roman" w:hAnsi="Times New Roman" w:cs="Times New Roman"/>
          <w:color w:val="000000"/>
          <w:sz w:val="24"/>
          <w:szCs w:val="24"/>
          <w:lang w:val="lt-LT"/>
        </w:rPr>
        <w:t>dažniau susiduria su nesąžiningos prekybos praktik</w:t>
      </w:r>
      <w:r w:rsidR="00C4141D" w:rsidRPr="000E4191">
        <w:rPr>
          <w:rFonts w:ascii="Times New Roman" w:hAnsi="Times New Roman" w:cs="Times New Roman"/>
          <w:color w:val="000000"/>
          <w:sz w:val="24"/>
          <w:szCs w:val="24"/>
          <w:lang w:val="lt-LT"/>
        </w:rPr>
        <w:t>a</w:t>
      </w:r>
      <w:r w:rsidRPr="000E4191">
        <w:rPr>
          <w:rFonts w:ascii="Times New Roman" w:hAnsi="Times New Roman" w:cs="Times New Roman"/>
          <w:color w:val="000000"/>
          <w:sz w:val="24"/>
          <w:szCs w:val="24"/>
          <w:lang w:val="lt-LT"/>
        </w:rPr>
        <w:t>. Kasmet i</w:t>
      </w:r>
      <w:r w:rsidR="008C59C2" w:rsidRPr="000E4191">
        <w:rPr>
          <w:rFonts w:ascii="Times New Roman" w:hAnsi="Times New Roman" w:cs="Times New Roman"/>
          <w:color w:val="000000"/>
          <w:sz w:val="24"/>
          <w:szCs w:val="24"/>
          <w:lang w:val="lt-LT"/>
        </w:rPr>
        <w:t>š aktyvios gamybos pasitraukia dalis</w:t>
      </w:r>
      <w:r w:rsidRPr="000E4191">
        <w:rPr>
          <w:rFonts w:ascii="Times New Roman" w:hAnsi="Times New Roman" w:cs="Times New Roman"/>
          <w:color w:val="000000"/>
          <w:sz w:val="24"/>
          <w:szCs w:val="24"/>
          <w:lang w:val="lt-LT"/>
        </w:rPr>
        <w:t xml:space="preserve"> ūkininkų</w:t>
      </w:r>
      <w:r w:rsidR="008C59C2" w:rsidRPr="000E4191">
        <w:rPr>
          <w:rFonts w:ascii="Times New Roman" w:hAnsi="Times New Roman" w:cs="Times New Roman"/>
          <w:color w:val="000000"/>
          <w:sz w:val="24"/>
          <w:szCs w:val="24"/>
          <w:lang w:val="lt-LT"/>
        </w:rPr>
        <w:t xml:space="preserve">, todėl, nors ir nežymiai, </w:t>
      </w:r>
      <w:r w:rsidRPr="000E4191">
        <w:rPr>
          <w:rFonts w:ascii="Times New Roman" w:hAnsi="Times New Roman" w:cs="Times New Roman"/>
          <w:color w:val="000000"/>
          <w:sz w:val="24"/>
          <w:szCs w:val="24"/>
          <w:lang w:val="lt-LT"/>
        </w:rPr>
        <w:t>vidutinis ūkio dydis didė</w:t>
      </w:r>
      <w:r w:rsidR="008C59C2" w:rsidRPr="000E4191">
        <w:rPr>
          <w:rFonts w:ascii="Times New Roman" w:hAnsi="Times New Roman" w:cs="Times New Roman"/>
          <w:color w:val="000000"/>
          <w:sz w:val="24"/>
          <w:szCs w:val="24"/>
          <w:lang w:val="lt-LT"/>
        </w:rPr>
        <w:t>ja,</w:t>
      </w:r>
      <w:r w:rsidRPr="000E4191">
        <w:rPr>
          <w:rFonts w:ascii="Times New Roman" w:hAnsi="Times New Roman" w:cs="Times New Roman"/>
          <w:color w:val="000000"/>
          <w:sz w:val="24"/>
          <w:szCs w:val="24"/>
          <w:lang w:val="lt-LT"/>
        </w:rPr>
        <w:t xml:space="preserve"> o žemdirbių visuomenė toliau sensta. </w:t>
      </w:r>
    </w:p>
    <w:p w:rsidR="00C4141D" w:rsidRPr="000E4191" w:rsidRDefault="00C4141D" w:rsidP="000E4191">
      <w:pPr>
        <w:spacing w:before="240" w:line="276" w:lineRule="auto"/>
        <w:ind w:firstLine="709"/>
        <w:contextualSpacing/>
        <w:jc w:val="both"/>
        <w:rPr>
          <w:rFonts w:ascii="Times New Roman" w:hAnsi="Times New Roman" w:cs="Times New Roman"/>
          <w:color w:val="000000"/>
          <w:sz w:val="24"/>
          <w:szCs w:val="24"/>
          <w:lang w:val="lt-LT"/>
        </w:rPr>
      </w:pPr>
    </w:p>
    <w:p w:rsidR="00C4141D" w:rsidRPr="000E4191" w:rsidRDefault="00625A5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Pasaulinė praktika rodo, kad tik bendradarbiaudami ūkininkai gali pasiekti proveržio der</w:t>
      </w:r>
      <w:r w:rsidR="00B6286C">
        <w:rPr>
          <w:rFonts w:ascii="Times New Roman" w:hAnsi="Times New Roman" w:cs="Times New Roman"/>
          <w:color w:val="000000"/>
          <w:sz w:val="24"/>
          <w:szCs w:val="24"/>
          <w:lang w:val="lt-LT"/>
        </w:rPr>
        <w:t>antis</w:t>
      </w:r>
      <w:r w:rsidRPr="000E4191">
        <w:rPr>
          <w:rFonts w:ascii="Times New Roman" w:hAnsi="Times New Roman" w:cs="Times New Roman"/>
          <w:color w:val="000000"/>
          <w:sz w:val="24"/>
          <w:szCs w:val="24"/>
          <w:lang w:val="lt-LT"/>
        </w:rPr>
        <w:t xml:space="preserve"> dėl palankesnių sąlygų maisto grandin</w:t>
      </w:r>
      <w:r w:rsidR="00F2024D" w:rsidRPr="000E4191">
        <w:rPr>
          <w:rFonts w:ascii="Times New Roman" w:hAnsi="Times New Roman" w:cs="Times New Roman"/>
          <w:color w:val="000000"/>
          <w:sz w:val="24"/>
          <w:szCs w:val="24"/>
          <w:lang w:val="lt-LT"/>
        </w:rPr>
        <w:t xml:space="preserve">ėje. </w:t>
      </w:r>
    </w:p>
    <w:p w:rsidR="00625A50" w:rsidRPr="000E4191" w:rsidRDefault="00F2024D" w:rsidP="000E4191">
      <w:pPr>
        <w:spacing w:before="240" w:line="276" w:lineRule="auto"/>
        <w:ind w:firstLine="709"/>
        <w:contextualSpacing/>
        <w:jc w:val="both"/>
        <w:rPr>
          <w:rFonts w:ascii="Times New Roman" w:hAnsi="Times New Roman" w:cs="Times New Roman"/>
          <w:b/>
          <w:iCs/>
          <w:color w:val="000000"/>
          <w:sz w:val="24"/>
          <w:szCs w:val="24"/>
          <w:lang w:val="lt-LT"/>
        </w:rPr>
      </w:pPr>
      <w:r w:rsidRPr="000E4191">
        <w:rPr>
          <w:rFonts w:ascii="Times New Roman" w:hAnsi="Times New Roman" w:cs="Times New Roman"/>
          <w:color w:val="000000"/>
          <w:sz w:val="24"/>
          <w:szCs w:val="24"/>
          <w:lang w:val="lt-LT"/>
        </w:rPr>
        <w:t>J</w:t>
      </w:r>
      <w:r w:rsidR="00625A50" w:rsidRPr="000E4191">
        <w:rPr>
          <w:rFonts w:ascii="Times New Roman" w:hAnsi="Times New Roman" w:cs="Times New Roman"/>
          <w:color w:val="000000"/>
          <w:sz w:val="24"/>
          <w:szCs w:val="24"/>
          <w:lang w:val="lt-LT"/>
        </w:rPr>
        <w:t xml:space="preserve">aunoji </w:t>
      </w:r>
      <w:r w:rsidRPr="000E4191">
        <w:rPr>
          <w:rFonts w:ascii="Times New Roman" w:hAnsi="Times New Roman" w:cs="Times New Roman"/>
          <w:color w:val="000000"/>
          <w:sz w:val="24"/>
          <w:szCs w:val="24"/>
          <w:lang w:val="lt-LT"/>
        </w:rPr>
        <w:t xml:space="preserve">ūkininkų </w:t>
      </w:r>
      <w:r w:rsidR="00625A50" w:rsidRPr="000E4191">
        <w:rPr>
          <w:rFonts w:ascii="Times New Roman" w:hAnsi="Times New Roman" w:cs="Times New Roman"/>
          <w:color w:val="000000"/>
          <w:sz w:val="24"/>
          <w:szCs w:val="24"/>
          <w:lang w:val="lt-LT"/>
        </w:rPr>
        <w:t>karta drąsiau žvelgia į naujoves, bet neturi pa</w:t>
      </w:r>
      <w:r w:rsidR="008C59C2" w:rsidRPr="000E4191">
        <w:rPr>
          <w:rFonts w:ascii="Times New Roman" w:hAnsi="Times New Roman" w:cs="Times New Roman"/>
          <w:color w:val="000000"/>
          <w:sz w:val="24"/>
          <w:szCs w:val="24"/>
          <w:lang w:val="lt-LT"/>
        </w:rPr>
        <w:t>kankamų gamybos išteklių, todėl</w:t>
      </w:r>
      <w:r w:rsidR="00625A50" w:rsidRPr="000E4191">
        <w:rPr>
          <w:rFonts w:ascii="Times New Roman" w:hAnsi="Times New Roman" w:cs="Times New Roman"/>
          <w:color w:val="000000"/>
          <w:sz w:val="24"/>
          <w:szCs w:val="24"/>
          <w:lang w:val="lt-LT"/>
        </w:rPr>
        <w:t>:</w:t>
      </w:r>
    </w:p>
    <w:p w:rsidR="00625A50" w:rsidRPr="000E4191" w:rsidRDefault="00C4141D"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8C59C2" w:rsidRPr="000E4191">
        <w:rPr>
          <w:rFonts w:ascii="Times New Roman" w:hAnsi="Times New Roman" w:cs="Times New Roman"/>
          <w:color w:val="000000"/>
          <w:sz w:val="24"/>
          <w:szCs w:val="24"/>
          <w:lang w:val="lt-LT"/>
        </w:rPr>
        <w:t>inicijuosime</w:t>
      </w:r>
      <w:r w:rsidR="00625A50" w:rsidRPr="000E4191">
        <w:rPr>
          <w:rFonts w:ascii="Times New Roman" w:hAnsi="Times New Roman" w:cs="Times New Roman"/>
          <w:color w:val="000000"/>
          <w:sz w:val="24"/>
          <w:szCs w:val="24"/>
          <w:lang w:val="lt-LT"/>
        </w:rPr>
        <w:t xml:space="preserve"> kooperacijos teisinės bazės pakeitimus, kad ūkininkai matytų paskatas jungtis į kooperatyvus, kurti naujas bendradarbiavimo formas;</w:t>
      </w:r>
    </w:p>
    <w:p w:rsidR="00625A50" w:rsidRPr="000E4191" w:rsidRDefault="00C4141D"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teikiant investicinę paramą</w:t>
      </w:r>
      <w:r w:rsidRPr="000E4191">
        <w:rPr>
          <w:rFonts w:ascii="Times New Roman" w:hAnsi="Times New Roman" w:cs="Times New Roman"/>
          <w:color w:val="000000"/>
          <w:sz w:val="24"/>
          <w:szCs w:val="24"/>
          <w:lang w:val="lt-LT"/>
        </w:rPr>
        <w:t>,</w:t>
      </w:r>
      <w:r w:rsidR="00625A50" w:rsidRPr="000E4191">
        <w:rPr>
          <w:rFonts w:ascii="Times New Roman" w:hAnsi="Times New Roman" w:cs="Times New Roman"/>
          <w:color w:val="000000"/>
          <w:sz w:val="24"/>
          <w:szCs w:val="24"/>
          <w:lang w:val="lt-LT"/>
        </w:rPr>
        <w:t xml:space="preserve"> </w:t>
      </w:r>
      <w:r w:rsidR="008C59C2" w:rsidRPr="000E4191">
        <w:rPr>
          <w:rFonts w:ascii="Times New Roman" w:hAnsi="Times New Roman" w:cs="Times New Roman"/>
          <w:color w:val="000000"/>
          <w:sz w:val="24"/>
          <w:szCs w:val="24"/>
          <w:lang w:val="lt-LT"/>
        </w:rPr>
        <w:t xml:space="preserve">pirmumą </w:t>
      </w:r>
      <w:r w:rsidRPr="000E4191">
        <w:rPr>
          <w:rFonts w:ascii="Times New Roman" w:hAnsi="Times New Roman" w:cs="Times New Roman"/>
          <w:color w:val="000000"/>
          <w:sz w:val="24"/>
          <w:szCs w:val="24"/>
          <w:lang w:val="lt-LT"/>
        </w:rPr>
        <w:t xml:space="preserve">teiksime </w:t>
      </w:r>
      <w:r w:rsidR="008C59C2" w:rsidRPr="000E4191">
        <w:rPr>
          <w:rFonts w:ascii="Times New Roman" w:hAnsi="Times New Roman" w:cs="Times New Roman"/>
          <w:color w:val="000000"/>
          <w:sz w:val="24"/>
          <w:szCs w:val="24"/>
          <w:lang w:val="lt-LT"/>
        </w:rPr>
        <w:t>kooperuoti</w:t>
      </w:r>
      <w:r w:rsidRPr="000E4191">
        <w:rPr>
          <w:rFonts w:ascii="Times New Roman" w:hAnsi="Times New Roman" w:cs="Times New Roman"/>
          <w:color w:val="000000"/>
          <w:sz w:val="24"/>
          <w:szCs w:val="24"/>
          <w:lang w:val="lt-LT"/>
        </w:rPr>
        <w:t>ems</w:t>
      </w:r>
      <w:r w:rsidR="00625A50" w:rsidRPr="000E4191">
        <w:rPr>
          <w:rFonts w:ascii="Times New Roman" w:hAnsi="Times New Roman" w:cs="Times New Roman"/>
          <w:color w:val="000000"/>
          <w:sz w:val="24"/>
          <w:szCs w:val="24"/>
          <w:lang w:val="lt-LT"/>
        </w:rPr>
        <w:t xml:space="preserve"> ar </w:t>
      </w:r>
      <w:r w:rsidRPr="000E4191">
        <w:rPr>
          <w:rFonts w:ascii="Times New Roman" w:hAnsi="Times New Roman" w:cs="Times New Roman"/>
          <w:color w:val="000000"/>
          <w:sz w:val="24"/>
          <w:szCs w:val="24"/>
          <w:lang w:val="lt-LT"/>
        </w:rPr>
        <w:t xml:space="preserve">bendradarbiaujantiems </w:t>
      </w:r>
      <w:r w:rsidR="008C59C2" w:rsidRPr="000E4191">
        <w:rPr>
          <w:rFonts w:ascii="Times New Roman" w:hAnsi="Times New Roman" w:cs="Times New Roman"/>
          <w:color w:val="000000"/>
          <w:sz w:val="24"/>
          <w:szCs w:val="24"/>
          <w:lang w:val="lt-LT"/>
        </w:rPr>
        <w:t>ūkio subjekta</w:t>
      </w:r>
      <w:r w:rsidRPr="000E4191">
        <w:rPr>
          <w:rFonts w:ascii="Times New Roman" w:hAnsi="Times New Roman" w:cs="Times New Roman"/>
          <w:color w:val="000000"/>
          <w:sz w:val="24"/>
          <w:szCs w:val="24"/>
          <w:lang w:val="lt-LT"/>
        </w:rPr>
        <w:t>ms</w:t>
      </w:r>
      <w:r w:rsidR="00625A50" w:rsidRPr="000E4191">
        <w:rPr>
          <w:rFonts w:ascii="Times New Roman" w:hAnsi="Times New Roman" w:cs="Times New Roman"/>
          <w:color w:val="000000"/>
          <w:sz w:val="24"/>
          <w:szCs w:val="24"/>
          <w:lang w:val="lt-LT"/>
        </w:rPr>
        <w:t xml:space="preserve">, taip pat </w:t>
      </w:r>
      <w:r w:rsidRPr="000E4191">
        <w:rPr>
          <w:rFonts w:ascii="Times New Roman" w:hAnsi="Times New Roman" w:cs="Times New Roman"/>
          <w:color w:val="000000"/>
          <w:sz w:val="24"/>
          <w:szCs w:val="24"/>
          <w:lang w:val="lt-LT"/>
        </w:rPr>
        <w:t xml:space="preserve">jie </w:t>
      </w:r>
      <w:r w:rsidR="00F2024D" w:rsidRPr="000E4191">
        <w:rPr>
          <w:rFonts w:ascii="Times New Roman" w:hAnsi="Times New Roman" w:cs="Times New Roman"/>
          <w:color w:val="000000"/>
          <w:sz w:val="24"/>
          <w:szCs w:val="24"/>
          <w:lang w:val="lt-LT"/>
        </w:rPr>
        <w:t>sulauks didesnio</w:t>
      </w:r>
      <w:r w:rsidR="00625A50" w:rsidRPr="000E4191">
        <w:rPr>
          <w:rFonts w:ascii="Times New Roman" w:hAnsi="Times New Roman" w:cs="Times New Roman"/>
          <w:color w:val="000000"/>
          <w:sz w:val="24"/>
          <w:szCs w:val="24"/>
          <w:lang w:val="lt-LT"/>
        </w:rPr>
        <w:t xml:space="preserve"> paramos </w:t>
      </w:r>
      <w:r w:rsidRPr="000E4191">
        <w:rPr>
          <w:rFonts w:ascii="Times New Roman" w:hAnsi="Times New Roman" w:cs="Times New Roman"/>
          <w:color w:val="000000"/>
          <w:sz w:val="24"/>
          <w:szCs w:val="24"/>
          <w:lang w:val="lt-LT"/>
        </w:rPr>
        <w:t>intensyvumo</w:t>
      </w:r>
      <w:r w:rsidR="00625A50" w:rsidRPr="000E4191">
        <w:rPr>
          <w:rFonts w:ascii="Times New Roman" w:hAnsi="Times New Roman" w:cs="Times New Roman"/>
          <w:color w:val="000000"/>
          <w:sz w:val="24"/>
          <w:szCs w:val="24"/>
          <w:lang w:val="lt-LT"/>
        </w:rPr>
        <w:t>;</w:t>
      </w:r>
    </w:p>
    <w:p w:rsidR="00625A50" w:rsidRPr="000E4191" w:rsidRDefault="00C4141D"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8C59C2" w:rsidRPr="000E4191">
        <w:rPr>
          <w:rFonts w:ascii="Times New Roman" w:hAnsi="Times New Roman" w:cs="Times New Roman"/>
          <w:color w:val="000000"/>
          <w:sz w:val="24"/>
          <w:szCs w:val="24"/>
          <w:lang w:val="lt-LT"/>
        </w:rPr>
        <w:t>skatinsime</w:t>
      </w:r>
      <w:r w:rsidR="00625A50" w:rsidRPr="000E4191">
        <w:rPr>
          <w:rFonts w:ascii="Times New Roman" w:hAnsi="Times New Roman" w:cs="Times New Roman"/>
          <w:color w:val="000000"/>
          <w:sz w:val="24"/>
          <w:szCs w:val="24"/>
          <w:lang w:val="lt-LT"/>
        </w:rPr>
        <w:t xml:space="preserve"> ūkininkus ir kitus gamintojus plėtoti įvairias</w:t>
      </w:r>
      <w:r w:rsidR="008C59C2" w:rsidRPr="000E4191">
        <w:rPr>
          <w:rFonts w:ascii="Times New Roman" w:hAnsi="Times New Roman" w:cs="Times New Roman"/>
          <w:color w:val="000000"/>
          <w:sz w:val="24"/>
          <w:szCs w:val="24"/>
          <w:lang w:val="lt-LT"/>
        </w:rPr>
        <w:t xml:space="preserve"> bendradarbiavimo formas:</w:t>
      </w:r>
      <w:r w:rsidR="00625A50" w:rsidRPr="000E4191">
        <w:rPr>
          <w:rFonts w:ascii="Times New Roman" w:hAnsi="Times New Roman" w:cs="Times New Roman"/>
          <w:color w:val="000000"/>
          <w:sz w:val="24"/>
          <w:szCs w:val="24"/>
          <w:lang w:val="lt-LT"/>
        </w:rPr>
        <w:t xml:space="preserve"> gamintojų grupės ar organizacijos, trumpo tiekimo grandinės, stambių</w:t>
      </w:r>
      <w:r w:rsidRPr="000E4191">
        <w:rPr>
          <w:rFonts w:ascii="Times New Roman" w:hAnsi="Times New Roman" w:cs="Times New Roman"/>
          <w:color w:val="000000"/>
          <w:sz w:val="24"/>
          <w:szCs w:val="24"/>
          <w:lang w:val="lt-LT"/>
        </w:rPr>
        <w:t>jų</w:t>
      </w:r>
      <w:r w:rsidR="00625A50" w:rsidRPr="000E4191">
        <w:rPr>
          <w:rFonts w:ascii="Times New Roman" w:hAnsi="Times New Roman" w:cs="Times New Roman"/>
          <w:color w:val="000000"/>
          <w:sz w:val="24"/>
          <w:szCs w:val="24"/>
          <w:lang w:val="lt-LT"/>
        </w:rPr>
        <w:t xml:space="preserve"> ir smulkių</w:t>
      </w:r>
      <w:r w:rsidRPr="000E4191">
        <w:rPr>
          <w:rFonts w:ascii="Times New Roman" w:hAnsi="Times New Roman" w:cs="Times New Roman"/>
          <w:color w:val="000000"/>
          <w:sz w:val="24"/>
          <w:szCs w:val="24"/>
          <w:lang w:val="lt-LT"/>
        </w:rPr>
        <w:t>jų</w:t>
      </w:r>
      <w:r w:rsidR="00625A50" w:rsidRPr="000E4191">
        <w:rPr>
          <w:rFonts w:ascii="Times New Roman" w:hAnsi="Times New Roman" w:cs="Times New Roman"/>
          <w:color w:val="000000"/>
          <w:sz w:val="24"/>
          <w:szCs w:val="24"/>
          <w:lang w:val="lt-LT"/>
        </w:rPr>
        <w:t xml:space="preserve"> ūkininkų </w:t>
      </w:r>
      <w:r w:rsidRPr="000E4191">
        <w:rPr>
          <w:rFonts w:ascii="Times New Roman" w:hAnsi="Times New Roman" w:cs="Times New Roman"/>
          <w:color w:val="000000"/>
          <w:sz w:val="24"/>
          <w:szCs w:val="24"/>
          <w:lang w:val="lt-LT"/>
        </w:rPr>
        <w:t xml:space="preserve">bendradarbiavimas pasidalijant </w:t>
      </w:r>
      <w:r w:rsidR="008C59C2" w:rsidRPr="000E4191">
        <w:rPr>
          <w:rFonts w:ascii="Times New Roman" w:hAnsi="Times New Roman" w:cs="Times New Roman"/>
          <w:color w:val="000000"/>
          <w:sz w:val="24"/>
          <w:szCs w:val="24"/>
          <w:lang w:val="lt-LT"/>
        </w:rPr>
        <w:t>ūkinės veiklos ciklais</w:t>
      </w:r>
      <w:r w:rsidR="00625A50" w:rsidRPr="000E4191">
        <w:rPr>
          <w:rFonts w:ascii="Times New Roman" w:hAnsi="Times New Roman" w:cs="Times New Roman"/>
          <w:color w:val="000000"/>
          <w:sz w:val="24"/>
          <w:szCs w:val="24"/>
          <w:lang w:val="lt-LT"/>
        </w:rPr>
        <w:t xml:space="preserve"> ir kt.;</w:t>
      </w:r>
    </w:p>
    <w:p w:rsidR="00625A50" w:rsidRPr="000E4191" w:rsidRDefault="00C4141D"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teikiant paramą žemės ūkio produktų perdirbėjams, visų pirma</w:t>
      </w:r>
      <w:r w:rsidR="00C631A0" w:rsidRPr="000E4191">
        <w:rPr>
          <w:rFonts w:ascii="Times New Roman" w:hAnsi="Times New Roman" w:cs="Times New Roman"/>
          <w:color w:val="000000"/>
          <w:sz w:val="24"/>
          <w:szCs w:val="24"/>
          <w:lang w:val="lt-LT"/>
        </w:rPr>
        <w:t xml:space="preserve"> pieno sektoriuje, atsižvelgsime</w:t>
      </w:r>
      <w:r w:rsidR="00625A50" w:rsidRPr="000E4191">
        <w:rPr>
          <w:rFonts w:ascii="Times New Roman" w:hAnsi="Times New Roman" w:cs="Times New Roman"/>
          <w:color w:val="000000"/>
          <w:sz w:val="24"/>
          <w:szCs w:val="24"/>
          <w:lang w:val="lt-LT"/>
        </w:rPr>
        <w:t xml:space="preserve"> į superkamos žaliavos apimtis iš kooperuotų ūkio subjektų;</w:t>
      </w:r>
    </w:p>
    <w:p w:rsidR="00625A50" w:rsidRPr="000E4191" w:rsidRDefault="00C4141D"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į kooperacijos ir kitų bendra</w:t>
      </w:r>
      <w:r w:rsidR="00C631A0" w:rsidRPr="000E4191">
        <w:rPr>
          <w:rFonts w:ascii="Times New Roman" w:hAnsi="Times New Roman" w:cs="Times New Roman"/>
          <w:color w:val="000000"/>
          <w:sz w:val="24"/>
          <w:szCs w:val="24"/>
          <w:lang w:val="lt-LT"/>
        </w:rPr>
        <w:t>darbiavimo formų plėtrą įtrauksime</w:t>
      </w:r>
      <w:r w:rsidR="00625A50" w:rsidRPr="000E4191">
        <w:rPr>
          <w:rFonts w:ascii="Times New Roman" w:hAnsi="Times New Roman" w:cs="Times New Roman"/>
          <w:color w:val="000000"/>
          <w:sz w:val="24"/>
          <w:szCs w:val="24"/>
          <w:lang w:val="lt-LT"/>
        </w:rPr>
        <w:t xml:space="preserve"> kuo daugiau jaunimo, kuris </w:t>
      </w:r>
      <w:r w:rsidRPr="000E4191">
        <w:rPr>
          <w:rFonts w:ascii="Times New Roman" w:hAnsi="Times New Roman" w:cs="Times New Roman"/>
          <w:color w:val="000000"/>
          <w:sz w:val="24"/>
          <w:szCs w:val="24"/>
          <w:lang w:val="lt-LT"/>
        </w:rPr>
        <w:t>kartu</w:t>
      </w:r>
      <w:r w:rsidR="00625A50" w:rsidRPr="000E4191">
        <w:rPr>
          <w:rFonts w:ascii="Times New Roman" w:hAnsi="Times New Roman" w:cs="Times New Roman"/>
          <w:color w:val="000000"/>
          <w:sz w:val="24"/>
          <w:szCs w:val="24"/>
          <w:lang w:val="lt-LT"/>
        </w:rPr>
        <w:t xml:space="preserve"> būtų skatinamas didesnėmis tiesioginėmis išmokomis bei teikiant įsikūrimo paramą;</w:t>
      </w:r>
    </w:p>
    <w:p w:rsidR="00B0456D" w:rsidRPr="000E4191" w:rsidRDefault="00C4141D"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lastRenderedPageBreak/>
        <w:t xml:space="preserve">– </w:t>
      </w:r>
      <w:r w:rsidR="00C631A0" w:rsidRPr="000E4191">
        <w:rPr>
          <w:rFonts w:ascii="Times New Roman" w:hAnsi="Times New Roman" w:cs="Times New Roman"/>
          <w:color w:val="000000"/>
          <w:sz w:val="24"/>
          <w:szCs w:val="24"/>
          <w:lang w:val="lt-LT"/>
        </w:rPr>
        <w:t>ūkinink</w:t>
      </w:r>
      <w:r w:rsidRPr="000E4191">
        <w:rPr>
          <w:rFonts w:ascii="Times New Roman" w:hAnsi="Times New Roman" w:cs="Times New Roman"/>
          <w:color w:val="000000"/>
          <w:sz w:val="24"/>
          <w:szCs w:val="24"/>
          <w:lang w:val="lt-LT"/>
        </w:rPr>
        <w:t>am</w:t>
      </w:r>
      <w:r w:rsidR="00625A50" w:rsidRPr="000E4191">
        <w:rPr>
          <w:rFonts w:ascii="Times New Roman" w:hAnsi="Times New Roman" w:cs="Times New Roman"/>
          <w:color w:val="000000"/>
          <w:sz w:val="24"/>
          <w:szCs w:val="24"/>
          <w:lang w:val="lt-LT"/>
        </w:rPr>
        <w:t xml:space="preserve">s </w:t>
      </w:r>
      <w:r w:rsidRPr="000E4191">
        <w:rPr>
          <w:rFonts w:ascii="Times New Roman" w:hAnsi="Times New Roman" w:cs="Times New Roman"/>
          <w:color w:val="000000"/>
          <w:sz w:val="24"/>
          <w:szCs w:val="24"/>
          <w:lang w:val="lt-LT"/>
        </w:rPr>
        <w:t xml:space="preserve">susipažinti </w:t>
      </w:r>
      <w:r w:rsidR="00C631A0" w:rsidRPr="000E4191">
        <w:rPr>
          <w:rFonts w:ascii="Times New Roman" w:hAnsi="Times New Roman" w:cs="Times New Roman"/>
          <w:color w:val="000000"/>
          <w:sz w:val="24"/>
          <w:szCs w:val="24"/>
          <w:lang w:val="lt-LT"/>
        </w:rPr>
        <w:t xml:space="preserve">su </w:t>
      </w:r>
      <w:r w:rsidR="00625A50" w:rsidRPr="000E4191">
        <w:rPr>
          <w:rFonts w:ascii="Times New Roman" w:hAnsi="Times New Roman" w:cs="Times New Roman"/>
          <w:color w:val="000000"/>
          <w:sz w:val="24"/>
          <w:szCs w:val="24"/>
          <w:lang w:val="lt-LT"/>
        </w:rPr>
        <w:t>bendradarbiavimo na</w:t>
      </w:r>
      <w:r w:rsidR="00F2024D" w:rsidRPr="000E4191">
        <w:rPr>
          <w:rFonts w:ascii="Times New Roman" w:hAnsi="Times New Roman" w:cs="Times New Roman"/>
          <w:color w:val="000000"/>
          <w:sz w:val="24"/>
          <w:szCs w:val="24"/>
          <w:lang w:val="lt-LT"/>
        </w:rPr>
        <w:t>uda</w:t>
      </w:r>
      <w:r w:rsidR="00C631A0" w:rsidRPr="000E4191">
        <w:rPr>
          <w:rFonts w:ascii="Times New Roman" w:hAnsi="Times New Roman" w:cs="Times New Roman"/>
          <w:color w:val="000000"/>
          <w:sz w:val="24"/>
          <w:szCs w:val="24"/>
          <w:lang w:val="lt-LT"/>
        </w:rPr>
        <w:t xml:space="preserve"> ir privalumais pasitelksime kooperacijos kelią įveikusius ūkininkus, mentorius</w:t>
      </w:r>
      <w:r w:rsidR="00625A50" w:rsidRPr="000E4191">
        <w:rPr>
          <w:rFonts w:ascii="Times New Roman" w:hAnsi="Times New Roman" w:cs="Times New Roman"/>
          <w:color w:val="000000"/>
          <w:sz w:val="24"/>
          <w:szCs w:val="24"/>
          <w:lang w:val="lt-LT"/>
        </w:rPr>
        <w:t xml:space="preserve">. </w:t>
      </w:r>
    </w:p>
    <w:p w:rsidR="001F4CDB" w:rsidRPr="000E4191" w:rsidRDefault="001F4CDB" w:rsidP="000E4191">
      <w:pPr>
        <w:spacing w:before="240" w:line="276" w:lineRule="auto"/>
        <w:ind w:firstLine="709"/>
        <w:contextualSpacing/>
        <w:jc w:val="both"/>
        <w:rPr>
          <w:rFonts w:ascii="Times New Roman" w:hAnsi="Times New Roman" w:cs="Times New Roman"/>
          <w:color w:val="000000"/>
          <w:sz w:val="24"/>
          <w:szCs w:val="24"/>
          <w:lang w:val="lt-LT"/>
        </w:rPr>
      </w:pPr>
    </w:p>
    <w:p w:rsidR="00C30C8F" w:rsidRPr="000E4191" w:rsidRDefault="00625A50" w:rsidP="001F4CDB">
      <w:pPr>
        <w:spacing w:before="240" w:line="276" w:lineRule="auto"/>
        <w:jc w:val="center"/>
        <w:rPr>
          <w:rFonts w:ascii="Times New Roman" w:hAnsi="Times New Roman" w:cs="Times New Roman"/>
          <w:b/>
          <w:iCs/>
          <w:color w:val="000000"/>
          <w:sz w:val="24"/>
          <w:szCs w:val="24"/>
          <w:lang w:val="lt-LT"/>
        </w:rPr>
      </w:pPr>
      <w:r w:rsidRPr="000E4191">
        <w:rPr>
          <w:rFonts w:ascii="Times New Roman" w:hAnsi="Times New Roman" w:cs="Times New Roman"/>
          <w:b/>
          <w:iCs/>
          <w:color w:val="000000"/>
          <w:sz w:val="24"/>
          <w:szCs w:val="24"/>
          <w:lang w:val="lt-LT"/>
        </w:rPr>
        <w:t>Ū</w:t>
      </w:r>
      <w:r w:rsidR="003E076D" w:rsidRPr="000E4191">
        <w:rPr>
          <w:rFonts w:ascii="Times New Roman" w:hAnsi="Times New Roman" w:cs="Times New Roman"/>
          <w:b/>
          <w:iCs/>
          <w:color w:val="000000"/>
          <w:sz w:val="24"/>
          <w:szCs w:val="24"/>
          <w:lang w:val="lt-LT"/>
        </w:rPr>
        <w:t>kininkų kompetencijų ugdymas</w:t>
      </w:r>
      <w:r w:rsidR="00831BF4" w:rsidRPr="000E4191">
        <w:rPr>
          <w:rFonts w:ascii="Times New Roman" w:hAnsi="Times New Roman" w:cs="Times New Roman"/>
          <w:b/>
          <w:iCs/>
          <w:color w:val="000000"/>
          <w:sz w:val="24"/>
          <w:szCs w:val="24"/>
          <w:lang w:val="lt-LT"/>
        </w:rPr>
        <w:t xml:space="preserve"> ir draugiškas administravimas</w:t>
      </w:r>
    </w:p>
    <w:p w:rsidR="00573700" w:rsidRPr="000E4191" w:rsidRDefault="00C4141D"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Šių dienų </w:t>
      </w:r>
      <w:r w:rsidR="00625A50" w:rsidRPr="000E4191">
        <w:rPr>
          <w:rFonts w:ascii="Times New Roman" w:hAnsi="Times New Roman" w:cs="Times New Roman"/>
          <w:color w:val="000000"/>
          <w:sz w:val="24"/>
          <w:szCs w:val="24"/>
          <w:lang w:val="lt-LT"/>
        </w:rPr>
        <w:t>mokslas</w:t>
      </w:r>
      <w:r w:rsidR="00B83517">
        <w:rPr>
          <w:rFonts w:ascii="Times New Roman" w:hAnsi="Times New Roman" w:cs="Times New Roman"/>
          <w:color w:val="000000"/>
          <w:sz w:val="24"/>
          <w:szCs w:val="24"/>
          <w:lang w:val="lt-LT"/>
        </w:rPr>
        <w:t xml:space="preserve"> bei</w:t>
      </w:r>
      <w:r w:rsidR="00625A50" w:rsidRPr="000E4191">
        <w:rPr>
          <w:rFonts w:ascii="Times New Roman" w:hAnsi="Times New Roman" w:cs="Times New Roman"/>
          <w:color w:val="000000"/>
          <w:sz w:val="24"/>
          <w:szCs w:val="24"/>
          <w:lang w:val="lt-LT"/>
        </w:rPr>
        <w:t xml:space="preserve"> technologijos vystosi taip sparčiai, kad ūkininkams suspėti sekti naujoves ir iš j</w:t>
      </w:r>
      <w:r w:rsidR="00190AEA" w:rsidRPr="000E4191">
        <w:rPr>
          <w:rFonts w:ascii="Times New Roman" w:hAnsi="Times New Roman" w:cs="Times New Roman"/>
          <w:color w:val="000000"/>
          <w:sz w:val="24"/>
          <w:szCs w:val="24"/>
          <w:lang w:val="lt-LT"/>
        </w:rPr>
        <w:t>ų išsirinkti tinkamiausias yra</w:t>
      </w:r>
      <w:r w:rsidR="00831BF4" w:rsidRPr="000E4191">
        <w:rPr>
          <w:rFonts w:ascii="Times New Roman" w:hAnsi="Times New Roman" w:cs="Times New Roman"/>
          <w:color w:val="000000"/>
          <w:sz w:val="24"/>
          <w:szCs w:val="24"/>
          <w:lang w:val="lt-LT"/>
        </w:rPr>
        <w:t xml:space="preserve"> sudėtinga</w:t>
      </w:r>
      <w:r w:rsidR="00625A50" w:rsidRPr="000E4191">
        <w:rPr>
          <w:rFonts w:ascii="Times New Roman" w:hAnsi="Times New Roman" w:cs="Times New Roman"/>
          <w:color w:val="000000"/>
          <w:sz w:val="24"/>
          <w:szCs w:val="24"/>
          <w:lang w:val="lt-LT"/>
        </w:rPr>
        <w:t>.</w:t>
      </w:r>
      <w:r w:rsidR="00831BF4" w:rsidRPr="000E4191">
        <w:rPr>
          <w:rFonts w:ascii="Times New Roman" w:hAnsi="Times New Roman" w:cs="Times New Roman"/>
          <w:color w:val="000000"/>
          <w:sz w:val="24"/>
          <w:szCs w:val="24"/>
          <w:lang w:val="lt-LT"/>
        </w:rPr>
        <w:t xml:space="preserve"> COVID-19 sukelta krizė</w:t>
      </w:r>
      <w:r w:rsidR="00625A50" w:rsidRPr="000E4191">
        <w:rPr>
          <w:rFonts w:ascii="Times New Roman" w:hAnsi="Times New Roman" w:cs="Times New Roman"/>
          <w:color w:val="000000"/>
          <w:sz w:val="24"/>
          <w:szCs w:val="24"/>
          <w:lang w:val="lt-LT"/>
        </w:rPr>
        <w:t xml:space="preserve"> paskatino permąstyti gamybos ciklus, ieškoti inovatyvių gamybos</w:t>
      </w:r>
      <w:r w:rsidR="00C631A0" w:rsidRPr="000E4191">
        <w:rPr>
          <w:rFonts w:ascii="Times New Roman" w:hAnsi="Times New Roman" w:cs="Times New Roman"/>
          <w:color w:val="000000"/>
          <w:sz w:val="24"/>
          <w:szCs w:val="24"/>
          <w:lang w:val="lt-LT"/>
        </w:rPr>
        <w:t xml:space="preserve">, logistikos ir valdymo būdų, </w:t>
      </w:r>
      <w:r w:rsidR="00831BF4" w:rsidRPr="000E4191">
        <w:rPr>
          <w:rFonts w:ascii="Times New Roman" w:hAnsi="Times New Roman" w:cs="Times New Roman"/>
          <w:color w:val="000000"/>
          <w:sz w:val="24"/>
          <w:szCs w:val="24"/>
          <w:lang w:val="lt-LT"/>
        </w:rPr>
        <w:t xml:space="preserve">suvokti, </w:t>
      </w:r>
      <w:r w:rsidR="00625A50" w:rsidRPr="000E4191">
        <w:rPr>
          <w:rFonts w:ascii="Times New Roman" w:hAnsi="Times New Roman" w:cs="Times New Roman"/>
          <w:color w:val="000000"/>
          <w:sz w:val="24"/>
          <w:szCs w:val="24"/>
          <w:lang w:val="lt-LT"/>
        </w:rPr>
        <w:t>kaip svarbu išnaudoti skaitmen</w:t>
      </w:r>
      <w:r w:rsidR="00190AEA" w:rsidRPr="000E4191">
        <w:rPr>
          <w:rFonts w:ascii="Times New Roman" w:hAnsi="Times New Roman" w:cs="Times New Roman"/>
          <w:color w:val="000000"/>
          <w:sz w:val="24"/>
          <w:szCs w:val="24"/>
          <w:lang w:val="lt-LT"/>
        </w:rPr>
        <w:t>izacijos pasiekimus,</w:t>
      </w:r>
      <w:r w:rsidR="00625A50" w:rsidRPr="000E4191">
        <w:rPr>
          <w:rFonts w:ascii="Times New Roman" w:hAnsi="Times New Roman" w:cs="Times New Roman"/>
          <w:color w:val="000000"/>
          <w:sz w:val="24"/>
          <w:szCs w:val="24"/>
          <w:lang w:val="lt-LT"/>
        </w:rPr>
        <w:t xml:space="preserve"> kelti žinių ir kompetencij</w:t>
      </w:r>
      <w:r w:rsidR="00C631A0" w:rsidRPr="000E4191">
        <w:rPr>
          <w:rFonts w:ascii="Times New Roman" w:hAnsi="Times New Roman" w:cs="Times New Roman"/>
          <w:color w:val="000000"/>
          <w:sz w:val="24"/>
          <w:szCs w:val="24"/>
          <w:lang w:val="lt-LT"/>
        </w:rPr>
        <w:t>ų lygį.</w:t>
      </w:r>
      <w:r w:rsidR="00625A50" w:rsidRPr="000E4191">
        <w:rPr>
          <w:rFonts w:ascii="Times New Roman" w:hAnsi="Times New Roman" w:cs="Times New Roman"/>
          <w:color w:val="000000"/>
          <w:sz w:val="24"/>
          <w:szCs w:val="24"/>
          <w:lang w:val="lt-LT"/>
        </w:rPr>
        <w:t xml:space="preserve"> Nauji aplink</w:t>
      </w:r>
      <w:r w:rsidR="00190AEA" w:rsidRPr="000E4191">
        <w:rPr>
          <w:rFonts w:ascii="Times New Roman" w:hAnsi="Times New Roman" w:cs="Times New Roman"/>
          <w:color w:val="000000"/>
          <w:sz w:val="24"/>
          <w:szCs w:val="24"/>
          <w:lang w:val="lt-LT"/>
        </w:rPr>
        <w:t>osauginiai iššūkiai kasdien</w:t>
      </w:r>
      <w:r w:rsidR="00625A50" w:rsidRPr="000E4191">
        <w:rPr>
          <w:rFonts w:ascii="Times New Roman" w:hAnsi="Times New Roman" w:cs="Times New Roman"/>
          <w:color w:val="000000"/>
          <w:sz w:val="24"/>
          <w:szCs w:val="24"/>
          <w:lang w:val="lt-LT"/>
        </w:rPr>
        <w:t xml:space="preserve"> reikalauja iš ūkininkų išmanumo ir žinių,</w:t>
      </w:r>
      <w:r w:rsidR="00831BF4" w:rsidRPr="000E4191">
        <w:rPr>
          <w:rFonts w:ascii="Times New Roman" w:hAnsi="Times New Roman" w:cs="Times New Roman"/>
          <w:color w:val="000000"/>
          <w:sz w:val="24"/>
          <w:szCs w:val="24"/>
          <w:lang w:val="lt-LT"/>
        </w:rPr>
        <w:t xml:space="preserve"> kaip tvariai ūkininkauti, </w:t>
      </w:r>
      <w:r w:rsidR="00625A50" w:rsidRPr="000E4191">
        <w:rPr>
          <w:rFonts w:ascii="Times New Roman" w:hAnsi="Times New Roman" w:cs="Times New Roman"/>
          <w:color w:val="000000"/>
          <w:sz w:val="24"/>
          <w:szCs w:val="24"/>
          <w:lang w:val="lt-LT"/>
        </w:rPr>
        <w:t>suderinti tausųjį ūkininkavimą ir aukštą produktyvumą bei</w:t>
      </w:r>
      <w:r w:rsidR="00C631A0" w:rsidRPr="000E4191">
        <w:rPr>
          <w:rFonts w:ascii="Times New Roman" w:hAnsi="Times New Roman" w:cs="Times New Roman"/>
          <w:color w:val="000000"/>
          <w:sz w:val="24"/>
          <w:szCs w:val="24"/>
          <w:lang w:val="lt-LT"/>
        </w:rPr>
        <w:t xml:space="preserve"> sumaniai valdyti ūkį. </w:t>
      </w:r>
    </w:p>
    <w:p w:rsidR="00625A50" w:rsidRPr="000E4191" w:rsidRDefault="00C631A0" w:rsidP="000E4191">
      <w:pPr>
        <w:spacing w:before="240" w:line="276" w:lineRule="auto"/>
        <w:ind w:firstLine="709"/>
        <w:contextualSpacing/>
        <w:jc w:val="both"/>
        <w:rPr>
          <w:rFonts w:ascii="Times New Roman" w:hAnsi="Times New Roman" w:cs="Times New Roman"/>
          <w:b/>
          <w:iCs/>
          <w:color w:val="000000"/>
          <w:sz w:val="24"/>
          <w:szCs w:val="24"/>
          <w:lang w:val="lt-LT"/>
        </w:rPr>
      </w:pPr>
      <w:r w:rsidRPr="000E4191">
        <w:rPr>
          <w:rFonts w:ascii="Times New Roman" w:hAnsi="Times New Roman" w:cs="Times New Roman"/>
          <w:color w:val="000000"/>
          <w:sz w:val="24"/>
          <w:szCs w:val="24"/>
          <w:lang w:val="lt-LT"/>
        </w:rPr>
        <w:t>Ugdant</w:t>
      </w:r>
      <w:r w:rsidR="00625A50" w:rsidRPr="000E4191">
        <w:rPr>
          <w:rFonts w:ascii="Times New Roman" w:hAnsi="Times New Roman" w:cs="Times New Roman"/>
          <w:color w:val="000000"/>
          <w:sz w:val="24"/>
          <w:szCs w:val="24"/>
          <w:lang w:val="lt-LT"/>
        </w:rPr>
        <w:t xml:space="preserve"> ūki</w:t>
      </w:r>
      <w:r w:rsidRPr="000E4191">
        <w:rPr>
          <w:rFonts w:ascii="Times New Roman" w:hAnsi="Times New Roman" w:cs="Times New Roman"/>
          <w:color w:val="000000"/>
          <w:sz w:val="24"/>
          <w:szCs w:val="24"/>
          <w:lang w:val="lt-LT"/>
        </w:rPr>
        <w:t xml:space="preserve">ninkų kompetencijas, keliant </w:t>
      </w:r>
      <w:r w:rsidR="00625A50" w:rsidRPr="000E4191">
        <w:rPr>
          <w:rFonts w:ascii="Times New Roman" w:hAnsi="Times New Roman" w:cs="Times New Roman"/>
          <w:color w:val="000000"/>
          <w:sz w:val="24"/>
          <w:szCs w:val="24"/>
          <w:lang w:val="lt-LT"/>
        </w:rPr>
        <w:t>jų žinių l</w:t>
      </w:r>
      <w:r w:rsidRPr="000E4191">
        <w:rPr>
          <w:rFonts w:ascii="Times New Roman" w:hAnsi="Times New Roman" w:cs="Times New Roman"/>
          <w:color w:val="000000"/>
          <w:sz w:val="24"/>
          <w:szCs w:val="24"/>
          <w:lang w:val="lt-LT"/>
        </w:rPr>
        <w:t>ygį</w:t>
      </w:r>
      <w:r w:rsidR="00831BF4" w:rsidRPr="000E4191">
        <w:rPr>
          <w:rFonts w:ascii="Times New Roman" w:hAnsi="Times New Roman" w:cs="Times New Roman"/>
          <w:color w:val="000000"/>
          <w:sz w:val="24"/>
          <w:szCs w:val="24"/>
          <w:lang w:val="lt-LT"/>
        </w:rPr>
        <w:t xml:space="preserve"> ir teikiant administravimo paslaugas</w:t>
      </w:r>
      <w:r w:rsidR="00625A50" w:rsidRPr="000E4191">
        <w:rPr>
          <w:rFonts w:ascii="Times New Roman" w:hAnsi="Times New Roman" w:cs="Times New Roman"/>
          <w:color w:val="000000"/>
          <w:sz w:val="24"/>
          <w:szCs w:val="24"/>
          <w:lang w:val="lt-LT"/>
        </w:rPr>
        <w:t>:</w:t>
      </w:r>
    </w:p>
    <w:p w:rsidR="00625A50"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C631A0" w:rsidRPr="000E4191">
        <w:rPr>
          <w:rFonts w:ascii="Times New Roman" w:hAnsi="Times New Roman" w:cs="Times New Roman"/>
          <w:color w:val="000000"/>
          <w:sz w:val="24"/>
          <w:szCs w:val="24"/>
          <w:lang w:val="lt-LT"/>
        </w:rPr>
        <w:t>užtikrinsime</w:t>
      </w:r>
      <w:r w:rsidR="00625A50" w:rsidRPr="000E4191">
        <w:rPr>
          <w:rFonts w:ascii="Times New Roman" w:hAnsi="Times New Roman" w:cs="Times New Roman"/>
          <w:color w:val="000000"/>
          <w:sz w:val="24"/>
          <w:szCs w:val="24"/>
          <w:lang w:val="lt-LT"/>
        </w:rPr>
        <w:t xml:space="preserve"> ūkininkams ir </w:t>
      </w:r>
      <w:bookmarkStart w:id="2" w:name="_Hlk42547403"/>
      <w:r w:rsidR="00625A50" w:rsidRPr="000E4191">
        <w:rPr>
          <w:rFonts w:ascii="Times New Roman" w:hAnsi="Times New Roman" w:cs="Times New Roman"/>
          <w:color w:val="000000"/>
          <w:sz w:val="24"/>
          <w:szCs w:val="24"/>
          <w:lang w:val="lt-LT"/>
        </w:rPr>
        <w:t>kitiems žemės ūkio veik</w:t>
      </w:r>
      <w:r w:rsidR="00C631A0" w:rsidRPr="000E4191">
        <w:rPr>
          <w:rFonts w:ascii="Times New Roman" w:hAnsi="Times New Roman" w:cs="Times New Roman"/>
          <w:color w:val="000000"/>
          <w:sz w:val="24"/>
          <w:szCs w:val="24"/>
          <w:lang w:val="lt-LT"/>
        </w:rPr>
        <w:t>la už</w:t>
      </w:r>
      <w:r w:rsidR="000921CA" w:rsidRPr="000E4191">
        <w:rPr>
          <w:rFonts w:ascii="Times New Roman" w:hAnsi="Times New Roman" w:cs="Times New Roman"/>
          <w:color w:val="000000"/>
          <w:sz w:val="24"/>
          <w:szCs w:val="24"/>
          <w:lang w:val="lt-LT"/>
        </w:rPr>
        <w:t>siimantiems subjektams</w:t>
      </w:r>
      <w:r w:rsidR="00625A50" w:rsidRPr="000E4191">
        <w:rPr>
          <w:rFonts w:ascii="Times New Roman" w:hAnsi="Times New Roman" w:cs="Times New Roman"/>
          <w:color w:val="000000"/>
          <w:sz w:val="24"/>
          <w:szCs w:val="24"/>
          <w:lang w:val="lt-LT"/>
        </w:rPr>
        <w:t xml:space="preserve"> </w:t>
      </w:r>
      <w:bookmarkEnd w:id="2"/>
      <w:r w:rsidR="00C631A0" w:rsidRPr="000E4191">
        <w:rPr>
          <w:rFonts w:ascii="Times New Roman" w:hAnsi="Times New Roman" w:cs="Times New Roman"/>
          <w:color w:val="000000"/>
          <w:sz w:val="24"/>
          <w:szCs w:val="24"/>
          <w:lang w:val="lt-LT"/>
        </w:rPr>
        <w:t>bazinių žinių, būtinų gauti ES paramą,</w:t>
      </w:r>
      <w:r w:rsidR="000921CA" w:rsidRPr="000E4191">
        <w:rPr>
          <w:rFonts w:ascii="Times New Roman" w:hAnsi="Times New Roman" w:cs="Times New Roman"/>
          <w:color w:val="000000"/>
          <w:sz w:val="24"/>
          <w:szCs w:val="24"/>
          <w:lang w:val="lt-LT"/>
        </w:rPr>
        <w:t xml:space="preserve"> suteikimą,</w:t>
      </w:r>
      <w:r w:rsidR="00C631A0" w:rsidRPr="000E4191">
        <w:rPr>
          <w:rFonts w:ascii="Times New Roman" w:hAnsi="Times New Roman" w:cs="Times New Roman"/>
          <w:color w:val="000000"/>
          <w:sz w:val="24"/>
          <w:szCs w:val="24"/>
          <w:lang w:val="lt-LT"/>
        </w:rPr>
        <w:t xml:space="preserve"> taip pat </w:t>
      </w:r>
      <w:r w:rsidR="00304F50" w:rsidRPr="000E4191">
        <w:rPr>
          <w:rFonts w:ascii="Times New Roman" w:hAnsi="Times New Roman" w:cs="Times New Roman"/>
          <w:color w:val="000000"/>
          <w:sz w:val="24"/>
          <w:szCs w:val="24"/>
          <w:lang w:val="lt-LT"/>
        </w:rPr>
        <w:t>žini</w:t>
      </w:r>
      <w:r w:rsidR="00CF1A25">
        <w:rPr>
          <w:rFonts w:ascii="Times New Roman" w:hAnsi="Times New Roman" w:cs="Times New Roman"/>
          <w:color w:val="000000"/>
          <w:sz w:val="24"/>
          <w:szCs w:val="24"/>
          <w:lang w:val="lt-LT"/>
        </w:rPr>
        <w:t>ų</w:t>
      </w:r>
      <w:r w:rsidR="00304F50" w:rsidRPr="000E4191">
        <w:rPr>
          <w:rFonts w:ascii="Times New Roman" w:hAnsi="Times New Roman" w:cs="Times New Roman"/>
          <w:color w:val="000000"/>
          <w:sz w:val="24"/>
          <w:szCs w:val="24"/>
          <w:lang w:val="lt-LT"/>
        </w:rPr>
        <w:t>, susijusi</w:t>
      </w:r>
      <w:r w:rsidR="00CF1A25">
        <w:rPr>
          <w:rFonts w:ascii="Times New Roman" w:hAnsi="Times New Roman" w:cs="Times New Roman"/>
          <w:color w:val="000000"/>
          <w:sz w:val="24"/>
          <w:szCs w:val="24"/>
          <w:lang w:val="lt-LT"/>
        </w:rPr>
        <w:t>ų</w:t>
      </w:r>
      <w:r w:rsidR="00304F50" w:rsidRPr="000E4191">
        <w:rPr>
          <w:rFonts w:ascii="Times New Roman" w:hAnsi="Times New Roman" w:cs="Times New Roman"/>
          <w:color w:val="000000"/>
          <w:sz w:val="24"/>
          <w:szCs w:val="24"/>
          <w:lang w:val="lt-LT"/>
        </w:rPr>
        <w:t xml:space="preserve"> su </w:t>
      </w:r>
      <w:r w:rsidR="00625A50" w:rsidRPr="000E4191">
        <w:rPr>
          <w:rFonts w:ascii="Times New Roman" w:hAnsi="Times New Roman" w:cs="Times New Roman"/>
          <w:color w:val="000000"/>
          <w:sz w:val="24"/>
          <w:szCs w:val="24"/>
          <w:lang w:val="lt-LT"/>
        </w:rPr>
        <w:t>naujausiais mokslo pasiekimais, inovacijomis, skaitmeninimu, tvariu ir efektyv</w:t>
      </w:r>
      <w:r w:rsidR="00304F50" w:rsidRPr="000E4191">
        <w:rPr>
          <w:rFonts w:ascii="Times New Roman" w:hAnsi="Times New Roman" w:cs="Times New Roman"/>
          <w:color w:val="000000"/>
          <w:sz w:val="24"/>
          <w:szCs w:val="24"/>
          <w:lang w:val="lt-LT"/>
        </w:rPr>
        <w:t xml:space="preserve">iu ūkių valdymu, </w:t>
      </w:r>
      <w:r w:rsidR="00625A50" w:rsidRPr="000E4191">
        <w:rPr>
          <w:rFonts w:ascii="Times New Roman" w:hAnsi="Times New Roman" w:cs="Times New Roman"/>
          <w:color w:val="000000"/>
          <w:sz w:val="24"/>
          <w:szCs w:val="24"/>
          <w:lang w:val="lt-LT"/>
        </w:rPr>
        <w:t>mokymosi bei</w:t>
      </w:r>
      <w:r w:rsidR="00304F50" w:rsidRPr="000E4191">
        <w:rPr>
          <w:rFonts w:ascii="Times New Roman" w:hAnsi="Times New Roman" w:cs="Times New Roman"/>
          <w:color w:val="000000"/>
          <w:sz w:val="24"/>
          <w:szCs w:val="24"/>
          <w:lang w:val="lt-LT"/>
        </w:rPr>
        <w:t xml:space="preserve"> konsultavimosi procesą derinsime</w:t>
      </w:r>
      <w:r w:rsidR="00625A50" w:rsidRPr="000E4191">
        <w:rPr>
          <w:rFonts w:ascii="Times New Roman" w:hAnsi="Times New Roman" w:cs="Times New Roman"/>
          <w:color w:val="000000"/>
          <w:sz w:val="24"/>
          <w:szCs w:val="24"/>
          <w:lang w:val="lt-LT"/>
        </w:rPr>
        <w:t xml:space="preserve"> su praktika, sėkmingais pavyzdžiais bei realia pagalba diegiant tiek privalomus standartus ar reikalavimus, tiek naujoves;</w:t>
      </w:r>
    </w:p>
    <w:p w:rsidR="00625A50"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F62B37" w:rsidRPr="000E4191">
        <w:rPr>
          <w:rFonts w:ascii="Times New Roman" w:hAnsi="Times New Roman" w:cs="Times New Roman"/>
          <w:color w:val="000000"/>
          <w:sz w:val="24"/>
          <w:szCs w:val="24"/>
          <w:lang w:val="lt-LT"/>
        </w:rPr>
        <w:t xml:space="preserve">paremsime </w:t>
      </w:r>
      <w:r w:rsidR="00625A50" w:rsidRPr="000E4191">
        <w:rPr>
          <w:rFonts w:ascii="Times New Roman" w:hAnsi="Times New Roman" w:cs="Times New Roman"/>
          <w:color w:val="000000"/>
          <w:sz w:val="24"/>
          <w:szCs w:val="24"/>
          <w:lang w:val="lt-LT"/>
        </w:rPr>
        <w:t>ūkininkų mokymosi ar konsultavimosi iniciatyvas,</w:t>
      </w:r>
      <w:r w:rsidR="00304F50" w:rsidRPr="000E4191">
        <w:rPr>
          <w:rFonts w:ascii="Times New Roman" w:hAnsi="Times New Roman" w:cs="Times New Roman"/>
          <w:color w:val="000000"/>
          <w:sz w:val="24"/>
          <w:szCs w:val="24"/>
          <w:lang w:val="lt-LT"/>
        </w:rPr>
        <w:t xml:space="preserve"> kai konkrečių žinių poreikis kils</w:t>
      </w:r>
      <w:r w:rsidR="00625A50" w:rsidRPr="000E4191">
        <w:rPr>
          <w:rFonts w:ascii="Times New Roman" w:hAnsi="Times New Roman" w:cs="Times New Roman"/>
          <w:color w:val="000000"/>
          <w:sz w:val="24"/>
          <w:szCs w:val="24"/>
          <w:lang w:val="lt-LT"/>
        </w:rPr>
        <w:t xml:space="preserve"> iš pačių ūkininkų;</w:t>
      </w:r>
    </w:p>
    <w:p w:rsidR="00625A50"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F62B37" w:rsidRPr="000E4191">
        <w:rPr>
          <w:rFonts w:ascii="Times New Roman" w:hAnsi="Times New Roman" w:cs="Times New Roman"/>
          <w:color w:val="000000"/>
          <w:sz w:val="24"/>
          <w:szCs w:val="24"/>
          <w:lang w:val="lt-LT"/>
        </w:rPr>
        <w:t>sukursime</w:t>
      </w:r>
      <w:r w:rsidR="00625A50" w:rsidRPr="000E4191">
        <w:rPr>
          <w:rFonts w:ascii="Times New Roman" w:hAnsi="Times New Roman" w:cs="Times New Roman"/>
          <w:color w:val="000000"/>
          <w:sz w:val="24"/>
          <w:szCs w:val="24"/>
          <w:lang w:val="lt-LT"/>
        </w:rPr>
        <w:t xml:space="preserve"> vartotojams draugišką žemės ūkio žinių ir inovacijų sistemą, kuri </w:t>
      </w:r>
      <w:r w:rsidRPr="000E4191">
        <w:rPr>
          <w:rFonts w:ascii="Times New Roman" w:hAnsi="Times New Roman" w:cs="Times New Roman"/>
          <w:color w:val="000000"/>
          <w:sz w:val="24"/>
          <w:szCs w:val="24"/>
          <w:lang w:val="lt-LT"/>
        </w:rPr>
        <w:t xml:space="preserve">leistų </w:t>
      </w:r>
      <w:r w:rsidR="00625A50" w:rsidRPr="000E4191">
        <w:rPr>
          <w:rFonts w:ascii="Times New Roman" w:hAnsi="Times New Roman" w:cs="Times New Roman"/>
          <w:color w:val="000000"/>
          <w:sz w:val="24"/>
          <w:szCs w:val="24"/>
          <w:lang w:val="lt-LT"/>
        </w:rPr>
        <w:t>greitą ir efektyvų apsikeitimą žiniomis, mokslo naujovėmis ir jų sklaidą</w:t>
      </w:r>
      <w:r w:rsidRPr="000E4191">
        <w:rPr>
          <w:rFonts w:ascii="Times New Roman" w:hAnsi="Times New Roman" w:cs="Times New Roman"/>
          <w:color w:val="000000"/>
          <w:sz w:val="24"/>
          <w:szCs w:val="24"/>
          <w:lang w:val="lt-LT"/>
        </w:rPr>
        <w:t>;</w:t>
      </w:r>
    </w:p>
    <w:p w:rsidR="00E77FEC"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831BF4" w:rsidRPr="000E4191">
        <w:rPr>
          <w:rFonts w:ascii="Times New Roman" w:hAnsi="Times New Roman" w:cs="Times New Roman"/>
          <w:color w:val="000000"/>
          <w:sz w:val="24"/>
          <w:szCs w:val="24"/>
          <w:lang w:val="lt-LT"/>
        </w:rPr>
        <w:t>s</w:t>
      </w:r>
      <w:r w:rsidR="00E77FEC" w:rsidRPr="000E4191">
        <w:rPr>
          <w:rFonts w:ascii="Times New Roman" w:hAnsi="Times New Roman" w:cs="Times New Roman"/>
          <w:color w:val="000000"/>
          <w:sz w:val="24"/>
          <w:szCs w:val="24"/>
          <w:lang w:val="lt-LT"/>
        </w:rPr>
        <w:t xml:space="preserve">ieksime, kad valstybės institucijos ir tikrinančios įstaigos nekurtų perteklinių reikalavimų žemės ūkio verslui, išnaudotų skaitmeninimo </w:t>
      </w:r>
      <w:r w:rsidR="00831BF4" w:rsidRPr="000E4191">
        <w:rPr>
          <w:rFonts w:ascii="Times New Roman" w:hAnsi="Times New Roman" w:cs="Times New Roman"/>
          <w:color w:val="000000"/>
          <w:sz w:val="24"/>
          <w:szCs w:val="24"/>
          <w:lang w:val="lt-LT"/>
        </w:rPr>
        <w:t>teikiamus privalumus;</w:t>
      </w:r>
    </w:p>
    <w:p w:rsidR="00E77FEC"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E77FEC" w:rsidRPr="000E4191">
        <w:rPr>
          <w:rFonts w:ascii="Times New Roman" w:hAnsi="Times New Roman" w:cs="Times New Roman"/>
          <w:color w:val="000000"/>
          <w:sz w:val="24"/>
          <w:szCs w:val="24"/>
          <w:lang w:val="lt-LT"/>
        </w:rPr>
        <w:t>peržiūrėsime, kokie duomenys, žemėlapiai turi būti atnaujinti, periodiškai peržiūrimi ir perkeliami į vieną žemėlapį, kad ūkininkai, deklaruodami pasėlius, matytų visas jų valdose galimas taikyti priemones;</w:t>
      </w:r>
    </w:p>
    <w:p w:rsidR="00E77FEC"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E77FEC" w:rsidRPr="000E4191">
        <w:rPr>
          <w:rFonts w:ascii="Times New Roman" w:hAnsi="Times New Roman" w:cs="Times New Roman"/>
          <w:color w:val="000000"/>
          <w:sz w:val="24"/>
          <w:szCs w:val="24"/>
          <w:lang w:val="lt-LT"/>
        </w:rPr>
        <w:t>skaitmenizuodami paramos administravimo procesus sumažinsime teikiamų dokumentų, ataskaitų apimtis;</w:t>
      </w:r>
    </w:p>
    <w:p w:rsidR="00E77FEC"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E77FEC" w:rsidRPr="000E4191">
        <w:rPr>
          <w:rFonts w:ascii="Times New Roman" w:hAnsi="Times New Roman" w:cs="Times New Roman"/>
          <w:color w:val="000000"/>
          <w:sz w:val="24"/>
          <w:szCs w:val="24"/>
          <w:lang w:val="lt-LT"/>
        </w:rPr>
        <w:t>atsakingai vertinsime paramos teikimo reikalavimus, ypač įvedant naujus, atsisakysime perteklinių;</w:t>
      </w:r>
    </w:p>
    <w:p w:rsidR="00573700"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E77FEC" w:rsidRPr="000E4191">
        <w:rPr>
          <w:rFonts w:ascii="Times New Roman" w:hAnsi="Times New Roman" w:cs="Times New Roman"/>
          <w:color w:val="000000"/>
          <w:sz w:val="24"/>
          <w:szCs w:val="24"/>
          <w:lang w:val="lt-LT"/>
        </w:rPr>
        <w:t xml:space="preserve">reikalausime naujos bendravimo kokybės iš kontroliuojančių, paramą administruojančių institucijų, kad jos teiktų ūkininkams visapusišką informaciją ir pagalbą dėl įvairių reikalavimų ir sąlygų. </w:t>
      </w:r>
    </w:p>
    <w:p w:rsidR="00E77FEC" w:rsidRPr="000E4191" w:rsidRDefault="00E77FEC" w:rsidP="000E4191">
      <w:pPr>
        <w:spacing w:before="240" w:line="276" w:lineRule="auto"/>
        <w:ind w:firstLine="709"/>
        <w:contextualSpacing/>
        <w:jc w:val="both"/>
        <w:rPr>
          <w:rFonts w:ascii="Times New Roman" w:hAnsi="Times New Roman" w:cs="Times New Roman"/>
          <w:color w:val="000000"/>
          <w:sz w:val="24"/>
          <w:szCs w:val="24"/>
          <w:lang w:val="lt-LT"/>
        </w:rPr>
      </w:pPr>
    </w:p>
    <w:p w:rsidR="00FC0021" w:rsidRPr="000E4191" w:rsidRDefault="00625A50" w:rsidP="000E4191">
      <w:pPr>
        <w:spacing w:before="240" w:line="276" w:lineRule="auto"/>
        <w:jc w:val="center"/>
        <w:rPr>
          <w:rFonts w:ascii="Times New Roman" w:hAnsi="Times New Roman" w:cs="Times New Roman"/>
          <w:b/>
          <w:iCs/>
          <w:color w:val="000000"/>
          <w:sz w:val="24"/>
          <w:szCs w:val="24"/>
          <w:lang w:val="lt-LT"/>
        </w:rPr>
      </w:pPr>
      <w:r w:rsidRPr="000E4191">
        <w:rPr>
          <w:rFonts w:ascii="Times New Roman" w:hAnsi="Times New Roman" w:cs="Times New Roman"/>
          <w:b/>
          <w:iCs/>
          <w:color w:val="000000"/>
          <w:sz w:val="24"/>
          <w:szCs w:val="24"/>
          <w:lang w:val="lt-LT"/>
        </w:rPr>
        <w:t>Augantys visuomenės poreikiai ir Lietuvos prekinis ženklas</w:t>
      </w:r>
    </w:p>
    <w:p w:rsidR="00FC0021" w:rsidRPr="000E4191" w:rsidRDefault="00F62B37"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ES ir </w:t>
      </w:r>
      <w:r w:rsidR="00625A50" w:rsidRPr="000E4191">
        <w:rPr>
          <w:rFonts w:ascii="Times New Roman" w:hAnsi="Times New Roman" w:cs="Times New Roman"/>
          <w:color w:val="000000"/>
          <w:sz w:val="24"/>
          <w:szCs w:val="24"/>
          <w:lang w:val="lt-LT"/>
        </w:rPr>
        <w:t>Lietuvos v</w:t>
      </w:r>
      <w:r w:rsidR="00304F50" w:rsidRPr="000E4191">
        <w:rPr>
          <w:rFonts w:ascii="Times New Roman" w:hAnsi="Times New Roman" w:cs="Times New Roman"/>
          <w:color w:val="000000"/>
          <w:sz w:val="24"/>
          <w:szCs w:val="24"/>
          <w:lang w:val="lt-LT"/>
        </w:rPr>
        <w:t>artotojai</w:t>
      </w:r>
      <w:r w:rsidR="00625A50" w:rsidRPr="000E4191">
        <w:rPr>
          <w:rFonts w:ascii="Times New Roman" w:hAnsi="Times New Roman" w:cs="Times New Roman"/>
          <w:color w:val="000000"/>
          <w:sz w:val="24"/>
          <w:szCs w:val="24"/>
          <w:lang w:val="lt-LT"/>
        </w:rPr>
        <w:t xml:space="preserve"> nori</w:t>
      </w:r>
      <w:r w:rsidR="00190AEA" w:rsidRPr="000E4191">
        <w:rPr>
          <w:rFonts w:ascii="Times New Roman" w:hAnsi="Times New Roman" w:cs="Times New Roman"/>
          <w:color w:val="000000"/>
          <w:sz w:val="24"/>
          <w:szCs w:val="24"/>
          <w:lang w:val="lt-LT"/>
        </w:rPr>
        <w:t xml:space="preserve"> šviežio, sve</w:t>
      </w:r>
      <w:r w:rsidRPr="000E4191">
        <w:rPr>
          <w:rFonts w:ascii="Times New Roman" w:hAnsi="Times New Roman" w:cs="Times New Roman"/>
          <w:color w:val="000000"/>
          <w:sz w:val="24"/>
          <w:szCs w:val="24"/>
          <w:lang w:val="lt-LT"/>
        </w:rPr>
        <w:t>iko maisto,</w:t>
      </w:r>
      <w:r w:rsidR="00625A50" w:rsidRPr="000E4191">
        <w:rPr>
          <w:rFonts w:ascii="Times New Roman" w:hAnsi="Times New Roman" w:cs="Times New Roman"/>
          <w:color w:val="000000"/>
          <w:sz w:val="24"/>
          <w:szCs w:val="24"/>
          <w:lang w:val="lt-LT"/>
        </w:rPr>
        <w:t xml:space="preserve"> didėja </w:t>
      </w:r>
      <w:r w:rsidR="00573700" w:rsidRPr="000E4191">
        <w:rPr>
          <w:rFonts w:ascii="Times New Roman" w:hAnsi="Times New Roman" w:cs="Times New Roman"/>
          <w:color w:val="000000"/>
          <w:sz w:val="24"/>
          <w:szCs w:val="24"/>
          <w:lang w:val="lt-LT"/>
        </w:rPr>
        <w:t xml:space="preserve">paklausa </w:t>
      </w:r>
      <w:r w:rsidR="00625A50" w:rsidRPr="000E4191">
        <w:rPr>
          <w:rFonts w:ascii="Times New Roman" w:hAnsi="Times New Roman" w:cs="Times New Roman"/>
          <w:color w:val="000000"/>
          <w:sz w:val="24"/>
          <w:szCs w:val="24"/>
          <w:lang w:val="lt-LT"/>
        </w:rPr>
        <w:t>ekologiško ir kito išskirtinio</w:t>
      </w:r>
      <w:r w:rsidR="00573700" w:rsidRPr="000E4191">
        <w:rPr>
          <w:rFonts w:ascii="Times New Roman" w:hAnsi="Times New Roman" w:cs="Times New Roman"/>
          <w:color w:val="000000"/>
          <w:sz w:val="24"/>
          <w:szCs w:val="24"/>
          <w:lang w:val="lt-LT"/>
        </w:rPr>
        <w:t xml:space="preserve"> maisto,</w:t>
      </w:r>
      <w:r w:rsidR="00625A50"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iCs/>
          <w:color w:val="000000"/>
          <w:sz w:val="24"/>
          <w:szCs w:val="24"/>
          <w:lang w:val="lt-LT"/>
        </w:rPr>
        <w:t>pagaminto pagal</w:t>
      </w:r>
      <w:r w:rsidR="00625A50"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iCs/>
          <w:color w:val="000000"/>
          <w:sz w:val="24"/>
          <w:szCs w:val="24"/>
          <w:lang w:val="lt-LT"/>
        </w:rPr>
        <w:t xml:space="preserve">nacionalinės kokybės sistemas, </w:t>
      </w:r>
      <w:r w:rsidR="00573700" w:rsidRPr="000E4191">
        <w:rPr>
          <w:rFonts w:ascii="Times New Roman" w:hAnsi="Times New Roman" w:cs="Times New Roman"/>
          <w:iCs/>
          <w:color w:val="000000"/>
          <w:sz w:val="24"/>
          <w:szCs w:val="24"/>
          <w:lang w:val="lt-LT"/>
        </w:rPr>
        <w:t xml:space="preserve">turinčio saugomą </w:t>
      </w:r>
      <w:r w:rsidR="00625A50" w:rsidRPr="000E4191">
        <w:rPr>
          <w:rFonts w:ascii="Times New Roman" w:hAnsi="Times New Roman" w:cs="Times New Roman"/>
          <w:iCs/>
          <w:color w:val="000000"/>
          <w:sz w:val="24"/>
          <w:szCs w:val="24"/>
          <w:lang w:val="lt-LT"/>
        </w:rPr>
        <w:t xml:space="preserve">kilmės vietos </w:t>
      </w:r>
      <w:r w:rsidR="00573700" w:rsidRPr="000E4191">
        <w:rPr>
          <w:rFonts w:ascii="Times New Roman" w:hAnsi="Times New Roman" w:cs="Times New Roman"/>
          <w:iCs/>
          <w:color w:val="000000"/>
          <w:sz w:val="24"/>
          <w:szCs w:val="24"/>
          <w:lang w:val="lt-LT"/>
        </w:rPr>
        <w:t>nuorodą</w:t>
      </w:r>
      <w:r w:rsidR="00625A50" w:rsidRPr="000E4191">
        <w:rPr>
          <w:rFonts w:ascii="Times New Roman" w:hAnsi="Times New Roman" w:cs="Times New Roman"/>
          <w:iCs/>
          <w:color w:val="000000"/>
          <w:sz w:val="24"/>
          <w:szCs w:val="24"/>
          <w:lang w:val="lt-LT"/>
        </w:rPr>
        <w:t xml:space="preserve">, </w:t>
      </w:r>
      <w:r w:rsidR="00573700" w:rsidRPr="000E4191">
        <w:rPr>
          <w:rFonts w:ascii="Times New Roman" w:hAnsi="Times New Roman" w:cs="Times New Roman"/>
          <w:iCs/>
          <w:color w:val="000000"/>
          <w:sz w:val="24"/>
          <w:szCs w:val="24"/>
          <w:lang w:val="lt-LT"/>
        </w:rPr>
        <w:t>saugomą geografinę nuorodą</w:t>
      </w:r>
      <w:r w:rsidR="00625A50" w:rsidRPr="000E4191">
        <w:rPr>
          <w:rFonts w:ascii="Times New Roman" w:hAnsi="Times New Roman" w:cs="Times New Roman"/>
          <w:iCs/>
          <w:color w:val="000000"/>
          <w:sz w:val="24"/>
          <w:szCs w:val="24"/>
          <w:lang w:val="lt-LT"/>
        </w:rPr>
        <w:t xml:space="preserve">, </w:t>
      </w:r>
      <w:r w:rsidR="00573700" w:rsidRPr="000E4191">
        <w:rPr>
          <w:rFonts w:ascii="Times New Roman" w:hAnsi="Times New Roman" w:cs="Times New Roman"/>
          <w:iCs/>
          <w:color w:val="000000"/>
          <w:sz w:val="24"/>
          <w:szCs w:val="24"/>
          <w:lang w:val="lt-LT"/>
        </w:rPr>
        <w:t xml:space="preserve">kuris yra </w:t>
      </w:r>
      <w:r w:rsidR="00625A50" w:rsidRPr="000E4191">
        <w:rPr>
          <w:rFonts w:ascii="Times New Roman" w:hAnsi="Times New Roman" w:cs="Times New Roman"/>
          <w:iCs/>
          <w:color w:val="000000"/>
          <w:sz w:val="24"/>
          <w:szCs w:val="24"/>
          <w:lang w:val="lt-LT"/>
        </w:rPr>
        <w:t>garantuotas tradicinis gaminys</w:t>
      </w:r>
      <w:r w:rsidR="00573700" w:rsidRPr="000E4191">
        <w:rPr>
          <w:rFonts w:ascii="Times New Roman" w:hAnsi="Times New Roman" w:cs="Times New Roman"/>
          <w:iCs/>
          <w:color w:val="000000"/>
          <w:sz w:val="24"/>
          <w:szCs w:val="24"/>
          <w:lang w:val="lt-LT"/>
        </w:rPr>
        <w:t xml:space="preserve"> ar </w:t>
      </w:r>
      <w:r w:rsidR="00625A50" w:rsidRPr="000E4191">
        <w:rPr>
          <w:rFonts w:ascii="Times New Roman" w:hAnsi="Times New Roman" w:cs="Times New Roman"/>
          <w:iCs/>
          <w:color w:val="000000"/>
          <w:sz w:val="24"/>
          <w:szCs w:val="24"/>
          <w:lang w:val="lt-LT"/>
        </w:rPr>
        <w:t>tautinio paveldo produktas</w:t>
      </w:r>
      <w:r w:rsidR="00625A50" w:rsidRPr="000E4191">
        <w:rPr>
          <w:rFonts w:ascii="Times New Roman" w:hAnsi="Times New Roman" w:cs="Times New Roman"/>
          <w:color w:val="000000"/>
          <w:sz w:val="24"/>
          <w:szCs w:val="24"/>
          <w:lang w:val="lt-LT"/>
        </w:rPr>
        <w:t xml:space="preserve">. Europos vartotojai ypatingą dėmesį kreipia į gyvūnų gerovės standartų laikymąsi. Atsiranda iniciatyvos specialiai ženklinti ne tik ekologiškus, produktus su geografinėmis nuorodomis ir pan., </w:t>
      </w:r>
      <w:r w:rsidR="00573700" w:rsidRPr="000E4191">
        <w:rPr>
          <w:rFonts w:ascii="Times New Roman" w:hAnsi="Times New Roman" w:cs="Times New Roman"/>
          <w:color w:val="000000"/>
          <w:sz w:val="24"/>
          <w:szCs w:val="24"/>
          <w:lang w:val="lt-LT"/>
        </w:rPr>
        <w:t xml:space="preserve">bet </w:t>
      </w:r>
      <w:r w:rsidR="00625A50" w:rsidRPr="000E4191">
        <w:rPr>
          <w:rFonts w:ascii="Times New Roman" w:hAnsi="Times New Roman" w:cs="Times New Roman"/>
          <w:color w:val="000000"/>
          <w:sz w:val="24"/>
          <w:szCs w:val="24"/>
          <w:lang w:val="lt-LT"/>
        </w:rPr>
        <w:t>ir produktus, pagamintus tvariai arba laikantis tam tikrų gyvūnų gerovės standartų. Auga poreikis gaminti produktus, tinkamus vartoti specifinius poreikius turintiems žmonėms. Spartus biotechnologijų vystymasis skatina ieškoti inovatyvių produktų, naudojamų ne tik maisto pramonėje, bet ir farmacijoje</w:t>
      </w:r>
      <w:r w:rsidR="00573700" w:rsidRPr="000E4191">
        <w:rPr>
          <w:rFonts w:ascii="Times New Roman" w:hAnsi="Times New Roman" w:cs="Times New Roman"/>
          <w:color w:val="000000"/>
          <w:sz w:val="24"/>
          <w:szCs w:val="24"/>
          <w:lang w:val="lt-LT"/>
        </w:rPr>
        <w:t>,</w:t>
      </w:r>
      <w:r w:rsidR="00625A50" w:rsidRPr="000E4191">
        <w:rPr>
          <w:rFonts w:ascii="Times New Roman" w:hAnsi="Times New Roman" w:cs="Times New Roman"/>
          <w:color w:val="000000"/>
          <w:sz w:val="24"/>
          <w:szCs w:val="24"/>
          <w:lang w:val="lt-LT"/>
        </w:rPr>
        <w:t xml:space="preserve"> ir kt. Visuomenei taip pat tampa svarbu, ar gaminant paisoma bioekonomikos, žiedinės ekonomikos principų. </w:t>
      </w:r>
    </w:p>
    <w:p w:rsidR="00573700" w:rsidRPr="000E4191" w:rsidRDefault="00573700" w:rsidP="000E4191">
      <w:pPr>
        <w:spacing w:before="240" w:line="276" w:lineRule="auto"/>
        <w:ind w:firstLine="709"/>
        <w:contextualSpacing/>
        <w:jc w:val="both"/>
        <w:rPr>
          <w:rFonts w:ascii="Times New Roman" w:hAnsi="Times New Roman" w:cs="Times New Roman"/>
          <w:b/>
          <w:iCs/>
          <w:color w:val="000000"/>
          <w:sz w:val="24"/>
          <w:szCs w:val="24"/>
          <w:lang w:val="lt-LT"/>
        </w:rPr>
      </w:pPr>
    </w:p>
    <w:p w:rsidR="00573700" w:rsidRPr="000E4191" w:rsidRDefault="00F62B37"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Lietuva turi</w:t>
      </w:r>
      <w:r w:rsidR="00625A50" w:rsidRPr="000E4191">
        <w:rPr>
          <w:rFonts w:ascii="Times New Roman" w:hAnsi="Times New Roman" w:cs="Times New Roman"/>
          <w:color w:val="000000"/>
          <w:sz w:val="24"/>
          <w:szCs w:val="24"/>
          <w:lang w:val="lt-LT"/>
        </w:rPr>
        <w:t xml:space="preserve"> </w:t>
      </w:r>
      <w:r w:rsidR="00573700" w:rsidRPr="000E4191">
        <w:rPr>
          <w:rFonts w:ascii="Times New Roman" w:hAnsi="Times New Roman" w:cs="Times New Roman"/>
          <w:color w:val="000000"/>
          <w:sz w:val="24"/>
          <w:szCs w:val="24"/>
          <w:lang w:val="lt-LT"/>
        </w:rPr>
        <w:t xml:space="preserve">pajėgumų </w:t>
      </w:r>
      <w:r w:rsidR="00625A50" w:rsidRPr="000E4191">
        <w:rPr>
          <w:rFonts w:ascii="Times New Roman" w:hAnsi="Times New Roman" w:cs="Times New Roman"/>
          <w:color w:val="000000"/>
          <w:sz w:val="24"/>
          <w:szCs w:val="24"/>
          <w:lang w:val="lt-LT"/>
        </w:rPr>
        <w:t>patenkinti augančius visuomenės poreikius ir gali pasiūlyti išskirtinės kokybės, sveik</w:t>
      </w:r>
      <w:r w:rsidR="0029590C">
        <w:rPr>
          <w:rFonts w:ascii="Times New Roman" w:hAnsi="Times New Roman" w:cs="Times New Roman"/>
          <w:color w:val="000000"/>
          <w:sz w:val="24"/>
          <w:szCs w:val="24"/>
          <w:lang w:val="lt-LT"/>
        </w:rPr>
        <w:t>ų</w:t>
      </w:r>
      <w:r w:rsidR="00625A50" w:rsidRPr="000E4191">
        <w:rPr>
          <w:rFonts w:ascii="Times New Roman" w:hAnsi="Times New Roman" w:cs="Times New Roman"/>
          <w:color w:val="000000"/>
          <w:sz w:val="24"/>
          <w:szCs w:val="24"/>
          <w:lang w:val="lt-LT"/>
        </w:rPr>
        <w:t>, tvariai pagamint</w:t>
      </w:r>
      <w:r w:rsidR="0029590C">
        <w:rPr>
          <w:rFonts w:ascii="Times New Roman" w:hAnsi="Times New Roman" w:cs="Times New Roman"/>
          <w:color w:val="000000"/>
          <w:sz w:val="24"/>
          <w:szCs w:val="24"/>
          <w:lang w:val="lt-LT"/>
        </w:rPr>
        <w:t>ų</w:t>
      </w:r>
      <w:r w:rsidR="00625A50" w:rsidRPr="000E4191">
        <w:rPr>
          <w:rFonts w:ascii="Times New Roman" w:hAnsi="Times New Roman" w:cs="Times New Roman"/>
          <w:color w:val="000000"/>
          <w:sz w:val="24"/>
          <w:szCs w:val="24"/>
          <w:lang w:val="lt-LT"/>
        </w:rPr>
        <w:t xml:space="preserve"> produkt</w:t>
      </w:r>
      <w:r w:rsidR="0029590C">
        <w:rPr>
          <w:rFonts w:ascii="Times New Roman" w:hAnsi="Times New Roman" w:cs="Times New Roman"/>
          <w:color w:val="000000"/>
          <w:sz w:val="24"/>
          <w:szCs w:val="24"/>
          <w:lang w:val="lt-LT"/>
        </w:rPr>
        <w:t>ų</w:t>
      </w:r>
      <w:r w:rsidR="00625A50" w:rsidRPr="000E4191">
        <w:rPr>
          <w:rFonts w:ascii="Times New Roman" w:hAnsi="Times New Roman" w:cs="Times New Roman"/>
          <w:color w:val="000000"/>
          <w:sz w:val="24"/>
          <w:szCs w:val="24"/>
          <w:lang w:val="lt-LT"/>
        </w:rPr>
        <w:t>.</w:t>
      </w:r>
    </w:p>
    <w:p w:rsidR="00625A50" w:rsidRPr="000E4191" w:rsidRDefault="00625A50" w:rsidP="000E4191">
      <w:pPr>
        <w:spacing w:before="240" w:line="276" w:lineRule="auto"/>
        <w:ind w:firstLine="709"/>
        <w:contextualSpacing/>
        <w:jc w:val="both"/>
        <w:rPr>
          <w:rFonts w:ascii="Times New Roman" w:hAnsi="Times New Roman" w:cs="Times New Roman"/>
          <w:b/>
          <w:iCs/>
          <w:color w:val="000000"/>
          <w:sz w:val="24"/>
          <w:szCs w:val="24"/>
          <w:lang w:val="lt-LT"/>
        </w:rPr>
      </w:pPr>
      <w:r w:rsidRPr="000E4191">
        <w:rPr>
          <w:rFonts w:ascii="Times New Roman" w:hAnsi="Times New Roman" w:cs="Times New Roman"/>
          <w:color w:val="000000"/>
          <w:sz w:val="24"/>
          <w:szCs w:val="24"/>
          <w:lang w:val="lt-LT"/>
        </w:rPr>
        <w:t>Siekiant, kad Lietuvos vardas vartotojams asociju</w:t>
      </w:r>
      <w:r w:rsidR="006960C6" w:rsidRPr="000E4191">
        <w:rPr>
          <w:rFonts w:ascii="Times New Roman" w:hAnsi="Times New Roman" w:cs="Times New Roman"/>
          <w:color w:val="000000"/>
          <w:sz w:val="24"/>
          <w:szCs w:val="24"/>
          <w:lang w:val="lt-LT"/>
        </w:rPr>
        <w:t>otųsi su kokybės ženklu</w:t>
      </w:r>
      <w:r w:rsidR="00F62B37" w:rsidRPr="000E4191">
        <w:rPr>
          <w:rFonts w:ascii="Times New Roman" w:hAnsi="Times New Roman" w:cs="Times New Roman"/>
          <w:color w:val="000000"/>
          <w:sz w:val="24"/>
          <w:szCs w:val="24"/>
          <w:lang w:val="lt-LT"/>
        </w:rPr>
        <w:t>:</w:t>
      </w:r>
    </w:p>
    <w:p w:rsidR="00625A50"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960C6" w:rsidRPr="000E4191">
        <w:rPr>
          <w:rFonts w:ascii="Times New Roman" w:hAnsi="Times New Roman" w:cs="Times New Roman"/>
          <w:color w:val="000000"/>
          <w:sz w:val="24"/>
          <w:szCs w:val="24"/>
          <w:lang w:val="lt-LT"/>
        </w:rPr>
        <w:t>skatinsime</w:t>
      </w:r>
      <w:r w:rsidR="00625A50" w:rsidRPr="000E4191">
        <w:rPr>
          <w:rFonts w:ascii="Times New Roman" w:hAnsi="Times New Roman" w:cs="Times New Roman"/>
          <w:color w:val="000000"/>
          <w:sz w:val="24"/>
          <w:szCs w:val="24"/>
          <w:lang w:val="lt-LT"/>
        </w:rPr>
        <w:t xml:space="preserve"> ekologiškų produktų gamybą ir jų perdirbimą;</w:t>
      </w:r>
    </w:p>
    <w:p w:rsidR="00625A50"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960C6" w:rsidRPr="000E4191">
        <w:rPr>
          <w:rFonts w:ascii="Times New Roman" w:hAnsi="Times New Roman" w:cs="Times New Roman"/>
          <w:color w:val="000000"/>
          <w:sz w:val="24"/>
          <w:szCs w:val="24"/>
          <w:lang w:val="lt-LT"/>
        </w:rPr>
        <w:t>remsime</w:t>
      </w:r>
      <w:r w:rsidR="00625A50" w:rsidRPr="000E4191">
        <w:rPr>
          <w:rFonts w:ascii="Times New Roman" w:hAnsi="Times New Roman" w:cs="Times New Roman"/>
          <w:color w:val="000000"/>
          <w:sz w:val="24"/>
          <w:szCs w:val="24"/>
          <w:lang w:val="lt-LT"/>
        </w:rPr>
        <w:t xml:space="preserve"> tvarų ūkininkavimą, mažinant trąšų, pesticidų ir antibiotikų naudojimą; gyvūnų gerovės standartų diegimą;</w:t>
      </w:r>
      <w:r w:rsidR="006960C6"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inovacijas perdirbant žemės ūkio produktus, mažinant aplinkos taršą bei didinant social</w:t>
      </w:r>
      <w:r w:rsidR="006960C6" w:rsidRPr="000E4191">
        <w:rPr>
          <w:rFonts w:ascii="Times New Roman" w:hAnsi="Times New Roman" w:cs="Times New Roman"/>
          <w:color w:val="000000"/>
          <w:sz w:val="24"/>
          <w:szCs w:val="24"/>
          <w:lang w:val="lt-LT"/>
        </w:rPr>
        <w:t>inį atsakingumą</w:t>
      </w:r>
      <w:r w:rsidR="0029119E" w:rsidRPr="000E4191">
        <w:rPr>
          <w:rFonts w:ascii="Times New Roman" w:hAnsi="Times New Roman" w:cs="Times New Roman"/>
          <w:color w:val="000000"/>
          <w:sz w:val="24"/>
          <w:szCs w:val="24"/>
          <w:lang w:val="lt-LT"/>
        </w:rPr>
        <w:t xml:space="preserve">; </w:t>
      </w:r>
      <w:r w:rsidR="006960C6" w:rsidRPr="000E4191">
        <w:rPr>
          <w:rFonts w:ascii="Times New Roman" w:hAnsi="Times New Roman" w:cs="Times New Roman"/>
          <w:color w:val="000000"/>
          <w:sz w:val="24"/>
          <w:szCs w:val="24"/>
          <w:lang w:val="lt-LT"/>
        </w:rPr>
        <w:t xml:space="preserve">daug dėmesio skirsime </w:t>
      </w:r>
      <w:r w:rsidR="00625A50" w:rsidRPr="000E4191">
        <w:rPr>
          <w:rFonts w:ascii="Times New Roman" w:hAnsi="Times New Roman" w:cs="Times New Roman"/>
          <w:color w:val="000000"/>
          <w:sz w:val="24"/>
          <w:szCs w:val="24"/>
          <w:lang w:val="lt-LT"/>
        </w:rPr>
        <w:t>tvarios rinkodaros elementams;</w:t>
      </w:r>
    </w:p>
    <w:p w:rsidR="00625A50" w:rsidRPr="000E4191" w:rsidRDefault="0057370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960C6" w:rsidRPr="000E4191">
        <w:rPr>
          <w:rFonts w:ascii="Times New Roman" w:hAnsi="Times New Roman" w:cs="Times New Roman"/>
          <w:color w:val="000000"/>
          <w:sz w:val="24"/>
          <w:szCs w:val="24"/>
          <w:lang w:val="lt-LT"/>
        </w:rPr>
        <w:t>skatinsime</w:t>
      </w:r>
      <w:r w:rsidR="00625A50" w:rsidRPr="000E4191">
        <w:rPr>
          <w:rFonts w:ascii="Times New Roman" w:hAnsi="Times New Roman" w:cs="Times New Roman"/>
          <w:color w:val="000000"/>
          <w:sz w:val="24"/>
          <w:szCs w:val="24"/>
          <w:lang w:val="lt-LT"/>
        </w:rPr>
        <w:t xml:space="preserve"> ūkio subjektus </w:t>
      </w:r>
      <w:r w:rsidR="0029119E" w:rsidRPr="000E4191">
        <w:rPr>
          <w:rFonts w:ascii="Times New Roman" w:hAnsi="Times New Roman" w:cs="Times New Roman"/>
          <w:color w:val="000000"/>
          <w:sz w:val="24"/>
          <w:szCs w:val="24"/>
          <w:lang w:val="lt-LT"/>
        </w:rPr>
        <w:t xml:space="preserve">plėtoti </w:t>
      </w:r>
      <w:r w:rsidR="00625A50" w:rsidRPr="000E4191">
        <w:rPr>
          <w:rFonts w:ascii="Times New Roman" w:hAnsi="Times New Roman" w:cs="Times New Roman"/>
          <w:color w:val="000000"/>
          <w:sz w:val="24"/>
          <w:szCs w:val="24"/>
          <w:lang w:val="lt-LT"/>
        </w:rPr>
        <w:t xml:space="preserve">bioekonomikos, žiedinės ekonomikos principais paremtus projektus, numatant jiems palankesnes paramos sąlygas. </w:t>
      </w:r>
    </w:p>
    <w:p w:rsidR="007E6FF2" w:rsidRPr="000E4191" w:rsidRDefault="007E6FF2" w:rsidP="000E4191">
      <w:pPr>
        <w:spacing w:before="240" w:line="276" w:lineRule="auto"/>
        <w:ind w:firstLine="709"/>
        <w:contextualSpacing/>
        <w:jc w:val="both"/>
        <w:rPr>
          <w:rFonts w:ascii="Times New Roman" w:hAnsi="Times New Roman" w:cs="Times New Roman"/>
          <w:color w:val="000000"/>
          <w:sz w:val="24"/>
          <w:szCs w:val="24"/>
          <w:lang w:val="lt-LT"/>
        </w:rPr>
      </w:pPr>
    </w:p>
    <w:p w:rsidR="00FC0021" w:rsidRPr="000E4191" w:rsidRDefault="00625A50" w:rsidP="000E4191">
      <w:pPr>
        <w:spacing w:before="240" w:line="276" w:lineRule="auto"/>
        <w:jc w:val="center"/>
        <w:rPr>
          <w:rFonts w:ascii="Times New Roman" w:hAnsi="Times New Roman" w:cs="Times New Roman"/>
          <w:b/>
          <w:iCs/>
          <w:color w:val="000000"/>
          <w:sz w:val="24"/>
          <w:szCs w:val="24"/>
          <w:lang w:val="lt-LT"/>
        </w:rPr>
      </w:pPr>
      <w:r w:rsidRPr="000E4191">
        <w:rPr>
          <w:rFonts w:ascii="Times New Roman" w:hAnsi="Times New Roman" w:cs="Times New Roman"/>
          <w:b/>
          <w:iCs/>
          <w:color w:val="000000"/>
          <w:sz w:val="24"/>
          <w:szCs w:val="24"/>
          <w:lang w:val="lt-LT"/>
        </w:rPr>
        <w:t>Gyvybingas kaimas ir kartų kaita</w:t>
      </w:r>
    </w:p>
    <w:p w:rsidR="0029119E" w:rsidRPr="000E4191" w:rsidRDefault="00625A50"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Nuolat girdime, </w:t>
      </w:r>
      <w:r w:rsidR="006960C6" w:rsidRPr="000E4191">
        <w:rPr>
          <w:rFonts w:ascii="Times New Roman" w:hAnsi="Times New Roman" w:cs="Times New Roman"/>
          <w:color w:val="000000"/>
          <w:sz w:val="24"/>
          <w:szCs w:val="24"/>
          <w:lang w:val="lt-LT"/>
        </w:rPr>
        <w:t>kad kaimas išsivaikšto,</w:t>
      </w:r>
      <w:r w:rsidRPr="000E4191">
        <w:rPr>
          <w:rFonts w:ascii="Times New Roman" w:hAnsi="Times New Roman" w:cs="Times New Roman"/>
          <w:color w:val="000000"/>
          <w:sz w:val="24"/>
          <w:szCs w:val="24"/>
          <w:lang w:val="lt-LT"/>
        </w:rPr>
        <w:t xml:space="preserve"> vis daugiau jaunų žmon</w:t>
      </w:r>
      <w:r w:rsidR="006960C6" w:rsidRPr="000E4191">
        <w:rPr>
          <w:rFonts w:ascii="Times New Roman" w:hAnsi="Times New Roman" w:cs="Times New Roman"/>
          <w:color w:val="000000"/>
          <w:sz w:val="24"/>
          <w:szCs w:val="24"/>
          <w:lang w:val="lt-LT"/>
        </w:rPr>
        <w:t>ių išvyksta sv</w:t>
      </w:r>
      <w:r w:rsidR="00F62B37" w:rsidRPr="000E4191">
        <w:rPr>
          <w:rFonts w:ascii="Times New Roman" w:hAnsi="Times New Roman" w:cs="Times New Roman"/>
          <w:color w:val="000000"/>
          <w:sz w:val="24"/>
          <w:szCs w:val="24"/>
          <w:lang w:val="lt-LT"/>
        </w:rPr>
        <w:t xml:space="preserve">etur ar į miestus, nors </w:t>
      </w:r>
      <w:r w:rsidRPr="000E4191">
        <w:rPr>
          <w:rFonts w:ascii="Times New Roman" w:hAnsi="Times New Roman" w:cs="Times New Roman"/>
          <w:color w:val="000000"/>
          <w:sz w:val="24"/>
          <w:szCs w:val="24"/>
          <w:lang w:val="lt-LT"/>
        </w:rPr>
        <w:t xml:space="preserve">kaimiškąsias savivaldybes </w:t>
      </w:r>
      <w:r w:rsidR="00F62B37" w:rsidRPr="000E4191">
        <w:rPr>
          <w:rFonts w:ascii="Times New Roman" w:hAnsi="Times New Roman" w:cs="Times New Roman"/>
          <w:color w:val="000000"/>
          <w:sz w:val="24"/>
          <w:szCs w:val="24"/>
          <w:lang w:val="lt-LT"/>
        </w:rPr>
        <w:t xml:space="preserve">jau antrą dešimtmetį </w:t>
      </w:r>
      <w:r w:rsidRPr="000E4191">
        <w:rPr>
          <w:rFonts w:ascii="Times New Roman" w:hAnsi="Times New Roman" w:cs="Times New Roman"/>
          <w:color w:val="000000"/>
          <w:sz w:val="24"/>
          <w:szCs w:val="24"/>
          <w:lang w:val="lt-LT"/>
        </w:rPr>
        <w:t xml:space="preserve">pasiekia nemažos įvairių ES </w:t>
      </w:r>
      <w:r w:rsidR="00C61360" w:rsidRPr="000E4191">
        <w:rPr>
          <w:rFonts w:ascii="Times New Roman" w:hAnsi="Times New Roman" w:cs="Times New Roman"/>
          <w:color w:val="000000"/>
          <w:sz w:val="24"/>
          <w:szCs w:val="24"/>
          <w:lang w:val="lt-LT"/>
        </w:rPr>
        <w:t>fondų lėšos. Deja, atstatyti</w:t>
      </w:r>
      <w:r w:rsidR="00E60008" w:rsidRPr="000E4191">
        <w:rPr>
          <w:rFonts w:ascii="Times New Roman" w:hAnsi="Times New Roman" w:cs="Times New Roman"/>
          <w:color w:val="000000"/>
          <w:sz w:val="24"/>
          <w:szCs w:val="24"/>
          <w:lang w:val="lt-LT"/>
        </w:rPr>
        <w:t>,</w:t>
      </w:r>
      <w:r w:rsidRPr="000E4191">
        <w:rPr>
          <w:rFonts w:ascii="Times New Roman" w:hAnsi="Times New Roman" w:cs="Times New Roman"/>
          <w:color w:val="000000"/>
          <w:sz w:val="24"/>
          <w:szCs w:val="24"/>
          <w:lang w:val="lt-LT"/>
        </w:rPr>
        <w:t xml:space="preserve"> kas buvo sugriauta, </w:t>
      </w:r>
      <w:r w:rsidR="006960C6" w:rsidRPr="000E4191">
        <w:rPr>
          <w:rFonts w:ascii="Times New Roman" w:hAnsi="Times New Roman" w:cs="Times New Roman"/>
          <w:color w:val="000000"/>
          <w:sz w:val="24"/>
          <w:szCs w:val="24"/>
          <w:lang w:val="lt-LT"/>
        </w:rPr>
        <w:t>nėra parasta, kaip ir pasirinkti</w:t>
      </w:r>
      <w:r w:rsidR="00F62B37" w:rsidRPr="000E4191">
        <w:rPr>
          <w:rFonts w:ascii="Times New Roman" w:hAnsi="Times New Roman" w:cs="Times New Roman"/>
          <w:color w:val="000000"/>
          <w:sz w:val="24"/>
          <w:szCs w:val="24"/>
          <w:lang w:val="lt-LT"/>
        </w:rPr>
        <w:t xml:space="preserve"> investavimo prioritetus. N</w:t>
      </w:r>
      <w:r w:rsidR="006960C6" w:rsidRPr="000E4191">
        <w:rPr>
          <w:rFonts w:ascii="Times New Roman" w:hAnsi="Times New Roman" w:cs="Times New Roman"/>
          <w:color w:val="000000"/>
          <w:sz w:val="24"/>
          <w:szCs w:val="24"/>
          <w:lang w:val="lt-LT"/>
        </w:rPr>
        <w:t>erasime gyvenvietės</w:t>
      </w:r>
      <w:r w:rsidRPr="000E4191">
        <w:rPr>
          <w:rFonts w:ascii="Times New Roman" w:hAnsi="Times New Roman" w:cs="Times New Roman"/>
          <w:color w:val="000000"/>
          <w:sz w:val="24"/>
          <w:szCs w:val="24"/>
          <w:lang w:val="lt-LT"/>
        </w:rPr>
        <w:t>, kurioje nebūtų įgyvendintas infrastruktūr</w:t>
      </w:r>
      <w:r w:rsidR="006960C6" w:rsidRPr="000E4191">
        <w:rPr>
          <w:rFonts w:ascii="Times New Roman" w:hAnsi="Times New Roman" w:cs="Times New Roman"/>
          <w:color w:val="000000"/>
          <w:sz w:val="24"/>
          <w:szCs w:val="24"/>
          <w:lang w:val="lt-LT"/>
        </w:rPr>
        <w:t xml:space="preserve">os projektas, tačiau </w:t>
      </w:r>
      <w:r w:rsidRPr="000E4191">
        <w:rPr>
          <w:rFonts w:ascii="Times New Roman" w:hAnsi="Times New Roman" w:cs="Times New Roman"/>
          <w:color w:val="000000"/>
          <w:sz w:val="24"/>
          <w:szCs w:val="24"/>
          <w:lang w:val="lt-LT"/>
        </w:rPr>
        <w:t>ne visi sutvarkyti pastatai ir miestelių aikštės yra užpildyti veiklomis ir žmonėmis. Vis dar yra gyventoj</w:t>
      </w:r>
      <w:r w:rsidR="006960C6" w:rsidRPr="000E4191">
        <w:rPr>
          <w:rFonts w:ascii="Times New Roman" w:hAnsi="Times New Roman" w:cs="Times New Roman"/>
          <w:color w:val="000000"/>
          <w:sz w:val="24"/>
          <w:szCs w:val="24"/>
          <w:lang w:val="lt-LT"/>
        </w:rPr>
        <w:t>ų, neturinčių</w:t>
      </w:r>
      <w:r w:rsidRPr="000E4191">
        <w:rPr>
          <w:rFonts w:ascii="Times New Roman" w:hAnsi="Times New Roman" w:cs="Times New Roman"/>
          <w:color w:val="000000"/>
          <w:sz w:val="24"/>
          <w:szCs w:val="24"/>
          <w:lang w:val="lt-LT"/>
        </w:rPr>
        <w:t xml:space="preserve"> vandentieki</w:t>
      </w:r>
      <w:r w:rsidR="006960C6" w:rsidRPr="000E4191">
        <w:rPr>
          <w:rFonts w:ascii="Times New Roman" w:hAnsi="Times New Roman" w:cs="Times New Roman"/>
          <w:color w:val="000000"/>
          <w:sz w:val="24"/>
          <w:szCs w:val="24"/>
          <w:lang w:val="lt-LT"/>
        </w:rPr>
        <w:t>o ar kanalizacijos</w:t>
      </w:r>
      <w:r w:rsidRPr="000E4191">
        <w:rPr>
          <w:rFonts w:ascii="Times New Roman" w:hAnsi="Times New Roman" w:cs="Times New Roman"/>
          <w:color w:val="000000"/>
          <w:sz w:val="24"/>
          <w:szCs w:val="24"/>
          <w:lang w:val="lt-LT"/>
        </w:rPr>
        <w:t>. Kaimas bus</w:t>
      </w:r>
      <w:r w:rsidR="00F62B37" w:rsidRPr="000E4191">
        <w:rPr>
          <w:rFonts w:ascii="Times New Roman" w:hAnsi="Times New Roman" w:cs="Times New Roman"/>
          <w:color w:val="000000"/>
          <w:sz w:val="24"/>
          <w:szCs w:val="24"/>
          <w:lang w:val="lt-LT"/>
        </w:rPr>
        <w:t xml:space="preserve"> gyvybingas, kai kiekvienam čia</w:t>
      </w:r>
      <w:r w:rsidRPr="000E4191">
        <w:rPr>
          <w:rFonts w:ascii="Times New Roman" w:hAnsi="Times New Roman" w:cs="Times New Roman"/>
          <w:color w:val="000000"/>
          <w:sz w:val="24"/>
          <w:szCs w:val="24"/>
          <w:lang w:val="lt-LT"/>
        </w:rPr>
        <w:t xml:space="preserve"> gyvenančiam bus užtikrinta gyvenimo kokybė, t.</w:t>
      </w:r>
      <w:r w:rsidR="00E27CA8" w:rsidRPr="000E4191">
        <w:rPr>
          <w:rFonts w:ascii="Times New Roman" w:hAnsi="Times New Roman" w:cs="Times New Roman"/>
          <w:color w:val="000000"/>
          <w:sz w:val="24"/>
          <w:szCs w:val="24"/>
          <w:lang w:val="lt-LT"/>
        </w:rPr>
        <w:t xml:space="preserve"> </w:t>
      </w:r>
      <w:r w:rsidRPr="000E4191">
        <w:rPr>
          <w:rFonts w:ascii="Times New Roman" w:hAnsi="Times New Roman" w:cs="Times New Roman"/>
          <w:color w:val="000000"/>
          <w:sz w:val="24"/>
          <w:szCs w:val="24"/>
          <w:lang w:val="lt-LT"/>
        </w:rPr>
        <w:t>y.</w:t>
      </w:r>
      <w:r w:rsidRPr="000E4191">
        <w:rPr>
          <w:rFonts w:ascii="Times New Roman" w:hAnsi="Times New Roman" w:cs="Times New Roman"/>
          <w:sz w:val="24"/>
          <w:szCs w:val="24"/>
          <w:lang w:val="lt-LT"/>
        </w:rPr>
        <w:t xml:space="preserve"> patogi infrastruktūra, būtinos paslaugos, įvairi socialinė ir kultūrinė veikla, darbo vietos, pakankamas pajamų lygis ir, svarbiausia, jei</w:t>
      </w:r>
      <w:r w:rsidR="0029119E" w:rsidRPr="000E4191">
        <w:rPr>
          <w:rFonts w:ascii="Times New Roman" w:hAnsi="Times New Roman" w:cs="Times New Roman"/>
          <w:sz w:val="24"/>
          <w:szCs w:val="24"/>
          <w:lang w:val="lt-LT"/>
        </w:rPr>
        <w:t>gu</w:t>
      </w:r>
      <w:r w:rsidRPr="000E4191">
        <w:rPr>
          <w:rFonts w:ascii="Times New Roman" w:hAnsi="Times New Roman" w:cs="Times New Roman"/>
          <w:sz w:val="24"/>
          <w:szCs w:val="24"/>
          <w:lang w:val="lt-LT"/>
        </w:rPr>
        <w:t xml:space="preserve"> kaime gyventi liks jauni žmonės</w:t>
      </w:r>
      <w:r w:rsidR="006960C6" w:rsidRPr="000E4191">
        <w:rPr>
          <w:rFonts w:ascii="Times New Roman" w:hAnsi="Times New Roman" w:cs="Times New Roman"/>
          <w:color w:val="000000"/>
          <w:sz w:val="24"/>
          <w:szCs w:val="24"/>
          <w:lang w:val="lt-LT"/>
        </w:rPr>
        <w:t xml:space="preserve">. </w:t>
      </w:r>
    </w:p>
    <w:p w:rsidR="0029119E" w:rsidRPr="000E4191" w:rsidRDefault="0029119E" w:rsidP="000E4191">
      <w:pPr>
        <w:spacing w:before="240" w:line="276" w:lineRule="auto"/>
        <w:ind w:firstLine="709"/>
        <w:contextualSpacing/>
        <w:jc w:val="both"/>
        <w:rPr>
          <w:rFonts w:ascii="Times New Roman" w:hAnsi="Times New Roman" w:cs="Times New Roman"/>
          <w:color w:val="000000"/>
          <w:sz w:val="24"/>
          <w:szCs w:val="24"/>
          <w:lang w:val="lt-LT"/>
        </w:rPr>
      </w:pPr>
    </w:p>
    <w:p w:rsidR="00625A50" w:rsidRPr="000E4191" w:rsidRDefault="006960C6" w:rsidP="000E4191">
      <w:pPr>
        <w:spacing w:before="240" w:line="276" w:lineRule="auto"/>
        <w:ind w:firstLine="709"/>
        <w:contextualSpacing/>
        <w:jc w:val="both"/>
        <w:rPr>
          <w:rFonts w:ascii="Times New Roman" w:hAnsi="Times New Roman" w:cs="Times New Roman"/>
          <w:b/>
          <w:iCs/>
          <w:color w:val="000000"/>
          <w:sz w:val="24"/>
          <w:szCs w:val="24"/>
          <w:lang w:val="lt-LT"/>
        </w:rPr>
      </w:pPr>
      <w:r w:rsidRPr="000E4191">
        <w:rPr>
          <w:rFonts w:ascii="Times New Roman" w:hAnsi="Times New Roman" w:cs="Times New Roman"/>
          <w:color w:val="000000"/>
          <w:sz w:val="24"/>
          <w:szCs w:val="24"/>
          <w:lang w:val="lt-LT"/>
        </w:rPr>
        <w:t>Todėl</w:t>
      </w:r>
      <w:r w:rsidR="00625A50" w:rsidRPr="000E4191">
        <w:rPr>
          <w:rFonts w:ascii="Times New Roman" w:hAnsi="Times New Roman" w:cs="Times New Roman"/>
          <w:color w:val="000000"/>
          <w:sz w:val="24"/>
          <w:szCs w:val="24"/>
          <w:lang w:val="lt-LT"/>
        </w:rPr>
        <w:t>:</w:t>
      </w:r>
    </w:p>
    <w:p w:rsidR="00625A50" w:rsidRPr="000E4191" w:rsidRDefault="0029119E"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6960C6" w:rsidRPr="000E4191">
        <w:rPr>
          <w:rFonts w:ascii="Times New Roman" w:hAnsi="Times New Roman" w:cs="Times New Roman"/>
          <w:color w:val="000000"/>
          <w:sz w:val="24"/>
          <w:szCs w:val="24"/>
          <w:lang w:val="lt-LT"/>
        </w:rPr>
        <w:t>sukursime</w:t>
      </w:r>
      <w:r w:rsidR="00625A50" w:rsidRPr="000E4191">
        <w:rPr>
          <w:rFonts w:ascii="Times New Roman" w:hAnsi="Times New Roman" w:cs="Times New Roman"/>
          <w:color w:val="000000"/>
          <w:sz w:val="24"/>
          <w:szCs w:val="24"/>
          <w:lang w:val="lt-LT"/>
        </w:rPr>
        <w:t xml:space="preserve"> prielaidas gyventojams naudotis vandentiekiu ir kanalizacija;</w:t>
      </w:r>
    </w:p>
    <w:p w:rsidR="00625A50" w:rsidRPr="000E4191" w:rsidRDefault="0029119E"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0A7EE9" w:rsidRPr="000E4191">
        <w:rPr>
          <w:rFonts w:ascii="Times New Roman" w:hAnsi="Times New Roman" w:cs="Times New Roman"/>
          <w:color w:val="000000"/>
          <w:sz w:val="24"/>
          <w:szCs w:val="24"/>
          <w:lang w:val="lt-LT"/>
        </w:rPr>
        <w:t>esamą infrastruktūrą pritaikysime</w:t>
      </w:r>
      <w:r w:rsidR="00625A50" w:rsidRPr="000E4191">
        <w:rPr>
          <w:rFonts w:ascii="Times New Roman" w:hAnsi="Times New Roman" w:cs="Times New Roman"/>
          <w:color w:val="000000"/>
          <w:sz w:val="24"/>
          <w:szCs w:val="24"/>
          <w:lang w:val="lt-LT"/>
        </w:rPr>
        <w:t xml:space="preserve"> būtinų paslaugų </w:t>
      </w:r>
      <w:r w:rsidR="00AA0314" w:rsidRPr="000E4191">
        <w:rPr>
          <w:rFonts w:ascii="Times New Roman" w:hAnsi="Times New Roman" w:cs="Times New Roman"/>
          <w:color w:val="000000"/>
          <w:sz w:val="24"/>
          <w:szCs w:val="24"/>
          <w:lang w:val="lt-LT"/>
        </w:rPr>
        <w:t xml:space="preserve">gyventojams </w:t>
      </w:r>
      <w:r w:rsidR="00625A50" w:rsidRPr="000E4191">
        <w:rPr>
          <w:rFonts w:ascii="Times New Roman" w:hAnsi="Times New Roman" w:cs="Times New Roman"/>
          <w:color w:val="000000"/>
          <w:sz w:val="24"/>
          <w:szCs w:val="24"/>
          <w:lang w:val="lt-LT"/>
        </w:rPr>
        <w:t>teikimui, ypač orientuojantis į jaunimą bei senjorus, kad jauniems žmonėms vai</w:t>
      </w:r>
      <w:r w:rsidR="000A7EE9" w:rsidRPr="000E4191">
        <w:rPr>
          <w:rFonts w:ascii="Times New Roman" w:hAnsi="Times New Roman" w:cs="Times New Roman"/>
          <w:color w:val="000000"/>
          <w:sz w:val="24"/>
          <w:szCs w:val="24"/>
          <w:lang w:val="lt-LT"/>
        </w:rPr>
        <w:t xml:space="preserve">kų auginimas būtų ne našta, o </w:t>
      </w:r>
      <w:r w:rsidR="00F62B37" w:rsidRPr="000E4191">
        <w:rPr>
          <w:rFonts w:ascii="Times New Roman" w:hAnsi="Times New Roman" w:cs="Times New Roman"/>
          <w:color w:val="000000"/>
          <w:sz w:val="24"/>
          <w:szCs w:val="24"/>
          <w:lang w:val="lt-LT"/>
        </w:rPr>
        <w:t xml:space="preserve">džiaugsmas; </w:t>
      </w:r>
      <w:r w:rsidR="00AA0314">
        <w:rPr>
          <w:rFonts w:ascii="Times New Roman" w:hAnsi="Times New Roman" w:cs="Times New Roman"/>
          <w:color w:val="000000"/>
          <w:sz w:val="24"/>
          <w:szCs w:val="24"/>
          <w:lang w:val="lt-LT"/>
        </w:rPr>
        <w:t xml:space="preserve">kad </w:t>
      </w:r>
      <w:r w:rsidR="00625A50" w:rsidRPr="000E4191">
        <w:rPr>
          <w:rFonts w:ascii="Times New Roman" w:hAnsi="Times New Roman" w:cs="Times New Roman"/>
          <w:color w:val="000000"/>
          <w:sz w:val="24"/>
          <w:szCs w:val="24"/>
          <w:lang w:val="lt-LT"/>
        </w:rPr>
        <w:t>senjorai turėtų galimybę oriai, sau</w:t>
      </w:r>
      <w:r w:rsidR="000A7EE9" w:rsidRPr="000E4191">
        <w:rPr>
          <w:rFonts w:ascii="Times New Roman" w:hAnsi="Times New Roman" w:cs="Times New Roman"/>
          <w:color w:val="000000"/>
          <w:sz w:val="24"/>
          <w:szCs w:val="24"/>
          <w:lang w:val="lt-LT"/>
        </w:rPr>
        <w:t xml:space="preserve">giai ir įdomiai gyventi, jaustųsi </w:t>
      </w:r>
      <w:r w:rsidRPr="000E4191">
        <w:rPr>
          <w:rFonts w:ascii="Times New Roman" w:hAnsi="Times New Roman" w:cs="Times New Roman"/>
          <w:color w:val="000000"/>
          <w:sz w:val="24"/>
          <w:szCs w:val="24"/>
          <w:lang w:val="lt-LT"/>
        </w:rPr>
        <w:t xml:space="preserve">visaverčiais </w:t>
      </w:r>
      <w:r w:rsidR="00625A50" w:rsidRPr="000E4191">
        <w:rPr>
          <w:rFonts w:ascii="Times New Roman" w:hAnsi="Times New Roman" w:cs="Times New Roman"/>
          <w:color w:val="000000"/>
          <w:sz w:val="24"/>
          <w:szCs w:val="24"/>
          <w:lang w:val="lt-LT"/>
        </w:rPr>
        <w:t>visuomenės nariais;</w:t>
      </w:r>
    </w:p>
    <w:p w:rsidR="00625A50" w:rsidRPr="000E4191" w:rsidRDefault="0029119E"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pasitelkdami </w:t>
      </w:r>
      <w:r w:rsidR="00625A50" w:rsidRPr="000E4191">
        <w:rPr>
          <w:rFonts w:ascii="Times New Roman" w:hAnsi="Times New Roman" w:cs="Times New Roman"/>
          <w:color w:val="000000"/>
          <w:sz w:val="24"/>
          <w:szCs w:val="24"/>
          <w:lang w:val="lt-LT"/>
        </w:rPr>
        <w:t>vietos veiklos grupių lyderius ir kit</w:t>
      </w:r>
      <w:r w:rsidR="000A7EE9" w:rsidRPr="000E4191">
        <w:rPr>
          <w:rFonts w:ascii="Times New Roman" w:hAnsi="Times New Roman" w:cs="Times New Roman"/>
          <w:color w:val="000000"/>
          <w:sz w:val="24"/>
          <w:szCs w:val="24"/>
          <w:lang w:val="lt-LT"/>
        </w:rPr>
        <w:t xml:space="preserve">us aktyvius kaimo žmones padėsime </w:t>
      </w:r>
      <w:r w:rsidR="00625A50" w:rsidRPr="000E4191">
        <w:rPr>
          <w:rFonts w:ascii="Times New Roman" w:hAnsi="Times New Roman" w:cs="Times New Roman"/>
          <w:color w:val="000000"/>
          <w:sz w:val="24"/>
          <w:szCs w:val="24"/>
          <w:lang w:val="lt-LT"/>
        </w:rPr>
        <w:t>jaunimui ir kitie</w:t>
      </w:r>
      <w:r w:rsidR="000A7EE9" w:rsidRPr="000E4191">
        <w:rPr>
          <w:rFonts w:ascii="Times New Roman" w:hAnsi="Times New Roman" w:cs="Times New Roman"/>
          <w:color w:val="000000"/>
          <w:sz w:val="24"/>
          <w:szCs w:val="24"/>
          <w:lang w:val="lt-LT"/>
        </w:rPr>
        <w:t>ms</w:t>
      </w:r>
      <w:r w:rsidR="00625A50" w:rsidRPr="000E4191">
        <w:rPr>
          <w:rFonts w:ascii="Times New Roman" w:hAnsi="Times New Roman" w:cs="Times New Roman"/>
          <w:color w:val="000000"/>
          <w:sz w:val="24"/>
          <w:szCs w:val="24"/>
          <w:lang w:val="lt-LT"/>
        </w:rPr>
        <w:t>, norintiems imtis nuosavo verslo, br</w:t>
      </w:r>
      <w:r w:rsidR="00F62B37" w:rsidRPr="000E4191">
        <w:rPr>
          <w:rFonts w:ascii="Times New Roman" w:hAnsi="Times New Roman" w:cs="Times New Roman"/>
          <w:color w:val="000000"/>
          <w:sz w:val="24"/>
          <w:szCs w:val="24"/>
          <w:lang w:val="lt-LT"/>
        </w:rPr>
        <w:t xml:space="preserve">andinti verslo idėjas, finansiškai </w:t>
      </w:r>
      <w:r w:rsidR="000A7EE9" w:rsidRPr="000E4191">
        <w:rPr>
          <w:rFonts w:ascii="Times New Roman" w:hAnsi="Times New Roman" w:cs="Times New Roman"/>
          <w:color w:val="000000"/>
          <w:sz w:val="24"/>
          <w:szCs w:val="24"/>
          <w:lang w:val="lt-LT"/>
        </w:rPr>
        <w:t>remsime</w:t>
      </w:r>
      <w:r w:rsidR="00F62B37" w:rsidRPr="000E4191">
        <w:rPr>
          <w:rFonts w:ascii="Times New Roman" w:hAnsi="Times New Roman" w:cs="Times New Roman"/>
          <w:color w:val="000000"/>
          <w:sz w:val="24"/>
          <w:szCs w:val="24"/>
          <w:lang w:val="lt-LT"/>
        </w:rPr>
        <w:t xml:space="preserve"> jų įgyvendinimą</w:t>
      </w:r>
      <w:r w:rsidR="00625A50" w:rsidRPr="000E4191">
        <w:rPr>
          <w:rFonts w:ascii="Times New Roman" w:hAnsi="Times New Roman" w:cs="Times New Roman"/>
          <w:color w:val="000000"/>
          <w:sz w:val="24"/>
          <w:szCs w:val="24"/>
          <w:lang w:val="lt-LT"/>
        </w:rPr>
        <w:t>;</w:t>
      </w:r>
    </w:p>
    <w:p w:rsidR="00625A50" w:rsidRPr="000E4191" w:rsidRDefault="0029119E"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0A7EE9" w:rsidRPr="000E4191">
        <w:rPr>
          <w:rFonts w:ascii="Times New Roman" w:hAnsi="Times New Roman" w:cs="Times New Roman"/>
          <w:color w:val="000000"/>
          <w:sz w:val="24"/>
          <w:szCs w:val="24"/>
          <w:lang w:val="lt-LT"/>
        </w:rPr>
        <w:t>skatinsime</w:t>
      </w:r>
      <w:r w:rsidR="00625A50" w:rsidRPr="000E4191">
        <w:rPr>
          <w:rFonts w:ascii="Times New Roman" w:hAnsi="Times New Roman" w:cs="Times New Roman"/>
          <w:color w:val="000000"/>
          <w:sz w:val="24"/>
          <w:szCs w:val="24"/>
          <w:lang w:val="lt-LT"/>
        </w:rPr>
        <w:t xml:space="preserve"> bendruomeninio ir socialinio verslo idėjų įgyvendinimą;</w:t>
      </w:r>
    </w:p>
    <w:p w:rsidR="00625A50" w:rsidRPr="000E4191" w:rsidRDefault="0029119E" w:rsidP="000E4191">
      <w:pPr>
        <w:spacing w:before="240" w:line="276" w:lineRule="auto"/>
        <w:ind w:firstLine="709"/>
        <w:contextualSpacing/>
        <w:jc w:val="both"/>
        <w:rPr>
          <w:rFonts w:ascii="Times New Roman" w:hAnsi="Times New Roman" w:cs="Times New Roman"/>
          <w:color w:val="000000"/>
          <w:sz w:val="24"/>
          <w:szCs w:val="24"/>
          <w:lang w:val="lt-LT"/>
        </w:rPr>
      </w:pPr>
      <w:r w:rsidRPr="000E4191">
        <w:rPr>
          <w:rFonts w:ascii="Times New Roman" w:hAnsi="Times New Roman" w:cs="Times New Roman"/>
          <w:color w:val="000000"/>
          <w:sz w:val="24"/>
          <w:szCs w:val="24"/>
          <w:lang w:val="lt-LT"/>
        </w:rPr>
        <w:t xml:space="preserve">– </w:t>
      </w:r>
      <w:r w:rsidR="000A7EE9" w:rsidRPr="000E4191">
        <w:rPr>
          <w:rFonts w:ascii="Times New Roman" w:hAnsi="Times New Roman" w:cs="Times New Roman"/>
          <w:color w:val="000000"/>
          <w:sz w:val="24"/>
          <w:szCs w:val="24"/>
          <w:lang w:val="lt-LT"/>
        </w:rPr>
        <w:t>didinsime</w:t>
      </w:r>
      <w:r w:rsidR="00625A50" w:rsidRPr="000E4191">
        <w:rPr>
          <w:rFonts w:ascii="Times New Roman" w:hAnsi="Times New Roman" w:cs="Times New Roman"/>
          <w:color w:val="000000"/>
          <w:sz w:val="24"/>
          <w:szCs w:val="24"/>
          <w:lang w:val="lt-LT"/>
        </w:rPr>
        <w:t xml:space="preserve"> kaimo patra</w:t>
      </w:r>
      <w:r w:rsidR="00F62B37" w:rsidRPr="000E4191">
        <w:rPr>
          <w:rFonts w:ascii="Times New Roman" w:hAnsi="Times New Roman" w:cs="Times New Roman"/>
          <w:color w:val="000000"/>
          <w:sz w:val="24"/>
          <w:szCs w:val="24"/>
          <w:lang w:val="lt-LT"/>
        </w:rPr>
        <w:t>uklumą miesto žmonėms:</w:t>
      </w:r>
      <w:r w:rsidR="000A7EE9" w:rsidRPr="000E4191">
        <w:rPr>
          <w:rFonts w:ascii="Times New Roman" w:hAnsi="Times New Roman" w:cs="Times New Roman"/>
          <w:color w:val="000000"/>
          <w:sz w:val="24"/>
          <w:szCs w:val="24"/>
          <w:lang w:val="lt-LT"/>
        </w:rPr>
        <w:t xml:space="preserve"> skatinsime</w:t>
      </w:r>
      <w:r w:rsidR="00625A50" w:rsidRPr="000E4191">
        <w:rPr>
          <w:rFonts w:ascii="Times New Roman" w:hAnsi="Times New Roman" w:cs="Times New Roman"/>
          <w:color w:val="000000"/>
          <w:sz w:val="24"/>
          <w:szCs w:val="24"/>
          <w:lang w:val="lt-LT"/>
        </w:rPr>
        <w:t xml:space="preserve"> kaimo turizmo verslą, stovyklų, edukac</w:t>
      </w:r>
      <w:r w:rsidR="000A7EE9" w:rsidRPr="000E4191">
        <w:rPr>
          <w:rFonts w:ascii="Times New Roman" w:hAnsi="Times New Roman" w:cs="Times New Roman"/>
          <w:color w:val="000000"/>
          <w:sz w:val="24"/>
          <w:szCs w:val="24"/>
          <w:lang w:val="lt-LT"/>
        </w:rPr>
        <w:t>inių veiklų plėtrą</w:t>
      </w:r>
      <w:r w:rsidR="00AA0314">
        <w:rPr>
          <w:rFonts w:ascii="Times New Roman" w:hAnsi="Times New Roman" w:cs="Times New Roman"/>
          <w:color w:val="000000"/>
          <w:sz w:val="24"/>
          <w:szCs w:val="24"/>
          <w:lang w:val="lt-LT"/>
        </w:rPr>
        <w:t>; skatinsime</w:t>
      </w:r>
      <w:r w:rsidR="000A7EE9" w:rsidRPr="000E4191">
        <w:rPr>
          <w:rFonts w:ascii="Times New Roman" w:hAnsi="Times New Roman" w:cs="Times New Roman"/>
          <w:color w:val="000000"/>
          <w:sz w:val="24"/>
          <w:szCs w:val="24"/>
          <w:lang w:val="lt-LT"/>
        </w:rPr>
        <w:t xml:space="preserve"> </w:t>
      </w:r>
      <w:r w:rsidR="00625A50" w:rsidRPr="000E4191">
        <w:rPr>
          <w:rFonts w:ascii="Times New Roman" w:hAnsi="Times New Roman" w:cs="Times New Roman"/>
          <w:color w:val="000000"/>
          <w:sz w:val="24"/>
          <w:szCs w:val="24"/>
          <w:lang w:val="lt-LT"/>
        </w:rPr>
        <w:t>ūkininkus atverti duris</w:t>
      </w:r>
      <w:r w:rsidR="000A7EE9" w:rsidRPr="000E4191">
        <w:rPr>
          <w:rFonts w:ascii="Times New Roman" w:hAnsi="Times New Roman" w:cs="Times New Roman"/>
          <w:color w:val="000000"/>
          <w:sz w:val="24"/>
          <w:szCs w:val="24"/>
          <w:lang w:val="lt-LT"/>
        </w:rPr>
        <w:t xml:space="preserve"> </w:t>
      </w:r>
      <w:r w:rsidR="00AA0314">
        <w:rPr>
          <w:rFonts w:ascii="Times New Roman" w:hAnsi="Times New Roman" w:cs="Times New Roman"/>
          <w:color w:val="000000"/>
          <w:sz w:val="24"/>
          <w:szCs w:val="24"/>
          <w:lang w:val="lt-LT"/>
        </w:rPr>
        <w:t xml:space="preserve">miesto </w:t>
      </w:r>
      <w:r w:rsidR="000A7EE9" w:rsidRPr="000E4191">
        <w:rPr>
          <w:rFonts w:ascii="Times New Roman" w:hAnsi="Times New Roman" w:cs="Times New Roman"/>
          <w:color w:val="000000"/>
          <w:sz w:val="24"/>
          <w:szCs w:val="24"/>
          <w:lang w:val="lt-LT"/>
        </w:rPr>
        <w:t>vaikams</w:t>
      </w:r>
      <w:r w:rsidR="00AA0314">
        <w:rPr>
          <w:rFonts w:ascii="Times New Roman" w:hAnsi="Times New Roman" w:cs="Times New Roman"/>
          <w:color w:val="000000"/>
          <w:sz w:val="24"/>
          <w:szCs w:val="24"/>
          <w:lang w:val="lt-LT"/>
        </w:rPr>
        <w:t xml:space="preserve"> </w:t>
      </w:r>
      <w:r w:rsidR="000A7EE9" w:rsidRPr="000E4191">
        <w:rPr>
          <w:rFonts w:ascii="Times New Roman" w:hAnsi="Times New Roman" w:cs="Times New Roman"/>
          <w:color w:val="000000"/>
          <w:sz w:val="24"/>
          <w:szCs w:val="24"/>
          <w:lang w:val="lt-LT"/>
        </w:rPr>
        <w:t>– tai padės</w:t>
      </w:r>
      <w:r w:rsidR="00625A50" w:rsidRPr="000E4191">
        <w:rPr>
          <w:rFonts w:ascii="Times New Roman" w:hAnsi="Times New Roman" w:cs="Times New Roman"/>
          <w:color w:val="000000"/>
          <w:sz w:val="24"/>
          <w:szCs w:val="24"/>
          <w:lang w:val="lt-LT"/>
        </w:rPr>
        <w:t xml:space="preserve"> ugdyti sąmoningą, kaimą mylinčią ir ūkininko darbą vertinančią vartotojų kartą.</w:t>
      </w:r>
      <w:r w:rsidR="00F16538" w:rsidRPr="000E4191">
        <w:rPr>
          <w:rFonts w:ascii="Times New Roman" w:hAnsi="Times New Roman" w:cs="Times New Roman"/>
          <w:color w:val="000000"/>
          <w:sz w:val="24"/>
          <w:szCs w:val="24"/>
          <w:lang w:val="lt-LT"/>
        </w:rPr>
        <w:t xml:space="preserve"> </w:t>
      </w:r>
    </w:p>
    <w:p w:rsidR="00F16538" w:rsidRPr="000E4191" w:rsidRDefault="00F16538" w:rsidP="000E4191">
      <w:pPr>
        <w:spacing w:before="240" w:line="276" w:lineRule="auto"/>
        <w:ind w:firstLine="709"/>
        <w:contextualSpacing/>
        <w:rPr>
          <w:rFonts w:ascii="Times New Roman" w:hAnsi="Times New Roman" w:cs="Times New Roman"/>
          <w:sz w:val="24"/>
          <w:szCs w:val="24"/>
          <w:lang w:val="lt-LT"/>
        </w:rPr>
      </w:pPr>
    </w:p>
    <w:p w:rsidR="00F16538" w:rsidRPr="000E4191" w:rsidRDefault="00F16538" w:rsidP="00F16538">
      <w:pPr>
        <w:jc w:val="center"/>
        <w:rPr>
          <w:rFonts w:ascii="Times New Roman" w:hAnsi="Times New Roman" w:cs="Times New Roman"/>
          <w:b/>
          <w:bCs/>
          <w:sz w:val="24"/>
          <w:szCs w:val="24"/>
          <w:lang w:val="lt-LT"/>
        </w:rPr>
      </w:pPr>
      <w:r w:rsidRPr="000E4191">
        <w:rPr>
          <w:rFonts w:ascii="Times New Roman" w:hAnsi="Times New Roman" w:cs="Times New Roman"/>
          <w:b/>
          <w:bCs/>
          <w:sz w:val="24"/>
          <w:szCs w:val="24"/>
          <w:lang w:val="lt-LT"/>
        </w:rPr>
        <w:t>Tvari, inovatyvi žuvininkystė ir modernus laivynas</w:t>
      </w:r>
    </w:p>
    <w:p w:rsidR="0029119E" w:rsidRPr="000E4191" w:rsidRDefault="00F1653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Šiandienos žvejyba taip pat susiduria su iššūkiais – </w:t>
      </w:r>
      <w:r w:rsidR="00F265DE" w:rsidRPr="000E4191">
        <w:rPr>
          <w:rFonts w:ascii="Times New Roman" w:hAnsi="Times New Roman" w:cs="Times New Roman"/>
          <w:sz w:val="24"/>
          <w:szCs w:val="24"/>
          <w:lang w:val="lt-LT"/>
        </w:rPr>
        <w:t xml:space="preserve">turime </w:t>
      </w:r>
      <w:r w:rsidRPr="000E4191">
        <w:rPr>
          <w:rFonts w:ascii="Times New Roman" w:hAnsi="Times New Roman" w:cs="Times New Roman"/>
          <w:sz w:val="24"/>
          <w:szCs w:val="24"/>
          <w:lang w:val="lt-LT"/>
        </w:rPr>
        <w:t>suderinti išteklių tausojimo politiką su žvejybiniais verslo ir mėgėjų interesais. Sugaunant daugiau žuvies</w:t>
      </w:r>
      <w:r w:rsidR="00065404">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w:t>
      </w:r>
      <w:r w:rsidR="0029119E" w:rsidRPr="000E4191">
        <w:rPr>
          <w:rFonts w:ascii="Times New Roman" w:hAnsi="Times New Roman" w:cs="Times New Roman"/>
          <w:sz w:val="24"/>
          <w:szCs w:val="24"/>
          <w:lang w:val="lt-LT"/>
        </w:rPr>
        <w:t xml:space="preserve">negu </w:t>
      </w:r>
      <w:r w:rsidRPr="000E4191">
        <w:rPr>
          <w:rFonts w:ascii="Times New Roman" w:hAnsi="Times New Roman" w:cs="Times New Roman"/>
          <w:sz w:val="24"/>
          <w:szCs w:val="24"/>
          <w:lang w:val="lt-LT"/>
        </w:rPr>
        <w:t xml:space="preserve">galima </w:t>
      </w:r>
      <w:r w:rsidR="0029119E" w:rsidRPr="000E4191">
        <w:rPr>
          <w:rFonts w:ascii="Times New Roman" w:hAnsi="Times New Roman" w:cs="Times New Roman"/>
          <w:sz w:val="24"/>
          <w:szCs w:val="24"/>
          <w:lang w:val="lt-LT"/>
        </w:rPr>
        <w:t xml:space="preserve">išteklius </w:t>
      </w:r>
      <w:r w:rsidRPr="000E4191">
        <w:rPr>
          <w:rFonts w:ascii="Times New Roman" w:hAnsi="Times New Roman" w:cs="Times New Roman"/>
          <w:sz w:val="24"/>
          <w:szCs w:val="24"/>
          <w:lang w:val="lt-LT"/>
        </w:rPr>
        <w:t>saugiai atkurti, kyla grėsmė atskirų rūšių atsargoms be</w:t>
      </w:r>
      <w:r w:rsidR="00C94792" w:rsidRPr="000E4191">
        <w:rPr>
          <w:rFonts w:ascii="Times New Roman" w:hAnsi="Times New Roman" w:cs="Times New Roman"/>
          <w:sz w:val="24"/>
          <w:szCs w:val="24"/>
          <w:lang w:val="lt-LT"/>
        </w:rPr>
        <w:t>i visai jūrinei ekosistemai, todėl</w:t>
      </w:r>
      <w:r w:rsidRPr="000E4191">
        <w:rPr>
          <w:rFonts w:ascii="Times New Roman" w:hAnsi="Times New Roman" w:cs="Times New Roman"/>
          <w:sz w:val="24"/>
          <w:szCs w:val="24"/>
          <w:lang w:val="lt-LT"/>
        </w:rPr>
        <w:t xml:space="preserve"> būtina nedelsian</w:t>
      </w:r>
      <w:r w:rsidR="003C7975" w:rsidRPr="000E4191">
        <w:rPr>
          <w:rFonts w:ascii="Times New Roman" w:hAnsi="Times New Roman" w:cs="Times New Roman"/>
          <w:sz w:val="24"/>
          <w:szCs w:val="24"/>
          <w:lang w:val="lt-LT"/>
        </w:rPr>
        <w:t xml:space="preserve">t imtis priemonių, siekiant </w:t>
      </w:r>
      <w:r w:rsidRPr="000E4191">
        <w:rPr>
          <w:rFonts w:ascii="Times New Roman" w:hAnsi="Times New Roman" w:cs="Times New Roman"/>
          <w:sz w:val="24"/>
          <w:szCs w:val="24"/>
          <w:lang w:val="lt-LT"/>
        </w:rPr>
        <w:t xml:space="preserve">gyventojams suteikti ilgalaikį, stabilų, saugų ir sveiką maisto šaltinį. </w:t>
      </w:r>
      <w:r w:rsidR="0029119E" w:rsidRPr="000E4191">
        <w:rPr>
          <w:rFonts w:ascii="Times New Roman" w:hAnsi="Times New Roman" w:cs="Times New Roman"/>
          <w:sz w:val="24"/>
          <w:szCs w:val="24"/>
          <w:lang w:val="lt-LT"/>
        </w:rPr>
        <w:t>Kartu</w:t>
      </w:r>
      <w:r w:rsidRPr="000E4191">
        <w:rPr>
          <w:rFonts w:ascii="Times New Roman" w:hAnsi="Times New Roman" w:cs="Times New Roman"/>
          <w:sz w:val="24"/>
          <w:szCs w:val="24"/>
          <w:lang w:val="lt-LT"/>
        </w:rPr>
        <w:t xml:space="preserve"> privalome u</w:t>
      </w:r>
      <w:r w:rsidR="00C94792" w:rsidRPr="000E4191">
        <w:rPr>
          <w:rFonts w:ascii="Times New Roman" w:hAnsi="Times New Roman" w:cs="Times New Roman"/>
          <w:sz w:val="24"/>
          <w:szCs w:val="24"/>
          <w:lang w:val="lt-LT"/>
        </w:rPr>
        <w:t>žtikrinti</w:t>
      </w:r>
      <w:r w:rsidR="0029119E" w:rsidRPr="000E4191">
        <w:rPr>
          <w:rFonts w:ascii="Times New Roman" w:hAnsi="Times New Roman" w:cs="Times New Roman"/>
          <w:sz w:val="24"/>
          <w:szCs w:val="24"/>
          <w:lang w:val="lt-LT"/>
        </w:rPr>
        <w:t>, kad būtų išsaugotos</w:t>
      </w:r>
      <w:r w:rsidR="00C94792" w:rsidRPr="000E4191">
        <w:rPr>
          <w:rFonts w:ascii="Times New Roman" w:hAnsi="Times New Roman" w:cs="Times New Roman"/>
          <w:sz w:val="24"/>
          <w:szCs w:val="24"/>
          <w:lang w:val="lt-LT"/>
        </w:rPr>
        <w:t xml:space="preserve"> žuvininkystės </w:t>
      </w:r>
      <w:r w:rsidR="0029119E" w:rsidRPr="000E4191">
        <w:rPr>
          <w:rFonts w:ascii="Times New Roman" w:hAnsi="Times New Roman" w:cs="Times New Roman"/>
          <w:sz w:val="24"/>
          <w:szCs w:val="24"/>
          <w:lang w:val="lt-LT"/>
        </w:rPr>
        <w:t xml:space="preserve">įmonės </w:t>
      </w:r>
      <w:r w:rsidR="00C94792" w:rsidRPr="000E4191">
        <w:rPr>
          <w:rFonts w:ascii="Times New Roman" w:hAnsi="Times New Roman" w:cs="Times New Roman"/>
          <w:sz w:val="24"/>
          <w:szCs w:val="24"/>
          <w:lang w:val="lt-LT"/>
        </w:rPr>
        <w:t xml:space="preserve">ir </w:t>
      </w:r>
      <w:r w:rsidRPr="000E4191">
        <w:rPr>
          <w:rFonts w:ascii="Times New Roman" w:hAnsi="Times New Roman" w:cs="Times New Roman"/>
          <w:sz w:val="24"/>
          <w:szCs w:val="24"/>
          <w:lang w:val="lt-LT"/>
        </w:rPr>
        <w:t xml:space="preserve">darbo </w:t>
      </w:r>
      <w:r w:rsidR="0029119E" w:rsidRPr="000E4191">
        <w:rPr>
          <w:rFonts w:ascii="Times New Roman" w:hAnsi="Times New Roman" w:cs="Times New Roman"/>
          <w:sz w:val="24"/>
          <w:szCs w:val="24"/>
          <w:lang w:val="lt-LT"/>
        </w:rPr>
        <w:t>vietos</w:t>
      </w:r>
      <w:r w:rsidRPr="000E4191">
        <w:rPr>
          <w:rFonts w:ascii="Times New Roman" w:hAnsi="Times New Roman" w:cs="Times New Roman"/>
          <w:sz w:val="24"/>
          <w:szCs w:val="24"/>
          <w:lang w:val="lt-LT"/>
        </w:rPr>
        <w:t xml:space="preserve">, </w:t>
      </w:r>
      <w:r w:rsidR="0029119E" w:rsidRPr="000E4191">
        <w:rPr>
          <w:rFonts w:ascii="Times New Roman" w:hAnsi="Times New Roman" w:cs="Times New Roman"/>
          <w:sz w:val="24"/>
          <w:szCs w:val="24"/>
          <w:lang w:val="lt-LT"/>
        </w:rPr>
        <w:t xml:space="preserve">būtų skatinama </w:t>
      </w:r>
      <w:r w:rsidRPr="000E4191">
        <w:rPr>
          <w:rFonts w:ascii="Times New Roman" w:hAnsi="Times New Roman" w:cs="Times New Roman"/>
          <w:sz w:val="24"/>
          <w:szCs w:val="24"/>
          <w:lang w:val="lt-LT"/>
        </w:rPr>
        <w:t xml:space="preserve">investuoti į pažangiausias technologijas ir didinti žvejybos laivų ekonominės veiklos efektyvumą. </w:t>
      </w:r>
    </w:p>
    <w:p w:rsidR="0029119E" w:rsidRPr="000E4191" w:rsidRDefault="0029119E" w:rsidP="000E4191">
      <w:pPr>
        <w:spacing w:before="240" w:line="276" w:lineRule="auto"/>
        <w:ind w:firstLine="709"/>
        <w:contextualSpacing/>
        <w:jc w:val="both"/>
        <w:rPr>
          <w:rFonts w:ascii="Times New Roman" w:eastAsia="Times New Roman" w:hAnsi="Times New Roman" w:cs="Times New Roman"/>
          <w:sz w:val="24"/>
          <w:szCs w:val="24"/>
          <w:lang w:val="lt-LT"/>
        </w:rPr>
      </w:pPr>
      <w:r w:rsidRPr="000E4191">
        <w:rPr>
          <w:rFonts w:ascii="Times New Roman" w:hAnsi="Times New Roman" w:cs="Times New Roman"/>
          <w:sz w:val="24"/>
          <w:szCs w:val="24"/>
          <w:lang w:val="lt-LT"/>
        </w:rPr>
        <w:t xml:space="preserve">Atsižvelgdami </w:t>
      </w:r>
      <w:r w:rsidR="00F16538" w:rsidRPr="000E4191">
        <w:rPr>
          <w:rFonts w:ascii="Times New Roman" w:hAnsi="Times New Roman" w:cs="Times New Roman"/>
          <w:sz w:val="24"/>
          <w:szCs w:val="24"/>
          <w:lang w:val="lt-LT"/>
        </w:rPr>
        <w:t>į tai:</w:t>
      </w:r>
    </w:p>
    <w:p w:rsidR="00F16538" w:rsidRPr="000E4191" w:rsidRDefault="0029119E" w:rsidP="000E4191">
      <w:pPr>
        <w:spacing w:before="240" w:line="276" w:lineRule="auto"/>
        <w:ind w:firstLine="709"/>
        <w:contextualSpacing/>
        <w:jc w:val="both"/>
        <w:rPr>
          <w:rFonts w:ascii="Times New Roman" w:eastAsia="Times New Roman" w:hAnsi="Times New Roman" w:cs="Times New Roman"/>
          <w:sz w:val="24"/>
          <w:szCs w:val="24"/>
          <w:lang w:val="lt-LT"/>
        </w:rPr>
      </w:pPr>
      <w:r w:rsidRPr="000E4191">
        <w:rPr>
          <w:rFonts w:ascii="Times New Roman" w:eastAsia="Times New Roman" w:hAnsi="Times New Roman" w:cs="Times New Roman"/>
          <w:sz w:val="24"/>
          <w:szCs w:val="24"/>
          <w:lang w:val="lt-LT"/>
        </w:rPr>
        <w:t xml:space="preserve">– </w:t>
      </w:r>
      <w:r w:rsidR="00F16538" w:rsidRPr="000E4191">
        <w:rPr>
          <w:rFonts w:ascii="Times New Roman" w:eastAsia="Times New Roman" w:hAnsi="Times New Roman" w:cs="Times New Roman"/>
          <w:sz w:val="24"/>
          <w:szCs w:val="24"/>
          <w:lang w:val="lt-LT"/>
        </w:rPr>
        <w:t>remsime tvarią, racionaliai išteklius naudojančią ir žiniomis grįstą žuvininkystę;</w:t>
      </w:r>
    </w:p>
    <w:p w:rsidR="00F16538" w:rsidRPr="000E4191" w:rsidRDefault="0029119E" w:rsidP="000E4191">
      <w:pPr>
        <w:spacing w:before="240" w:line="276" w:lineRule="auto"/>
        <w:ind w:firstLine="709"/>
        <w:contextualSpacing/>
        <w:jc w:val="both"/>
        <w:rPr>
          <w:rFonts w:ascii="Times New Roman" w:eastAsia="Times New Roman" w:hAnsi="Times New Roman" w:cs="Times New Roman"/>
          <w:sz w:val="24"/>
          <w:szCs w:val="24"/>
          <w:lang w:val="lt-LT"/>
        </w:rPr>
      </w:pPr>
      <w:r w:rsidRPr="000E4191">
        <w:rPr>
          <w:rFonts w:ascii="Times New Roman" w:eastAsia="Times New Roman" w:hAnsi="Times New Roman" w:cs="Times New Roman"/>
          <w:sz w:val="24"/>
          <w:szCs w:val="24"/>
          <w:lang w:val="lt-LT"/>
        </w:rPr>
        <w:lastRenderedPageBreak/>
        <w:t xml:space="preserve">– </w:t>
      </w:r>
      <w:r w:rsidR="00F16538" w:rsidRPr="000E4191">
        <w:rPr>
          <w:rFonts w:ascii="Times New Roman" w:eastAsia="Times New Roman" w:hAnsi="Times New Roman" w:cs="Times New Roman"/>
          <w:sz w:val="24"/>
          <w:szCs w:val="24"/>
          <w:lang w:val="lt-LT"/>
        </w:rPr>
        <w:t>skatinsime pažangių technologijų ir geriausios praktikos sklaidą;</w:t>
      </w:r>
    </w:p>
    <w:p w:rsidR="00F16538" w:rsidRPr="000E4191" w:rsidRDefault="0029119E" w:rsidP="000E4191">
      <w:pPr>
        <w:spacing w:before="240" w:line="276" w:lineRule="auto"/>
        <w:ind w:firstLine="709"/>
        <w:contextualSpacing/>
        <w:jc w:val="both"/>
        <w:rPr>
          <w:rFonts w:ascii="Times New Roman" w:eastAsia="Times New Roman" w:hAnsi="Times New Roman" w:cs="Times New Roman"/>
          <w:sz w:val="24"/>
          <w:szCs w:val="24"/>
          <w:lang w:val="lt-LT"/>
        </w:rPr>
      </w:pPr>
      <w:r w:rsidRPr="000E4191">
        <w:rPr>
          <w:rFonts w:ascii="Times New Roman" w:eastAsia="Times New Roman" w:hAnsi="Times New Roman" w:cs="Times New Roman"/>
          <w:sz w:val="24"/>
          <w:szCs w:val="24"/>
          <w:lang w:val="lt-LT"/>
        </w:rPr>
        <w:t xml:space="preserve">– </w:t>
      </w:r>
      <w:r w:rsidR="00F16538" w:rsidRPr="000E4191">
        <w:rPr>
          <w:rFonts w:ascii="Times New Roman" w:eastAsia="Times New Roman" w:hAnsi="Times New Roman" w:cs="Times New Roman"/>
          <w:sz w:val="24"/>
          <w:szCs w:val="24"/>
          <w:lang w:val="lt-LT"/>
        </w:rPr>
        <w:t>sieksime, kad valstybės institucijos taikytų tik moksliniais ir faktiniais duomenimis grįstus žvejybos apribojimus;</w:t>
      </w:r>
    </w:p>
    <w:p w:rsidR="00F16538" w:rsidRPr="000E4191" w:rsidRDefault="0029119E" w:rsidP="000E4191">
      <w:pPr>
        <w:spacing w:before="240" w:line="276" w:lineRule="auto"/>
        <w:ind w:firstLine="709"/>
        <w:contextualSpacing/>
        <w:jc w:val="both"/>
        <w:rPr>
          <w:rFonts w:ascii="Times New Roman" w:eastAsia="Times New Roman" w:hAnsi="Times New Roman" w:cs="Times New Roman"/>
          <w:sz w:val="24"/>
          <w:szCs w:val="24"/>
          <w:lang w:val="lt-LT"/>
        </w:rPr>
      </w:pPr>
      <w:r w:rsidRPr="000E4191">
        <w:rPr>
          <w:rFonts w:ascii="Times New Roman" w:eastAsia="Times New Roman" w:hAnsi="Times New Roman" w:cs="Times New Roman"/>
          <w:sz w:val="24"/>
          <w:szCs w:val="24"/>
          <w:lang w:val="lt-LT"/>
        </w:rPr>
        <w:t xml:space="preserve">– </w:t>
      </w:r>
      <w:r w:rsidR="00F16538" w:rsidRPr="000E4191">
        <w:rPr>
          <w:rFonts w:ascii="Times New Roman" w:eastAsia="Times New Roman" w:hAnsi="Times New Roman" w:cs="Times New Roman"/>
          <w:sz w:val="24"/>
          <w:szCs w:val="24"/>
          <w:lang w:val="lt-LT"/>
        </w:rPr>
        <w:t>remsime įmones, investuojančias į aukštos pridėtinės vertės produktų gamybą ir inovacijas;</w:t>
      </w:r>
    </w:p>
    <w:p w:rsidR="00F16538" w:rsidRPr="000E4191" w:rsidRDefault="0029119E" w:rsidP="000E4191">
      <w:pPr>
        <w:spacing w:before="240" w:line="276" w:lineRule="auto"/>
        <w:ind w:firstLine="709"/>
        <w:contextualSpacing/>
        <w:jc w:val="both"/>
        <w:rPr>
          <w:rFonts w:ascii="Times New Roman" w:eastAsia="Times New Roman" w:hAnsi="Times New Roman" w:cs="Times New Roman"/>
          <w:sz w:val="24"/>
          <w:szCs w:val="24"/>
          <w:lang w:val="lt-LT"/>
        </w:rPr>
      </w:pPr>
      <w:r w:rsidRPr="000E4191">
        <w:rPr>
          <w:rFonts w:ascii="Times New Roman" w:eastAsia="Times New Roman" w:hAnsi="Times New Roman" w:cs="Times New Roman"/>
          <w:sz w:val="24"/>
          <w:szCs w:val="24"/>
          <w:lang w:val="lt-LT"/>
        </w:rPr>
        <w:t xml:space="preserve">– </w:t>
      </w:r>
      <w:r w:rsidR="00F16538" w:rsidRPr="000E4191">
        <w:rPr>
          <w:rFonts w:ascii="Times New Roman" w:eastAsia="Times New Roman" w:hAnsi="Times New Roman" w:cs="Times New Roman"/>
          <w:sz w:val="24"/>
          <w:szCs w:val="24"/>
          <w:lang w:val="lt-LT"/>
        </w:rPr>
        <w:t>palaikysime ir skatinsime žvejybos infrastruktūros plėtros, laivyno modernizavimo idėjas;</w:t>
      </w:r>
    </w:p>
    <w:p w:rsidR="00F16538" w:rsidRPr="000E4191" w:rsidRDefault="0029119E" w:rsidP="000E4191">
      <w:pPr>
        <w:spacing w:before="240" w:line="276" w:lineRule="auto"/>
        <w:ind w:firstLine="709"/>
        <w:contextualSpacing/>
        <w:jc w:val="both"/>
        <w:rPr>
          <w:rFonts w:ascii="Times New Roman" w:eastAsia="Times New Roman" w:hAnsi="Times New Roman" w:cs="Times New Roman"/>
          <w:sz w:val="24"/>
          <w:szCs w:val="24"/>
          <w:lang w:val="lt-LT"/>
        </w:rPr>
      </w:pPr>
      <w:r w:rsidRPr="000E4191">
        <w:rPr>
          <w:rFonts w:ascii="Times New Roman" w:eastAsia="Times New Roman" w:hAnsi="Times New Roman" w:cs="Times New Roman"/>
          <w:sz w:val="24"/>
          <w:szCs w:val="24"/>
          <w:lang w:val="lt-LT"/>
        </w:rPr>
        <w:t xml:space="preserve">– </w:t>
      </w:r>
      <w:r w:rsidR="00F16538" w:rsidRPr="000E4191">
        <w:rPr>
          <w:rFonts w:ascii="Times New Roman" w:eastAsia="Times New Roman" w:hAnsi="Times New Roman" w:cs="Times New Roman"/>
          <w:sz w:val="24"/>
          <w:szCs w:val="24"/>
          <w:lang w:val="lt-LT"/>
        </w:rPr>
        <w:t xml:space="preserve">sieksime, kad būtų užtikrinamas žvejybos kvotų stabilumas ir mūsų laivyno veiklos </w:t>
      </w:r>
      <w:r w:rsidRPr="000E4191">
        <w:rPr>
          <w:rFonts w:ascii="Times New Roman" w:eastAsia="Times New Roman" w:hAnsi="Times New Roman" w:cs="Times New Roman"/>
          <w:sz w:val="24"/>
          <w:szCs w:val="24"/>
          <w:lang w:val="lt-LT"/>
        </w:rPr>
        <w:t xml:space="preserve">tęstinumas </w:t>
      </w:r>
      <w:r w:rsidR="00F16538" w:rsidRPr="000E4191">
        <w:rPr>
          <w:rFonts w:ascii="Times New Roman" w:eastAsia="Times New Roman" w:hAnsi="Times New Roman" w:cs="Times New Roman"/>
          <w:sz w:val="24"/>
          <w:szCs w:val="24"/>
          <w:lang w:val="lt-LT"/>
        </w:rPr>
        <w:t>tiek ES vandenyse, tiek už jų ribų.</w:t>
      </w:r>
    </w:p>
    <w:p w:rsidR="00F16538" w:rsidRPr="000E4191" w:rsidRDefault="00F16538" w:rsidP="003902B7">
      <w:pPr>
        <w:spacing w:before="240" w:line="276" w:lineRule="auto"/>
        <w:jc w:val="both"/>
        <w:rPr>
          <w:rFonts w:ascii="Times New Roman" w:hAnsi="Times New Roman" w:cs="Times New Roman"/>
          <w:color w:val="000000"/>
          <w:sz w:val="24"/>
          <w:szCs w:val="24"/>
          <w:lang w:val="lt-LT"/>
        </w:rPr>
      </w:pPr>
    </w:p>
    <w:p w:rsidR="00FC0021" w:rsidRPr="000E4191" w:rsidRDefault="00497F26" w:rsidP="000E4191">
      <w:pPr>
        <w:spacing w:before="240" w:line="276" w:lineRule="auto"/>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GEROVĖS VALSTYBĖS</w:t>
      </w:r>
      <w:r w:rsidR="00FC0021" w:rsidRPr="000E4191">
        <w:rPr>
          <w:rFonts w:ascii="Times New Roman" w:hAnsi="Times New Roman" w:cs="Times New Roman"/>
          <w:b/>
          <w:sz w:val="24"/>
          <w:szCs w:val="24"/>
          <w:lang w:val="lt-LT"/>
        </w:rPr>
        <w:t xml:space="preserve"> VALDYMAS IR TEISINGUMAS ŽMONĖM</w:t>
      </w:r>
      <w:r w:rsidR="00DF22F6" w:rsidRPr="000E4191">
        <w:rPr>
          <w:rFonts w:ascii="Times New Roman" w:hAnsi="Times New Roman" w:cs="Times New Roman"/>
          <w:b/>
          <w:sz w:val="24"/>
          <w:szCs w:val="24"/>
          <w:lang w:val="lt-LT"/>
        </w:rPr>
        <w:t>S</w:t>
      </w:r>
    </w:p>
    <w:p w:rsidR="00497F26" w:rsidRPr="000E4191" w:rsidRDefault="006D7F38" w:rsidP="000E4191">
      <w:pPr>
        <w:spacing w:before="240" w:line="276" w:lineRule="auto"/>
        <w:ind w:firstLine="709"/>
        <w:jc w:val="both"/>
        <w:rPr>
          <w:rFonts w:ascii="Times New Roman" w:hAnsi="Times New Roman" w:cs="Times New Roman"/>
          <w:b/>
          <w:sz w:val="24"/>
          <w:szCs w:val="24"/>
          <w:lang w:val="lt-LT"/>
        </w:rPr>
      </w:pPr>
      <w:r w:rsidRPr="000E4191">
        <w:rPr>
          <w:rFonts w:ascii="Times New Roman" w:hAnsi="Times New Roman" w:cs="Times New Roman"/>
          <w:sz w:val="24"/>
          <w:szCs w:val="24"/>
          <w:lang w:val="lt-LT"/>
        </w:rPr>
        <w:t xml:space="preserve">Lietuvos </w:t>
      </w:r>
      <w:r w:rsidR="00497F26" w:rsidRPr="000E4191">
        <w:rPr>
          <w:rFonts w:ascii="Times New Roman" w:hAnsi="Times New Roman" w:cs="Times New Roman"/>
          <w:sz w:val="24"/>
          <w:szCs w:val="24"/>
          <w:lang w:val="lt-LT"/>
        </w:rPr>
        <w:t xml:space="preserve">socialdemokratai </w:t>
      </w:r>
      <w:r w:rsidRPr="000E4191">
        <w:rPr>
          <w:rFonts w:ascii="Times New Roman" w:hAnsi="Times New Roman" w:cs="Times New Roman"/>
          <w:sz w:val="24"/>
          <w:szCs w:val="24"/>
          <w:lang w:val="lt-LT"/>
        </w:rPr>
        <w:t xml:space="preserve">visada </w:t>
      </w:r>
      <w:r w:rsidR="00497F26" w:rsidRPr="000E4191">
        <w:rPr>
          <w:rFonts w:ascii="Times New Roman" w:hAnsi="Times New Roman" w:cs="Times New Roman"/>
          <w:sz w:val="24"/>
          <w:szCs w:val="24"/>
          <w:lang w:val="lt-LT"/>
        </w:rPr>
        <w:t>buvo parlamentinės respubliko</w:t>
      </w:r>
      <w:r w:rsidR="00304F50" w:rsidRPr="000E4191">
        <w:rPr>
          <w:rFonts w:ascii="Times New Roman" w:hAnsi="Times New Roman" w:cs="Times New Roman"/>
          <w:sz w:val="24"/>
          <w:szCs w:val="24"/>
          <w:lang w:val="lt-LT"/>
        </w:rPr>
        <w:t>s šalininkai ir šiandien</w:t>
      </w:r>
      <w:r w:rsidRPr="000E4191">
        <w:rPr>
          <w:rFonts w:ascii="Times New Roman" w:hAnsi="Times New Roman" w:cs="Times New Roman"/>
          <w:sz w:val="24"/>
          <w:szCs w:val="24"/>
          <w:lang w:val="lt-LT"/>
        </w:rPr>
        <w:t xml:space="preserve"> LSDDP yra</w:t>
      </w:r>
      <w:r w:rsidR="00497F26" w:rsidRPr="000E4191">
        <w:rPr>
          <w:rFonts w:ascii="Times New Roman" w:hAnsi="Times New Roman" w:cs="Times New Roman"/>
          <w:sz w:val="24"/>
          <w:szCs w:val="24"/>
          <w:lang w:val="lt-LT"/>
        </w:rPr>
        <w:t xml:space="preserve"> už parlamentarizmo s</w:t>
      </w:r>
      <w:r w:rsidR="00027388" w:rsidRPr="000E4191">
        <w:rPr>
          <w:rFonts w:ascii="Times New Roman" w:hAnsi="Times New Roman" w:cs="Times New Roman"/>
          <w:sz w:val="24"/>
          <w:szCs w:val="24"/>
          <w:lang w:val="lt-LT"/>
        </w:rPr>
        <w:t xml:space="preserve">tiprinimą. Mes </w:t>
      </w:r>
      <w:r w:rsidR="00E93D96">
        <w:rPr>
          <w:rFonts w:ascii="Times New Roman" w:hAnsi="Times New Roman" w:cs="Times New Roman"/>
          <w:sz w:val="24"/>
          <w:szCs w:val="24"/>
          <w:lang w:val="lt-LT"/>
        </w:rPr>
        <w:t>esame</w:t>
      </w:r>
      <w:r w:rsidR="00027388" w:rsidRPr="000E4191">
        <w:rPr>
          <w:rFonts w:ascii="Times New Roman" w:hAnsi="Times New Roman" w:cs="Times New Roman"/>
          <w:sz w:val="24"/>
          <w:szCs w:val="24"/>
          <w:lang w:val="lt-LT"/>
        </w:rPr>
        <w:t xml:space="preserve"> už reformas,</w:t>
      </w:r>
      <w:r w:rsidR="00497F26" w:rsidRPr="000E4191">
        <w:rPr>
          <w:rFonts w:ascii="Times New Roman" w:hAnsi="Times New Roman" w:cs="Times New Roman"/>
          <w:sz w:val="24"/>
          <w:szCs w:val="24"/>
          <w:lang w:val="lt-LT"/>
        </w:rPr>
        <w:t xml:space="preserve"> evoliucinį valstybės raidos ir</w:t>
      </w:r>
      <w:r w:rsidR="00865149" w:rsidRPr="000E4191">
        <w:rPr>
          <w:rFonts w:ascii="Times New Roman" w:hAnsi="Times New Roman" w:cs="Times New Roman"/>
          <w:sz w:val="24"/>
          <w:szCs w:val="24"/>
          <w:lang w:val="lt-LT"/>
        </w:rPr>
        <w:t xml:space="preserve"> valdžių tobulinimo kelią, bet </w:t>
      </w:r>
      <w:r w:rsidR="00497F26" w:rsidRPr="000E4191">
        <w:rPr>
          <w:rFonts w:ascii="Times New Roman" w:hAnsi="Times New Roman" w:cs="Times New Roman"/>
          <w:sz w:val="24"/>
          <w:szCs w:val="24"/>
          <w:lang w:val="lt-LT"/>
        </w:rPr>
        <w:t xml:space="preserve">prieš kairįjį radikalizmą, prieš nestabilumo </w:t>
      </w:r>
      <w:r w:rsidRPr="000E4191">
        <w:rPr>
          <w:rFonts w:ascii="Times New Roman" w:hAnsi="Times New Roman" w:cs="Times New Roman"/>
          <w:sz w:val="24"/>
          <w:szCs w:val="24"/>
          <w:lang w:val="lt-LT"/>
        </w:rPr>
        <w:t xml:space="preserve">ir </w:t>
      </w:r>
      <w:r w:rsidR="00497F26" w:rsidRPr="000E4191">
        <w:rPr>
          <w:rFonts w:ascii="Times New Roman" w:hAnsi="Times New Roman" w:cs="Times New Roman"/>
          <w:sz w:val="24"/>
          <w:szCs w:val="24"/>
          <w:lang w:val="lt-LT"/>
        </w:rPr>
        <w:t>nesantaik</w:t>
      </w:r>
      <w:r w:rsidR="00027388" w:rsidRPr="000E4191">
        <w:rPr>
          <w:rFonts w:ascii="Times New Roman" w:hAnsi="Times New Roman" w:cs="Times New Roman"/>
          <w:sz w:val="24"/>
          <w:szCs w:val="24"/>
          <w:lang w:val="lt-LT"/>
        </w:rPr>
        <w:t>os kurstymą. Priėmę</w:t>
      </w:r>
      <w:r w:rsidR="00865149" w:rsidRPr="000E4191">
        <w:rPr>
          <w:rFonts w:ascii="Times New Roman" w:hAnsi="Times New Roman" w:cs="Times New Roman"/>
          <w:sz w:val="24"/>
          <w:szCs w:val="24"/>
          <w:lang w:val="lt-LT"/>
        </w:rPr>
        <w:t xml:space="preserve"> sprendimą išsaugoti</w:t>
      </w:r>
      <w:r w:rsidR="00497F26" w:rsidRPr="000E4191">
        <w:rPr>
          <w:rFonts w:ascii="Times New Roman" w:hAnsi="Times New Roman" w:cs="Times New Roman"/>
          <w:sz w:val="24"/>
          <w:szCs w:val="24"/>
          <w:lang w:val="lt-LT"/>
        </w:rPr>
        <w:t xml:space="preserve"> kairiojo centro vald</w:t>
      </w:r>
      <w:r w:rsidR="00027388" w:rsidRPr="000E4191">
        <w:rPr>
          <w:rFonts w:ascii="Times New Roman" w:hAnsi="Times New Roman" w:cs="Times New Roman"/>
          <w:sz w:val="24"/>
          <w:szCs w:val="24"/>
          <w:lang w:val="lt-LT"/>
        </w:rPr>
        <w:t>ančiąją koaliciją,</w:t>
      </w:r>
      <w:r w:rsidR="00865149" w:rsidRPr="000E4191">
        <w:rPr>
          <w:rFonts w:ascii="Times New Roman" w:hAnsi="Times New Roman" w:cs="Times New Roman"/>
          <w:sz w:val="24"/>
          <w:szCs w:val="24"/>
          <w:lang w:val="lt-LT"/>
        </w:rPr>
        <w:t xml:space="preserve"> n</w:t>
      </w:r>
      <w:r w:rsidR="00497F26" w:rsidRPr="000E4191">
        <w:rPr>
          <w:rFonts w:ascii="Times New Roman" w:hAnsi="Times New Roman" w:cs="Times New Roman"/>
          <w:sz w:val="24"/>
          <w:szCs w:val="24"/>
          <w:lang w:val="lt-LT"/>
        </w:rPr>
        <w:t xml:space="preserve">eleidome </w:t>
      </w:r>
      <w:r w:rsidR="00865149" w:rsidRPr="000E4191">
        <w:rPr>
          <w:rFonts w:ascii="Times New Roman" w:hAnsi="Times New Roman" w:cs="Times New Roman"/>
          <w:sz w:val="24"/>
          <w:szCs w:val="24"/>
          <w:lang w:val="lt-LT"/>
        </w:rPr>
        <w:t>nepraėjus nė metams po</w:t>
      </w:r>
      <w:r w:rsidR="00497F26" w:rsidRPr="000E4191">
        <w:rPr>
          <w:rFonts w:ascii="Times New Roman" w:hAnsi="Times New Roman" w:cs="Times New Roman"/>
          <w:sz w:val="24"/>
          <w:szCs w:val="24"/>
          <w:lang w:val="lt-LT"/>
        </w:rPr>
        <w:t xml:space="preserve"> Seimo rinkimų nuversti žmonių palaikymą </w:t>
      </w:r>
      <w:r w:rsidRPr="000E4191">
        <w:rPr>
          <w:rFonts w:ascii="Times New Roman" w:hAnsi="Times New Roman" w:cs="Times New Roman"/>
          <w:sz w:val="24"/>
          <w:szCs w:val="24"/>
          <w:lang w:val="lt-LT"/>
        </w:rPr>
        <w:t>turinčios V</w:t>
      </w:r>
      <w:r w:rsidR="00497F26" w:rsidRPr="000E4191">
        <w:rPr>
          <w:rFonts w:ascii="Times New Roman" w:hAnsi="Times New Roman" w:cs="Times New Roman"/>
          <w:sz w:val="24"/>
          <w:szCs w:val="24"/>
          <w:lang w:val="lt-LT"/>
        </w:rPr>
        <w:t>yriausyb</w:t>
      </w:r>
      <w:r w:rsidRPr="000E4191">
        <w:rPr>
          <w:rFonts w:ascii="Times New Roman" w:hAnsi="Times New Roman" w:cs="Times New Roman"/>
          <w:sz w:val="24"/>
          <w:szCs w:val="24"/>
          <w:lang w:val="lt-LT"/>
        </w:rPr>
        <w:t>ės</w:t>
      </w:r>
      <w:r w:rsidR="00497F26" w:rsidRPr="000E4191">
        <w:rPr>
          <w:rFonts w:ascii="Times New Roman" w:hAnsi="Times New Roman" w:cs="Times New Roman"/>
          <w:sz w:val="24"/>
          <w:szCs w:val="24"/>
          <w:lang w:val="lt-LT"/>
        </w:rPr>
        <w:t>, atsisakėme paremti korumpuotų socialdemokratų lyderių sandėrius su konservatoriais.</w:t>
      </w:r>
    </w:p>
    <w:p w:rsidR="00497F26" w:rsidRPr="000E4191" w:rsidRDefault="00FF02C8"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Šios kadencijos</w:t>
      </w:r>
      <w:r w:rsidR="00497F26" w:rsidRPr="000E4191">
        <w:rPr>
          <w:rFonts w:ascii="Times New Roman" w:hAnsi="Times New Roman" w:cs="Times New Roman"/>
          <w:sz w:val="24"/>
          <w:szCs w:val="24"/>
          <w:lang w:val="lt-LT"/>
        </w:rPr>
        <w:t xml:space="preserve"> Seimo problemos akivaizdžiai parodė, kad būtina parlamentinė reforma, nes dabartinė parlamento veiklos p</w:t>
      </w:r>
      <w:r w:rsidRPr="000E4191">
        <w:rPr>
          <w:rFonts w:ascii="Times New Roman" w:hAnsi="Times New Roman" w:cs="Times New Roman"/>
          <w:sz w:val="24"/>
          <w:szCs w:val="24"/>
          <w:lang w:val="lt-LT"/>
        </w:rPr>
        <w:t xml:space="preserve">raktika ir jos reglamentavimas </w:t>
      </w:r>
      <w:r w:rsidR="00497F26" w:rsidRPr="000E4191">
        <w:rPr>
          <w:rFonts w:ascii="Times New Roman" w:hAnsi="Times New Roman" w:cs="Times New Roman"/>
          <w:sz w:val="24"/>
          <w:szCs w:val="24"/>
          <w:lang w:val="lt-LT"/>
        </w:rPr>
        <w:t xml:space="preserve">Seimo </w:t>
      </w:r>
      <w:r w:rsidR="00D428DF" w:rsidRPr="000E4191">
        <w:rPr>
          <w:rFonts w:ascii="Times New Roman" w:hAnsi="Times New Roman" w:cs="Times New Roman"/>
          <w:sz w:val="24"/>
          <w:szCs w:val="24"/>
          <w:lang w:val="lt-LT"/>
        </w:rPr>
        <w:t xml:space="preserve">statute </w:t>
      </w:r>
      <w:r w:rsidR="00865149" w:rsidRPr="000E4191">
        <w:rPr>
          <w:rFonts w:ascii="Times New Roman" w:hAnsi="Times New Roman" w:cs="Times New Roman"/>
          <w:sz w:val="24"/>
          <w:szCs w:val="24"/>
          <w:lang w:val="lt-LT"/>
        </w:rPr>
        <w:t>neatiti</w:t>
      </w:r>
      <w:r w:rsidR="00AF4990" w:rsidRPr="000E4191">
        <w:rPr>
          <w:rFonts w:ascii="Times New Roman" w:hAnsi="Times New Roman" w:cs="Times New Roman"/>
          <w:sz w:val="24"/>
          <w:szCs w:val="24"/>
          <w:lang w:val="lt-LT"/>
        </w:rPr>
        <w:t xml:space="preserve">nka šalies Konstitucijos, </w:t>
      </w:r>
      <w:r w:rsidR="00865149" w:rsidRPr="000E4191">
        <w:rPr>
          <w:rFonts w:ascii="Times New Roman" w:hAnsi="Times New Roman" w:cs="Times New Roman"/>
          <w:sz w:val="24"/>
          <w:szCs w:val="24"/>
          <w:lang w:val="lt-LT"/>
        </w:rPr>
        <w:t>žmonių lūkesčių</w:t>
      </w:r>
      <w:r w:rsidR="00497F26" w:rsidRPr="000E4191">
        <w:rPr>
          <w:rFonts w:ascii="Times New Roman" w:hAnsi="Times New Roman" w:cs="Times New Roman"/>
          <w:sz w:val="24"/>
          <w:szCs w:val="24"/>
          <w:lang w:val="lt-LT"/>
        </w:rPr>
        <w:t>. Seimo reputacija nuk</w:t>
      </w:r>
      <w:r w:rsidR="00865149" w:rsidRPr="000E4191">
        <w:rPr>
          <w:rFonts w:ascii="Times New Roman" w:hAnsi="Times New Roman" w:cs="Times New Roman"/>
          <w:sz w:val="24"/>
          <w:szCs w:val="24"/>
          <w:lang w:val="lt-LT"/>
        </w:rPr>
        <w:t>entėjo dėl to, kad nėra</w:t>
      </w:r>
      <w:r w:rsidR="0011252F" w:rsidRPr="000E4191">
        <w:rPr>
          <w:rFonts w:ascii="Times New Roman" w:hAnsi="Times New Roman" w:cs="Times New Roman"/>
          <w:sz w:val="24"/>
          <w:szCs w:val="24"/>
          <w:lang w:val="lt-LT"/>
        </w:rPr>
        <w:t xml:space="preserve"> saugiklių, saugančių nuo vadovavimo </w:t>
      </w:r>
      <w:r w:rsidR="00AF4990" w:rsidRPr="000E4191">
        <w:rPr>
          <w:rFonts w:ascii="Times New Roman" w:hAnsi="Times New Roman" w:cs="Times New Roman"/>
          <w:sz w:val="24"/>
          <w:szCs w:val="24"/>
          <w:lang w:val="lt-LT"/>
        </w:rPr>
        <w:t xml:space="preserve">Seimui </w:t>
      </w:r>
      <w:r w:rsidR="0011252F" w:rsidRPr="000E4191">
        <w:rPr>
          <w:rFonts w:ascii="Times New Roman" w:hAnsi="Times New Roman" w:cs="Times New Roman"/>
          <w:sz w:val="24"/>
          <w:szCs w:val="24"/>
          <w:lang w:val="lt-LT"/>
        </w:rPr>
        <w:t>uzurpavimo ir vienvaldiškų</w:t>
      </w:r>
      <w:r w:rsidR="00497F26" w:rsidRPr="000E4191">
        <w:rPr>
          <w:rFonts w:ascii="Times New Roman" w:hAnsi="Times New Roman" w:cs="Times New Roman"/>
          <w:sz w:val="24"/>
          <w:szCs w:val="24"/>
          <w:lang w:val="lt-LT"/>
        </w:rPr>
        <w:t xml:space="preserve"> Seimo Pirminin</w:t>
      </w:r>
      <w:r w:rsidR="0011252F" w:rsidRPr="000E4191">
        <w:rPr>
          <w:rFonts w:ascii="Times New Roman" w:hAnsi="Times New Roman" w:cs="Times New Roman"/>
          <w:sz w:val="24"/>
          <w:szCs w:val="24"/>
          <w:lang w:val="lt-LT"/>
        </w:rPr>
        <w:t>ko sprendimų. S</w:t>
      </w:r>
      <w:r w:rsidR="00497F26" w:rsidRPr="000E4191">
        <w:rPr>
          <w:rFonts w:ascii="Times New Roman" w:hAnsi="Times New Roman" w:cs="Times New Roman"/>
          <w:sz w:val="24"/>
          <w:szCs w:val="24"/>
          <w:lang w:val="lt-LT"/>
        </w:rPr>
        <w:t>iūlysime įtvirtinti demokratinėse valstybėse vyraujančią tradiciją, kad Sei</w:t>
      </w:r>
      <w:r w:rsidR="0011252F" w:rsidRPr="000E4191">
        <w:rPr>
          <w:rFonts w:ascii="Times New Roman" w:hAnsi="Times New Roman" w:cs="Times New Roman"/>
          <w:sz w:val="24"/>
          <w:szCs w:val="24"/>
          <w:lang w:val="lt-LT"/>
        </w:rPr>
        <w:t>mo vadovais negali būti renkami</w:t>
      </w:r>
      <w:r w:rsidR="00497F26" w:rsidRPr="000E4191">
        <w:rPr>
          <w:rFonts w:ascii="Times New Roman" w:hAnsi="Times New Roman" w:cs="Times New Roman"/>
          <w:sz w:val="24"/>
          <w:szCs w:val="24"/>
          <w:lang w:val="lt-LT"/>
        </w:rPr>
        <w:t xml:space="preserve"> pi</w:t>
      </w:r>
      <w:r w:rsidR="0011252F" w:rsidRPr="000E4191">
        <w:rPr>
          <w:rFonts w:ascii="Times New Roman" w:hAnsi="Times New Roman" w:cs="Times New Roman"/>
          <w:sz w:val="24"/>
          <w:szCs w:val="24"/>
          <w:lang w:val="lt-LT"/>
        </w:rPr>
        <w:t>rmą kartą išrinkti Seimo nariai</w:t>
      </w:r>
      <w:r w:rsidR="00497F26" w:rsidRPr="000E4191">
        <w:rPr>
          <w:rFonts w:ascii="Times New Roman" w:hAnsi="Times New Roman" w:cs="Times New Roman"/>
          <w:sz w:val="24"/>
          <w:szCs w:val="24"/>
          <w:lang w:val="lt-LT"/>
        </w:rPr>
        <w:t xml:space="preserve">. Seimo </w:t>
      </w:r>
      <w:r w:rsidR="00D428DF" w:rsidRPr="000E4191">
        <w:rPr>
          <w:rFonts w:ascii="Times New Roman" w:hAnsi="Times New Roman" w:cs="Times New Roman"/>
          <w:sz w:val="24"/>
          <w:szCs w:val="24"/>
          <w:lang w:val="lt-LT"/>
        </w:rPr>
        <w:t xml:space="preserve">statute </w:t>
      </w:r>
      <w:r w:rsidR="00497F26" w:rsidRPr="000E4191">
        <w:rPr>
          <w:rFonts w:ascii="Times New Roman" w:hAnsi="Times New Roman" w:cs="Times New Roman"/>
          <w:sz w:val="24"/>
          <w:szCs w:val="24"/>
          <w:lang w:val="lt-LT"/>
        </w:rPr>
        <w:t xml:space="preserve">panaikinsime Seimo Pirmininko nekonstitucines, vienvaldiškas galias, daugiau įgaliojimų suteiksime </w:t>
      </w:r>
      <w:r w:rsidR="00D428DF" w:rsidRPr="000E4191">
        <w:rPr>
          <w:rFonts w:ascii="Times New Roman" w:hAnsi="Times New Roman" w:cs="Times New Roman"/>
          <w:sz w:val="24"/>
          <w:szCs w:val="24"/>
          <w:lang w:val="lt-LT"/>
        </w:rPr>
        <w:t xml:space="preserve">Seimo </w:t>
      </w:r>
      <w:r w:rsidR="00497F26" w:rsidRPr="000E4191">
        <w:rPr>
          <w:rFonts w:ascii="Times New Roman" w:hAnsi="Times New Roman" w:cs="Times New Roman"/>
          <w:sz w:val="24"/>
          <w:szCs w:val="24"/>
          <w:lang w:val="lt-LT"/>
        </w:rPr>
        <w:t>seniūnų sueigai ir kitoms kolegialioms parlamento institucijoms.</w:t>
      </w:r>
    </w:p>
    <w:p w:rsidR="0011252F" w:rsidRPr="000E4191" w:rsidRDefault="0011252F"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Siekdami</w:t>
      </w:r>
      <w:r w:rsidR="00865149" w:rsidRPr="000E4191">
        <w:rPr>
          <w:rFonts w:ascii="Times New Roman" w:hAnsi="Times New Roman" w:cs="Times New Roman"/>
          <w:sz w:val="24"/>
          <w:szCs w:val="24"/>
          <w:lang w:val="lt-LT"/>
        </w:rPr>
        <w:t xml:space="preserve"> gerinti</w:t>
      </w:r>
      <w:r w:rsidR="00497F26" w:rsidRPr="000E4191">
        <w:rPr>
          <w:rFonts w:ascii="Times New Roman" w:hAnsi="Times New Roman" w:cs="Times New Roman"/>
          <w:sz w:val="24"/>
          <w:szCs w:val="24"/>
          <w:lang w:val="lt-LT"/>
        </w:rPr>
        <w:t xml:space="preserve"> žmonių pasitikėjimą Seimu, privalome keisti Seimo rinkimų sistemą. Diskutuotina, ar dabartinė</w:t>
      </w:r>
      <w:r w:rsidR="00D428DF" w:rsidRPr="000E4191">
        <w:rPr>
          <w:rFonts w:ascii="Times New Roman" w:hAnsi="Times New Roman" w:cs="Times New Roman"/>
          <w:sz w:val="24"/>
          <w:szCs w:val="24"/>
          <w:lang w:val="lt-LT"/>
        </w:rPr>
        <w:t>, jau</w:t>
      </w:r>
      <w:r w:rsidR="00497F26" w:rsidRPr="000E4191">
        <w:rPr>
          <w:rFonts w:ascii="Times New Roman" w:hAnsi="Times New Roman" w:cs="Times New Roman"/>
          <w:sz w:val="24"/>
          <w:szCs w:val="24"/>
          <w:lang w:val="lt-LT"/>
        </w:rPr>
        <w:t xml:space="preserve"> pasenusi rinkimų sistema atitinka konstitucinius laisvų ir lygių rinkimų principus. Paradoksas</w:t>
      </w:r>
      <w:r w:rsidR="00D428DF" w:rsidRPr="000E4191">
        <w:rPr>
          <w:rFonts w:ascii="Times New Roman" w:hAnsi="Times New Roman" w:cs="Times New Roman"/>
          <w:sz w:val="24"/>
          <w:szCs w:val="24"/>
          <w:lang w:val="lt-LT"/>
        </w:rPr>
        <w:t xml:space="preserve"> tas</w:t>
      </w:r>
      <w:r w:rsidR="00497F26" w:rsidRPr="000E4191">
        <w:rPr>
          <w:rFonts w:ascii="Times New Roman" w:hAnsi="Times New Roman" w:cs="Times New Roman"/>
          <w:sz w:val="24"/>
          <w:szCs w:val="24"/>
          <w:lang w:val="lt-LT"/>
        </w:rPr>
        <w:t xml:space="preserve">, </w:t>
      </w:r>
      <w:r w:rsidR="00D428DF" w:rsidRPr="000E4191">
        <w:rPr>
          <w:rFonts w:ascii="Times New Roman" w:hAnsi="Times New Roman" w:cs="Times New Roman"/>
          <w:sz w:val="24"/>
          <w:szCs w:val="24"/>
          <w:lang w:val="lt-LT"/>
        </w:rPr>
        <w:t xml:space="preserve">kad jau </w:t>
      </w:r>
      <w:r w:rsidR="00497F26" w:rsidRPr="000E4191">
        <w:rPr>
          <w:rFonts w:ascii="Times New Roman" w:hAnsi="Times New Roman" w:cs="Times New Roman"/>
          <w:sz w:val="24"/>
          <w:szCs w:val="24"/>
          <w:lang w:val="lt-LT"/>
        </w:rPr>
        <w:t xml:space="preserve">tarpukariu Lietuva turėjo </w:t>
      </w:r>
      <w:r w:rsidR="00D428DF" w:rsidRPr="000E4191">
        <w:rPr>
          <w:rFonts w:ascii="Times New Roman" w:hAnsi="Times New Roman" w:cs="Times New Roman"/>
          <w:sz w:val="24"/>
          <w:szCs w:val="24"/>
          <w:lang w:val="lt-LT"/>
        </w:rPr>
        <w:t xml:space="preserve">gerokai </w:t>
      </w:r>
      <w:r w:rsidR="00497F26" w:rsidRPr="000E4191">
        <w:rPr>
          <w:rFonts w:ascii="Times New Roman" w:hAnsi="Times New Roman" w:cs="Times New Roman"/>
          <w:sz w:val="24"/>
          <w:szCs w:val="24"/>
          <w:lang w:val="lt-LT"/>
        </w:rPr>
        <w:t>pažangesnę rinkimų sistemą</w:t>
      </w:r>
      <w:r w:rsidR="00D428DF" w:rsidRPr="000E4191">
        <w:rPr>
          <w:rFonts w:ascii="Times New Roman" w:hAnsi="Times New Roman" w:cs="Times New Roman"/>
          <w:sz w:val="24"/>
          <w:szCs w:val="24"/>
          <w:lang w:val="lt-LT"/>
        </w:rPr>
        <w:t>,</w:t>
      </w:r>
      <w:r w:rsidR="00497F26" w:rsidRPr="000E4191">
        <w:rPr>
          <w:rFonts w:ascii="Times New Roman" w:hAnsi="Times New Roman" w:cs="Times New Roman"/>
          <w:sz w:val="24"/>
          <w:szCs w:val="24"/>
          <w:lang w:val="lt-LT"/>
        </w:rPr>
        <w:t xml:space="preserve"> </w:t>
      </w:r>
      <w:r w:rsidR="00D428DF" w:rsidRPr="000E4191">
        <w:rPr>
          <w:rFonts w:ascii="Times New Roman" w:hAnsi="Times New Roman" w:cs="Times New Roman"/>
          <w:sz w:val="24"/>
          <w:szCs w:val="24"/>
          <w:lang w:val="lt-LT"/>
        </w:rPr>
        <w:t xml:space="preserve">negu </w:t>
      </w:r>
      <w:r w:rsidR="00E93D96">
        <w:rPr>
          <w:rFonts w:ascii="Times New Roman" w:hAnsi="Times New Roman" w:cs="Times New Roman"/>
          <w:sz w:val="24"/>
          <w:szCs w:val="24"/>
          <w:lang w:val="lt-LT"/>
        </w:rPr>
        <w:t xml:space="preserve">turime </w:t>
      </w:r>
      <w:r w:rsidR="00497F26" w:rsidRPr="000E4191">
        <w:rPr>
          <w:rFonts w:ascii="Times New Roman" w:hAnsi="Times New Roman" w:cs="Times New Roman"/>
          <w:sz w:val="24"/>
          <w:szCs w:val="24"/>
          <w:lang w:val="lt-LT"/>
        </w:rPr>
        <w:t>dabar. Išanalizavę demokratinių valstybių praktiką, mes pasiūlėme naują proporcinę Seimo rinkimų sistemą, kai rinkėjai daugiamandatėse rinkimų apygardose</w:t>
      </w:r>
      <w:r w:rsidR="00D428DF" w:rsidRPr="000E4191">
        <w:rPr>
          <w:rFonts w:ascii="Times New Roman" w:hAnsi="Times New Roman" w:cs="Times New Roman"/>
          <w:sz w:val="24"/>
          <w:szCs w:val="24"/>
          <w:lang w:val="lt-LT"/>
        </w:rPr>
        <w:t xml:space="preserve"> balsuoja už asmenybes</w:t>
      </w:r>
      <w:r w:rsidR="00497F26" w:rsidRPr="000E4191">
        <w:rPr>
          <w:rFonts w:ascii="Times New Roman" w:hAnsi="Times New Roman" w:cs="Times New Roman"/>
          <w:sz w:val="24"/>
          <w:szCs w:val="24"/>
          <w:lang w:val="lt-LT"/>
        </w:rPr>
        <w:t>. Deja, šio</w:t>
      </w:r>
      <w:r w:rsidR="00D428DF" w:rsidRPr="000E4191">
        <w:rPr>
          <w:rFonts w:ascii="Times New Roman" w:hAnsi="Times New Roman" w:cs="Times New Roman"/>
          <w:sz w:val="24"/>
          <w:szCs w:val="24"/>
          <w:lang w:val="lt-LT"/>
        </w:rPr>
        <w:t>s</w:t>
      </w:r>
      <w:r w:rsidR="00497F26" w:rsidRPr="000E4191">
        <w:rPr>
          <w:rFonts w:ascii="Times New Roman" w:hAnsi="Times New Roman" w:cs="Times New Roman"/>
          <w:sz w:val="24"/>
          <w:szCs w:val="24"/>
          <w:lang w:val="lt-LT"/>
        </w:rPr>
        <w:t xml:space="preserve"> įstatymo </w:t>
      </w:r>
      <w:r w:rsidR="00D428DF" w:rsidRPr="000E4191">
        <w:rPr>
          <w:rFonts w:ascii="Times New Roman" w:hAnsi="Times New Roman" w:cs="Times New Roman"/>
          <w:sz w:val="24"/>
          <w:szCs w:val="24"/>
          <w:lang w:val="lt-LT"/>
        </w:rPr>
        <w:t xml:space="preserve">nuostatos </w:t>
      </w:r>
      <w:r w:rsidR="00497F26" w:rsidRPr="000E4191">
        <w:rPr>
          <w:rFonts w:ascii="Times New Roman" w:hAnsi="Times New Roman" w:cs="Times New Roman"/>
          <w:sz w:val="24"/>
          <w:szCs w:val="24"/>
          <w:lang w:val="lt-LT"/>
        </w:rPr>
        <w:t>priėmimas yra vilkinamas. Panašaus likimo sulaukė ir mūsų projektas</w:t>
      </w:r>
      <w:r w:rsidRPr="000E4191">
        <w:rPr>
          <w:rFonts w:ascii="Times New Roman" w:hAnsi="Times New Roman" w:cs="Times New Roman"/>
          <w:sz w:val="24"/>
          <w:szCs w:val="24"/>
          <w:lang w:val="lt-LT"/>
        </w:rPr>
        <w:t>,</w:t>
      </w:r>
      <w:r w:rsidR="00497F26" w:rsidRPr="000E4191">
        <w:rPr>
          <w:rFonts w:ascii="Times New Roman" w:hAnsi="Times New Roman" w:cs="Times New Roman"/>
          <w:sz w:val="24"/>
          <w:szCs w:val="24"/>
          <w:lang w:val="lt-LT"/>
        </w:rPr>
        <w:t xml:space="preserve"> įteisinantis internetinį balsavimą kaip papildomą</w:t>
      </w:r>
      <w:r w:rsidR="00865149" w:rsidRPr="000E4191">
        <w:rPr>
          <w:rFonts w:ascii="Times New Roman" w:hAnsi="Times New Roman" w:cs="Times New Roman"/>
          <w:sz w:val="24"/>
          <w:szCs w:val="24"/>
          <w:lang w:val="lt-LT"/>
        </w:rPr>
        <w:t xml:space="preserve"> rinkimų</w:t>
      </w:r>
      <w:r w:rsidR="00497F26" w:rsidRPr="000E4191">
        <w:rPr>
          <w:rFonts w:ascii="Times New Roman" w:hAnsi="Times New Roman" w:cs="Times New Roman"/>
          <w:sz w:val="24"/>
          <w:szCs w:val="24"/>
          <w:lang w:val="lt-LT"/>
        </w:rPr>
        <w:t xml:space="preserve"> būdą. </w:t>
      </w:r>
    </w:p>
    <w:p w:rsidR="003065CE" w:rsidRPr="000E4191" w:rsidRDefault="00D63731"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S</w:t>
      </w:r>
      <w:r w:rsidR="00865149" w:rsidRPr="000E4191">
        <w:rPr>
          <w:rFonts w:ascii="Times New Roman" w:hAnsi="Times New Roman" w:cs="Times New Roman"/>
          <w:sz w:val="24"/>
          <w:szCs w:val="24"/>
          <w:lang w:val="lt-LT"/>
        </w:rPr>
        <w:t>ieksime</w:t>
      </w:r>
      <w:r w:rsidR="00407696" w:rsidRPr="000E4191">
        <w:rPr>
          <w:rFonts w:ascii="Times New Roman" w:hAnsi="Times New Roman" w:cs="Times New Roman"/>
          <w:sz w:val="24"/>
          <w:szCs w:val="24"/>
          <w:lang w:val="lt-LT"/>
        </w:rPr>
        <w:t xml:space="preserve"> reformuoti</w:t>
      </w:r>
      <w:r w:rsidR="00497F26" w:rsidRPr="000E4191">
        <w:rPr>
          <w:rFonts w:ascii="Times New Roman" w:hAnsi="Times New Roman" w:cs="Times New Roman"/>
          <w:sz w:val="24"/>
          <w:szCs w:val="24"/>
          <w:lang w:val="lt-LT"/>
        </w:rPr>
        <w:t xml:space="preserve"> valstybės valdymą</w:t>
      </w:r>
      <w:r w:rsidR="00D428DF" w:rsidRPr="000E4191">
        <w:rPr>
          <w:rFonts w:ascii="Times New Roman" w:hAnsi="Times New Roman" w:cs="Times New Roman"/>
          <w:sz w:val="24"/>
          <w:szCs w:val="24"/>
          <w:lang w:val="lt-LT"/>
        </w:rPr>
        <w:t>,</w:t>
      </w:r>
      <w:r w:rsidR="00497F26" w:rsidRPr="000E4191">
        <w:rPr>
          <w:rFonts w:ascii="Times New Roman" w:hAnsi="Times New Roman" w:cs="Times New Roman"/>
          <w:sz w:val="24"/>
          <w:szCs w:val="24"/>
          <w:lang w:val="lt-LT"/>
        </w:rPr>
        <w:t xml:space="preserve"> mažindami biurokratiją, užkardydami politinę ir tarnybinę korupciją. Neproporcingas valstybės tarnautojų skaičiaus didinimas atspindi </w:t>
      </w:r>
      <w:r w:rsidR="00407696" w:rsidRPr="000E4191">
        <w:rPr>
          <w:rFonts w:ascii="Times New Roman" w:hAnsi="Times New Roman" w:cs="Times New Roman"/>
          <w:sz w:val="24"/>
          <w:szCs w:val="24"/>
          <w:lang w:val="lt-LT"/>
        </w:rPr>
        <w:t>politinės valios stoką. LSDDP nepritaria</w:t>
      </w:r>
      <w:r w:rsidR="00497F26" w:rsidRPr="000E4191">
        <w:rPr>
          <w:rFonts w:ascii="Times New Roman" w:hAnsi="Times New Roman" w:cs="Times New Roman"/>
          <w:sz w:val="24"/>
          <w:szCs w:val="24"/>
          <w:lang w:val="lt-LT"/>
        </w:rPr>
        <w:t xml:space="preserve"> dabar vykstančiam valstybės tarnybos d</w:t>
      </w:r>
      <w:r w:rsidR="00407696" w:rsidRPr="000E4191">
        <w:rPr>
          <w:rFonts w:ascii="Times New Roman" w:hAnsi="Times New Roman" w:cs="Times New Roman"/>
          <w:sz w:val="24"/>
          <w:szCs w:val="24"/>
          <w:lang w:val="lt-LT"/>
        </w:rPr>
        <w:t>ezorganizavimui, verslo</w:t>
      </w:r>
      <w:r w:rsidR="00497F26" w:rsidRPr="000E4191">
        <w:rPr>
          <w:rFonts w:ascii="Times New Roman" w:hAnsi="Times New Roman" w:cs="Times New Roman"/>
          <w:sz w:val="24"/>
          <w:szCs w:val="24"/>
          <w:lang w:val="lt-LT"/>
        </w:rPr>
        <w:t xml:space="preserve"> principų taikymui valstybės valdyme bei </w:t>
      </w:r>
      <w:r w:rsidR="00AF4990" w:rsidRPr="000E4191">
        <w:rPr>
          <w:rFonts w:ascii="Times New Roman" w:hAnsi="Times New Roman" w:cs="Times New Roman"/>
          <w:sz w:val="24"/>
          <w:szCs w:val="24"/>
          <w:lang w:val="lt-LT"/>
        </w:rPr>
        <w:t>perdėtai</w:t>
      </w:r>
      <w:r w:rsidR="0011252F" w:rsidRPr="000E4191">
        <w:rPr>
          <w:rFonts w:ascii="Times New Roman" w:hAnsi="Times New Roman" w:cs="Times New Roman"/>
          <w:sz w:val="24"/>
          <w:szCs w:val="24"/>
          <w:lang w:val="lt-LT"/>
        </w:rPr>
        <w:t xml:space="preserve"> </w:t>
      </w:r>
      <w:r w:rsidR="00497F26" w:rsidRPr="000E4191">
        <w:rPr>
          <w:rFonts w:ascii="Times New Roman" w:hAnsi="Times New Roman" w:cs="Times New Roman"/>
          <w:sz w:val="24"/>
          <w:szCs w:val="24"/>
          <w:lang w:val="lt-LT"/>
        </w:rPr>
        <w:t>priėm</w:t>
      </w:r>
      <w:r w:rsidR="0011252F" w:rsidRPr="000E4191">
        <w:rPr>
          <w:rFonts w:ascii="Times New Roman" w:hAnsi="Times New Roman" w:cs="Times New Roman"/>
          <w:sz w:val="24"/>
          <w:szCs w:val="24"/>
          <w:lang w:val="lt-LT"/>
        </w:rPr>
        <w:t xml:space="preserve">imo į valstybės tarnybą </w:t>
      </w:r>
      <w:r w:rsidR="00AF4990" w:rsidRPr="000E4191">
        <w:rPr>
          <w:rFonts w:ascii="Times New Roman" w:hAnsi="Times New Roman" w:cs="Times New Roman"/>
          <w:sz w:val="24"/>
          <w:szCs w:val="24"/>
          <w:lang w:val="lt-LT"/>
        </w:rPr>
        <w:t xml:space="preserve">centralizacijai. </w:t>
      </w:r>
      <w:r w:rsidR="0031220E" w:rsidRPr="000E4191">
        <w:rPr>
          <w:rFonts w:ascii="Times New Roman" w:hAnsi="Times New Roman" w:cs="Times New Roman"/>
          <w:sz w:val="24"/>
          <w:szCs w:val="24"/>
          <w:lang w:val="lt-LT"/>
        </w:rPr>
        <w:t>Mes esame</w:t>
      </w:r>
      <w:r w:rsidR="00791882" w:rsidRPr="000E4191">
        <w:rPr>
          <w:rFonts w:ascii="Times New Roman" w:hAnsi="Times New Roman" w:cs="Times New Roman"/>
          <w:sz w:val="24"/>
          <w:szCs w:val="24"/>
          <w:lang w:val="lt-LT"/>
        </w:rPr>
        <w:t xml:space="preserve"> už nedidelę, profesionalią</w:t>
      </w:r>
      <w:r w:rsidR="00497F26" w:rsidRPr="000E4191">
        <w:rPr>
          <w:rFonts w:ascii="Times New Roman" w:hAnsi="Times New Roman" w:cs="Times New Roman"/>
          <w:sz w:val="24"/>
          <w:szCs w:val="24"/>
          <w:lang w:val="lt-LT"/>
        </w:rPr>
        <w:t>, atsakingą</w:t>
      </w:r>
      <w:r w:rsidR="00CF2425" w:rsidRPr="000E4191">
        <w:rPr>
          <w:rFonts w:ascii="Times New Roman" w:hAnsi="Times New Roman" w:cs="Times New Roman"/>
          <w:sz w:val="24"/>
          <w:szCs w:val="24"/>
          <w:lang w:val="lt-LT"/>
        </w:rPr>
        <w:t xml:space="preserve"> ir skaidrią valstybės tarnybą, o ministerijų kancleriams grąžinsime karjeros valstybės tarnautojo statusą. </w:t>
      </w:r>
      <w:r w:rsidR="00497F26" w:rsidRPr="000E4191">
        <w:rPr>
          <w:rFonts w:ascii="Times New Roman" w:hAnsi="Times New Roman" w:cs="Times New Roman"/>
          <w:color w:val="000000" w:themeColor="text1"/>
          <w:sz w:val="24"/>
          <w:szCs w:val="24"/>
          <w:lang w:val="lt-LT"/>
        </w:rPr>
        <w:t>D</w:t>
      </w:r>
      <w:r w:rsidR="00497F26" w:rsidRPr="000E4191">
        <w:rPr>
          <w:rFonts w:ascii="Times New Roman" w:hAnsi="Times New Roman" w:cs="Times New Roman"/>
          <w:sz w:val="24"/>
          <w:szCs w:val="24"/>
          <w:lang w:val="lt-LT"/>
        </w:rPr>
        <w:t xml:space="preserve">iegdami informacines technologijas ir šalindami valdininkų subjektyvių sprendimų galimybes, </w:t>
      </w:r>
      <w:r w:rsidR="00CF2425" w:rsidRPr="000E4191">
        <w:rPr>
          <w:rFonts w:ascii="Times New Roman" w:hAnsi="Times New Roman" w:cs="Times New Roman"/>
          <w:sz w:val="24"/>
          <w:szCs w:val="24"/>
          <w:lang w:val="lt-LT"/>
        </w:rPr>
        <w:t xml:space="preserve">panaikinsime kyšininkavimo prielaidas, apribosime nuteistų už korupcinius nusikaltimus asmenų </w:t>
      </w:r>
      <w:r w:rsidR="00497F26" w:rsidRPr="000E4191">
        <w:rPr>
          <w:rFonts w:ascii="Times New Roman" w:hAnsi="Times New Roman" w:cs="Times New Roman"/>
          <w:sz w:val="24"/>
          <w:szCs w:val="24"/>
          <w:lang w:val="lt-LT"/>
        </w:rPr>
        <w:t xml:space="preserve">galimybes eiti aukštas renkamas ir skiriamas politines pareigas. </w:t>
      </w:r>
    </w:p>
    <w:p w:rsidR="00497F26" w:rsidRPr="000E4191" w:rsidRDefault="0031220E"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Manome, kad esmine korupcijos ir šešėlinės ekonomikos užkardymo priemone taptų </w:t>
      </w:r>
      <w:r w:rsidR="003065CE" w:rsidRPr="000E4191">
        <w:rPr>
          <w:rFonts w:ascii="Times New Roman" w:hAnsi="Times New Roman" w:cs="Times New Roman"/>
          <w:sz w:val="24"/>
          <w:szCs w:val="24"/>
          <w:lang w:val="lt-LT"/>
        </w:rPr>
        <w:t xml:space="preserve">įdiegta </w:t>
      </w:r>
      <w:r w:rsidR="00D428DF" w:rsidRPr="000E4191">
        <w:rPr>
          <w:rFonts w:ascii="Times New Roman" w:hAnsi="Times New Roman" w:cs="Times New Roman"/>
          <w:sz w:val="24"/>
          <w:szCs w:val="24"/>
          <w:lang w:val="lt-LT"/>
        </w:rPr>
        <w:t xml:space="preserve">visa </w:t>
      </w:r>
      <w:r w:rsidR="007573FD" w:rsidRPr="000E4191">
        <w:rPr>
          <w:rFonts w:ascii="Times New Roman" w:hAnsi="Times New Roman" w:cs="Times New Roman"/>
          <w:sz w:val="24"/>
          <w:szCs w:val="24"/>
          <w:lang w:val="lt-LT"/>
        </w:rPr>
        <w:t xml:space="preserve">apimanti </w:t>
      </w:r>
      <w:r w:rsidR="003065CE" w:rsidRPr="000E4191">
        <w:rPr>
          <w:rFonts w:ascii="Times New Roman" w:hAnsi="Times New Roman" w:cs="Times New Roman"/>
          <w:sz w:val="24"/>
          <w:szCs w:val="24"/>
          <w:lang w:val="lt-LT"/>
        </w:rPr>
        <w:t>s</w:t>
      </w:r>
      <w:r w:rsidR="00F4685D" w:rsidRPr="000E4191">
        <w:rPr>
          <w:rFonts w:ascii="Times New Roman" w:hAnsi="Times New Roman" w:cs="Times New Roman"/>
          <w:sz w:val="24"/>
          <w:szCs w:val="24"/>
          <w:lang w:val="lt-LT"/>
        </w:rPr>
        <w:t xml:space="preserve">kaidrumo </w:t>
      </w:r>
      <w:r w:rsidR="007573FD" w:rsidRPr="000E4191">
        <w:rPr>
          <w:rFonts w:ascii="Times New Roman" w:hAnsi="Times New Roman" w:cs="Times New Roman"/>
          <w:sz w:val="24"/>
          <w:szCs w:val="24"/>
          <w:lang w:val="lt-LT"/>
        </w:rPr>
        <w:t>sistema, grindžiama asoci</w:t>
      </w:r>
      <w:r w:rsidR="00977701" w:rsidRPr="000E4191">
        <w:rPr>
          <w:rFonts w:ascii="Times New Roman" w:hAnsi="Times New Roman" w:cs="Times New Roman"/>
          <w:sz w:val="24"/>
          <w:szCs w:val="24"/>
          <w:lang w:val="lt-LT"/>
        </w:rPr>
        <w:t>j</w:t>
      </w:r>
      <w:r w:rsidR="007573FD" w:rsidRPr="000E4191">
        <w:rPr>
          <w:rFonts w:ascii="Times New Roman" w:hAnsi="Times New Roman" w:cs="Times New Roman"/>
          <w:sz w:val="24"/>
          <w:szCs w:val="24"/>
          <w:lang w:val="lt-LT"/>
        </w:rPr>
        <w:t>uotų struktūrų bendradarbiavim</w:t>
      </w:r>
      <w:r w:rsidR="0065233E" w:rsidRPr="000E4191">
        <w:rPr>
          <w:rFonts w:ascii="Times New Roman" w:hAnsi="Times New Roman" w:cs="Times New Roman"/>
          <w:sz w:val="24"/>
          <w:szCs w:val="24"/>
          <w:lang w:val="lt-LT"/>
        </w:rPr>
        <w:t xml:space="preserve">u ir </w:t>
      </w:r>
      <w:r w:rsidR="00D428DF" w:rsidRPr="000E4191">
        <w:rPr>
          <w:rFonts w:ascii="Times New Roman" w:hAnsi="Times New Roman" w:cs="Times New Roman"/>
          <w:sz w:val="24"/>
          <w:szCs w:val="24"/>
          <w:lang w:val="lt-LT"/>
        </w:rPr>
        <w:t xml:space="preserve">dialogo </w:t>
      </w:r>
      <w:r w:rsidR="007573FD" w:rsidRPr="000E4191">
        <w:rPr>
          <w:rFonts w:ascii="Times New Roman" w:hAnsi="Times New Roman" w:cs="Times New Roman"/>
          <w:sz w:val="24"/>
          <w:szCs w:val="24"/>
          <w:lang w:val="lt-LT"/>
        </w:rPr>
        <w:t xml:space="preserve">su </w:t>
      </w:r>
      <w:r w:rsidR="007573FD" w:rsidRPr="000E4191">
        <w:rPr>
          <w:rFonts w:ascii="Times New Roman" w:hAnsi="Times New Roman" w:cs="Times New Roman"/>
          <w:sz w:val="24"/>
          <w:szCs w:val="24"/>
          <w:lang w:val="lt-LT"/>
        </w:rPr>
        <w:lastRenderedPageBreak/>
        <w:t>valdžios struktūromis skaidrumu, viešumu, dvigub</w:t>
      </w:r>
      <w:r w:rsidR="0065233E" w:rsidRPr="000E4191">
        <w:rPr>
          <w:rFonts w:ascii="Times New Roman" w:hAnsi="Times New Roman" w:cs="Times New Roman"/>
          <w:sz w:val="24"/>
          <w:szCs w:val="24"/>
          <w:lang w:val="lt-LT"/>
        </w:rPr>
        <w:t>ų standartų išgyvendinimu, demo</w:t>
      </w:r>
      <w:r w:rsidR="007573FD" w:rsidRPr="000E4191">
        <w:rPr>
          <w:rFonts w:ascii="Times New Roman" w:hAnsi="Times New Roman" w:cs="Times New Roman"/>
          <w:sz w:val="24"/>
          <w:szCs w:val="24"/>
          <w:lang w:val="lt-LT"/>
        </w:rPr>
        <w:t>kratines vertybes atspindinčių socialinės partnerystės santykių</w:t>
      </w:r>
      <w:r w:rsidR="0065233E" w:rsidRPr="000E4191">
        <w:rPr>
          <w:rFonts w:ascii="Times New Roman" w:hAnsi="Times New Roman" w:cs="Times New Roman"/>
          <w:sz w:val="24"/>
          <w:szCs w:val="24"/>
          <w:lang w:val="lt-LT"/>
        </w:rPr>
        <w:t xml:space="preserve"> plėtra. </w:t>
      </w:r>
      <w:r w:rsidR="009316F7" w:rsidRPr="000E4191">
        <w:rPr>
          <w:rFonts w:ascii="Times New Roman" w:hAnsi="Times New Roman" w:cs="Times New Roman"/>
          <w:sz w:val="24"/>
          <w:szCs w:val="24"/>
          <w:lang w:val="lt-LT"/>
        </w:rPr>
        <w:t xml:space="preserve">Tai leistų siekti </w:t>
      </w:r>
      <w:r w:rsidR="0065233E" w:rsidRPr="000E4191">
        <w:rPr>
          <w:rFonts w:ascii="Times New Roman" w:hAnsi="Times New Roman" w:cs="Times New Roman"/>
          <w:sz w:val="24"/>
          <w:szCs w:val="24"/>
          <w:lang w:val="lt-LT"/>
        </w:rPr>
        <w:t xml:space="preserve">visuomenėje </w:t>
      </w:r>
      <w:r w:rsidR="009316F7" w:rsidRPr="000E4191">
        <w:rPr>
          <w:rFonts w:ascii="Times New Roman" w:hAnsi="Times New Roman" w:cs="Times New Roman"/>
          <w:sz w:val="24"/>
          <w:szCs w:val="24"/>
          <w:lang w:val="lt-LT"/>
        </w:rPr>
        <w:t>tikrojo teisingumo, žmogaus orumo, išgyvendinti kyšininkavimą ir skandal</w:t>
      </w:r>
      <w:r w:rsidR="0065233E" w:rsidRPr="000E4191">
        <w:rPr>
          <w:rFonts w:ascii="Times New Roman" w:hAnsi="Times New Roman" w:cs="Times New Roman"/>
          <w:sz w:val="24"/>
          <w:szCs w:val="24"/>
          <w:lang w:val="lt-LT"/>
        </w:rPr>
        <w:t>ų kultūrą, kokybiškos</w:t>
      </w:r>
      <w:r w:rsidR="009316F7" w:rsidRPr="000E4191">
        <w:rPr>
          <w:rFonts w:ascii="Times New Roman" w:hAnsi="Times New Roman" w:cs="Times New Roman"/>
          <w:sz w:val="24"/>
          <w:szCs w:val="24"/>
          <w:lang w:val="lt-LT"/>
        </w:rPr>
        <w:t xml:space="preserve"> socialinės partnerystės. Tik skaidrumo principais grįsta visuomenė gali sukurti Gerovės valstybę, kurioje sutelktomis </w:t>
      </w:r>
      <w:r w:rsidR="0062028E" w:rsidRPr="000E4191">
        <w:rPr>
          <w:rFonts w:ascii="Times New Roman" w:hAnsi="Times New Roman" w:cs="Times New Roman"/>
          <w:sz w:val="24"/>
          <w:szCs w:val="24"/>
          <w:lang w:val="lt-LT"/>
        </w:rPr>
        <w:t xml:space="preserve">visų </w:t>
      </w:r>
      <w:r w:rsidR="009316F7" w:rsidRPr="000E4191">
        <w:rPr>
          <w:rFonts w:ascii="Times New Roman" w:hAnsi="Times New Roman" w:cs="Times New Roman"/>
          <w:sz w:val="24"/>
          <w:szCs w:val="24"/>
          <w:lang w:val="lt-LT"/>
        </w:rPr>
        <w:t>pastangomis siekiama aukštesnio gėrio</w:t>
      </w:r>
      <w:r w:rsidR="007573FD" w:rsidRPr="000E4191">
        <w:rPr>
          <w:rFonts w:ascii="Times New Roman" w:hAnsi="Times New Roman" w:cs="Times New Roman"/>
          <w:sz w:val="24"/>
          <w:szCs w:val="24"/>
          <w:lang w:val="lt-LT"/>
        </w:rPr>
        <w:t xml:space="preserve"> ir teisingumo</w:t>
      </w:r>
      <w:r w:rsidR="009316F7" w:rsidRPr="000E4191">
        <w:rPr>
          <w:rFonts w:ascii="Times New Roman" w:hAnsi="Times New Roman" w:cs="Times New Roman"/>
          <w:sz w:val="24"/>
          <w:szCs w:val="24"/>
          <w:lang w:val="lt-LT"/>
        </w:rPr>
        <w:t xml:space="preserve"> visiems.</w:t>
      </w:r>
    </w:p>
    <w:p w:rsidR="00ED4968" w:rsidRPr="000E4191" w:rsidRDefault="00497F26"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LSDDP laikosi principinės nuostatos, kad geriausiai žmonių problemas supranta ir sprendžia ta valdžia, </w:t>
      </w:r>
      <w:r w:rsidR="00D06407" w:rsidRPr="000E4191">
        <w:rPr>
          <w:rFonts w:ascii="Times New Roman" w:hAnsi="Times New Roman" w:cs="Times New Roman"/>
          <w:sz w:val="24"/>
          <w:szCs w:val="24"/>
          <w:lang w:val="lt-LT"/>
        </w:rPr>
        <w:t>kuri yra arčiausiai žmonių. E</w:t>
      </w:r>
      <w:r w:rsidRPr="000E4191">
        <w:rPr>
          <w:rFonts w:ascii="Times New Roman" w:hAnsi="Times New Roman" w:cs="Times New Roman"/>
          <w:sz w:val="24"/>
          <w:szCs w:val="24"/>
          <w:lang w:val="lt-LT"/>
        </w:rPr>
        <w:t xml:space="preserve">same už vietos savivaldos stiprinimą </w:t>
      </w:r>
      <w:r w:rsidR="00D06407" w:rsidRPr="000E4191">
        <w:rPr>
          <w:rFonts w:ascii="Times New Roman" w:hAnsi="Times New Roman" w:cs="Times New Roman"/>
          <w:sz w:val="24"/>
          <w:szCs w:val="24"/>
          <w:lang w:val="lt-LT"/>
        </w:rPr>
        <w:t xml:space="preserve">ir regioninės politikos plėtrą, todėl sieksime užtikrinti </w:t>
      </w:r>
      <w:r w:rsidR="00ED4968" w:rsidRPr="000E4191">
        <w:rPr>
          <w:rFonts w:ascii="Times New Roman" w:hAnsi="Times New Roman" w:cs="Times New Roman"/>
          <w:sz w:val="24"/>
          <w:szCs w:val="24"/>
          <w:lang w:val="lt-LT"/>
        </w:rPr>
        <w:t xml:space="preserve">lygiavertę </w:t>
      </w:r>
      <w:r w:rsidR="00D06407" w:rsidRPr="000E4191">
        <w:rPr>
          <w:rFonts w:ascii="Times New Roman" w:hAnsi="Times New Roman" w:cs="Times New Roman"/>
          <w:sz w:val="24"/>
          <w:szCs w:val="24"/>
          <w:lang w:val="lt-LT"/>
        </w:rPr>
        <w:t>centrinės valdžios ir savivaldos partnerystę priimant sprendimus dėl regionų</w:t>
      </w:r>
      <w:r w:rsidR="00ED4968" w:rsidRPr="000E4191">
        <w:rPr>
          <w:rFonts w:ascii="Times New Roman" w:hAnsi="Times New Roman" w:cs="Times New Roman"/>
          <w:sz w:val="24"/>
          <w:szCs w:val="24"/>
          <w:lang w:val="lt-LT"/>
        </w:rPr>
        <w:t xml:space="preserve"> plėtros. Regioninę politiką </w:t>
      </w:r>
      <w:r w:rsidR="00D428DF" w:rsidRPr="000E4191">
        <w:rPr>
          <w:rFonts w:ascii="Times New Roman" w:hAnsi="Times New Roman" w:cs="Times New Roman"/>
          <w:sz w:val="24"/>
          <w:szCs w:val="24"/>
          <w:lang w:val="lt-LT"/>
        </w:rPr>
        <w:t xml:space="preserve">įgyvendinsime </w:t>
      </w:r>
      <w:r w:rsidR="00ED4968" w:rsidRPr="000E4191">
        <w:rPr>
          <w:rFonts w:ascii="Times New Roman" w:hAnsi="Times New Roman" w:cs="Times New Roman"/>
          <w:sz w:val="24"/>
          <w:szCs w:val="24"/>
          <w:lang w:val="lt-LT"/>
        </w:rPr>
        <w:t>pasitelkę ekonominius ir finansinius svertus, sieksime, kad būtų panaikinti didžiuliai užimtumo ir gyve</w:t>
      </w:r>
      <w:r w:rsidR="00194B7C" w:rsidRPr="000E4191">
        <w:rPr>
          <w:rFonts w:ascii="Times New Roman" w:hAnsi="Times New Roman" w:cs="Times New Roman"/>
          <w:sz w:val="24"/>
          <w:szCs w:val="24"/>
          <w:lang w:val="lt-LT"/>
        </w:rPr>
        <w:t>nimo lygio skirtumai.</w:t>
      </w:r>
      <w:r w:rsidR="00ED4968" w:rsidRPr="000E4191">
        <w:rPr>
          <w:rFonts w:ascii="Times New Roman" w:hAnsi="Times New Roman" w:cs="Times New Roman"/>
          <w:sz w:val="24"/>
          <w:szCs w:val="24"/>
          <w:lang w:val="lt-LT"/>
        </w:rPr>
        <w:t xml:space="preserve"> Apskričių administracijų panaikinimas sukėlė didžiulį valdžios centralizavimą ir nutolimą nuo žmonių, todėl sieksime sugrąžinti svarbiausių klausimų sprendimą į regionus. </w:t>
      </w:r>
    </w:p>
    <w:p w:rsidR="00ED4968" w:rsidRPr="000E4191" w:rsidRDefault="00497F26"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Mes p</w:t>
      </w:r>
      <w:r w:rsidRPr="000E4191">
        <w:rPr>
          <w:rFonts w:ascii="Times New Roman" w:hAnsi="Times New Roman" w:cs="Times New Roman"/>
          <w:color w:val="000000" w:themeColor="text1"/>
          <w:sz w:val="24"/>
          <w:szCs w:val="24"/>
          <w:lang w:val="lt-LT"/>
        </w:rPr>
        <w:t>ripažįstame</w:t>
      </w:r>
      <w:r w:rsidRPr="000E4191">
        <w:rPr>
          <w:rFonts w:ascii="Times New Roman" w:hAnsi="Times New Roman" w:cs="Times New Roman"/>
          <w:sz w:val="24"/>
          <w:szCs w:val="24"/>
          <w:lang w:val="lt-LT"/>
        </w:rPr>
        <w:t xml:space="preserve"> visuomeninių rinkimų komitetų veiklą, nesupriešiname jų su partiniais politikais, merus vertiname ne pagal partiškumą, o pagal kompetenciją ir gebėjimą telkti bendruomenes. Įgyvendinę tiesioginius merų rinkimus, nuosekliai siek</w:t>
      </w:r>
      <w:r w:rsidR="00B86FA9">
        <w:rPr>
          <w:rFonts w:ascii="Times New Roman" w:hAnsi="Times New Roman" w:cs="Times New Roman"/>
          <w:sz w:val="24"/>
          <w:szCs w:val="24"/>
          <w:lang w:val="lt-LT"/>
        </w:rPr>
        <w:t>si</w:t>
      </w:r>
      <w:r w:rsidRPr="000E4191">
        <w:rPr>
          <w:rFonts w:ascii="Times New Roman" w:hAnsi="Times New Roman" w:cs="Times New Roman"/>
          <w:sz w:val="24"/>
          <w:szCs w:val="24"/>
          <w:lang w:val="lt-LT"/>
        </w:rPr>
        <w:t xml:space="preserve">me sukurti dviejų pakopų savivaldą. </w:t>
      </w:r>
      <w:r w:rsidR="00ED4968" w:rsidRPr="000E4191">
        <w:rPr>
          <w:rFonts w:ascii="Times New Roman" w:hAnsi="Times New Roman" w:cs="Times New Roman"/>
          <w:sz w:val="24"/>
          <w:szCs w:val="24"/>
          <w:lang w:val="lt-LT"/>
        </w:rPr>
        <w:t xml:space="preserve">Stiprinsime savivaldybių savarankiškumą, </w:t>
      </w:r>
      <w:r w:rsidR="00FC5343" w:rsidRPr="000E4191">
        <w:rPr>
          <w:rFonts w:ascii="Times New Roman" w:hAnsi="Times New Roman" w:cs="Times New Roman"/>
          <w:sz w:val="24"/>
          <w:szCs w:val="24"/>
          <w:lang w:val="lt-LT"/>
        </w:rPr>
        <w:t xml:space="preserve">didinsime </w:t>
      </w:r>
      <w:r w:rsidR="00ED4968" w:rsidRPr="000E4191">
        <w:rPr>
          <w:rFonts w:ascii="Times New Roman" w:hAnsi="Times New Roman" w:cs="Times New Roman"/>
          <w:sz w:val="24"/>
          <w:szCs w:val="24"/>
          <w:lang w:val="lt-LT"/>
        </w:rPr>
        <w:t>jų finansin</w:t>
      </w:r>
      <w:r w:rsidR="00B86FA9">
        <w:rPr>
          <w:rFonts w:ascii="Times New Roman" w:hAnsi="Times New Roman" w:cs="Times New Roman"/>
          <w:sz w:val="24"/>
          <w:szCs w:val="24"/>
          <w:lang w:val="lt-LT"/>
        </w:rPr>
        <w:t>į</w:t>
      </w:r>
      <w:r w:rsidR="00D428DF" w:rsidRPr="000E4191">
        <w:rPr>
          <w:rFonts w:ascii="Times New Roman" w:hAnsi="Times New Roman" w:cs="Times New Roman"/>
          <w:sz w:val="24"/>
          <w:szCs w:val="24"/>
          <w:lang w:val="lt-LT"/>
        </w:rPr>
        <w:t xml:space="preserve"> </w:t>
      </w:r>
      <w:r w:rsidR="00ED4968" w:rsidRPr="000E4191">
        <w:rPr>
          <w:rFonts w:ascii="Times New Roman" w:hAnsi="Times New Roman" w:cs="Times New Roman"/>
          <w:sz w:val="24"/>
          <w:szCs w:val="24"/>
          <w:lang w:val="lt-LT"/>
        </w:rPr>
        <w:t xml:space="preserve">stabilumą, savarankiškųjų pajamų šaltinius, </w:t>
      </w:r>
      <w:r w:rsidR="00FC5343" w:rsidRPr="000E4191">
        <w:rPr>
          <w:rFonts w:ascii="Times New Roman" w:hAnsi="Times New Roman" w:cs="Times New Roman"/>
          <w:sz w:val="24"/>
          <w:szCs w:val="24"/>
          <w:lang w:val="lt-LT"/>
        </w:rPr>
        <w:t>leisime</w:t>
      </w:r>
      <w:r w:rsidR="00ED4968" w:rsidRPr="000E4191">
        <w:rPr>
          <w:rFonts w:ascii="Times New Roman" w:hAnsi="Times New Roman" w:cs="Times New Roman"/>
          <w:sz w:val="24"/>
          <w:szCs w:val="24"/>
          <w:lang w:val="lt-LT"/>
        </w:rPr>
        <w:t xml:space="preserve"> savivaldybėms</w:t>
      </w:r>
      <w:r w:rsidR="00B86FA9">
        <w:rPr>
          <w:rFonts w:ascii="Times New Roman" w:hAnsi="Times New Roman" w:cs="Times New Roman"/>
          <w:sz w:val="24"/>
          <w:szCs w:val="24"/>
          <w:lang w:val="lt-LT"/>
        </w:rPr>
        <w:t xml:space="preserve">, </w:t>
      </w:r>
      <w:r w:rsidR="00B86FA9" w:rsidRPr="000E4191">
        <w:rPr>
          <w:rFonts w:ascii="Times New Roman" w:hAnsi="Times New Roman" w:cs="Times New Roman"/>
          <w:sz w:val="24"/>
          <w:szCs w:val="24"/>
          <w:lang w:val="lt-LT"/>
        </w:rPr>
        <w:t>atliekant funkcijas</w:t>
      </w:r>
      <w:r w:rsidR="00B86FA9">
        <w:rPr>
          <w:rFonts w:ascii="Times New Roman" w:hAnsi="Times New Roman" w:cs="Times New Roman"/>
          <w:sz w:val="24"/>
          <w:szCs w:val="24"/>
          <w:lang w:val="lt-LT"/>
        </w:rPr>
        <w:t>,</w:t>
      </w:r>
      <w:r w:rsidR="00ED4968" w:rsidRPr="000E4191">
        <w:rPr>
          <w:rFonts w:ascii="Times New Roman" w:hAnsi="Times New Roman" w:cs="Times New Roman"/>
          <w:sz w:val="24"/>
          <w:szCs w:val="24"/>
          <w:lang w:val="lt-LT"/>
        </w:rPr>
        <w:t xml:space="preserve"> pasirinkti labiausiai jų poreikius atitinkančius modelius. </w:t>
      </w:r>
    </w:p>
    <w:p w:rsidR="00497F26" w:rsidRPr="000E4191" w:rsidRDefault="00497F26"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Kalbos apie </w:t>
      </w:r>
      <w:r w:rsidR="00D428DF" w:rsidRPr="000E4191">
        <w:rPr>
          <w:rFonts w:ascii="Times New Roman" w:hAnsi="Times New Roman" w:cs="Times New Roman"/>
          <w:sz w:val="24"/>
          <w:szCs w:val="24"/>
          <w:lang w:val="lt-LT"/>
        </w:rPr>
        <w:t xml:space="preserve">Gerovės </w:t>
      </w:r>
      <w:r w:rsidRPr="000E4191">
        <w:rPr>
          <w:rFonts w:ascii="Times New Roman" w:hAnsi="Times New Roman" w:cs="Times New Roman"/>
          <w:sz w:val="24"/>
          <w:szCs w:val="24"/>
          <w:lang w:val="lt-LT"/>
        </w:rPr>
        <w:t xml:space="preserve">valstybę liks tuščios, jeigu neįgyvendinsime teisinės valstybės principų. </w:t>
      </w:r>
      <w:r w:rsidR="00F505BA">
        <w:rPr>
          <w:rFonts w:ascii="Times New Roman" w:hAnsi="Times New Roman" w:cs="Times New Roman"/>
          <w:sz w:val="24"/>
          <w:szCs w:val="24"/>
          <w:lang w:val="lt-LT"/>
        </w:rPr>
        <w:t>U</w:t>
      </w:r>
      <w:r w:rsidRPr="000E4191">
        <w:rPr>
          <w:rFonts w:ascii="Times New Roman" w:hAnsi="Times New Roman" w:cs="Times New Roman"/>
          <w:sz w:val="24"/>
          <w:szCs w:val="24"/>
          <w:lang w:val="lt-LT"/>
        </w:rPr>
        <w:t xml:space="preserve">žtikrinti teisingumą gali tik darnus ir skaidrus teismų darbas. Pastaraisiais metais išryškėjo nemažai teisėjų korupcijos atvejų, taip pat teismų uždarumas ir atsiribojimas nuo visuomenės, negebėjimas vykdyti </w:t>
      </w:r>
      <w:r w:rsidR="0016186C" w:rsidRPr="000E4191">
        <w:rPr>
          <w:rFonts w:ascii="Times New Roman" w:hAnsi="Times New Roman" w:cs="Times New Roman"/>
          <w:sz w:val="24"/>
          <w:szCs w:val="24"/>
          <w:lang w:val="lt-LT"/>
        </w:rPr>
        <w:t xml:space="preserve">konstitucinių galių </w:t>
      </w:r>
      <w:r w:rsidR="00AF4990" w:rsidRPr="000E4191">
        <w:rPr>
          <w:rFonts w:ascii="Times New Roman" w:hAnsi="Times New Roman" w:cs="Times New Roman"/>
          <w:sz w:val="24"/>
          <w:szCs w:val="24"/>
          <w:lang w:val="lt-LT"/>
        </w:rPr>
        <w:t>– parinkti tinkamus teismų</w:t>
      </w:r>
      <w:r w:rsidRPr="000E4191">
        <w:rPr>
          <w:rFonts w:ascii="Times New Roman" w:hAnsi="Times New Roman" w:cs="Times New Roman"/>
          <w:sz w:val="24"/>
          <w:szCs w:val="24"/>
          <w:lang w:val="lt-LT"/>
        </w:rPr>
        <w:t xml:space="preserve"> pirmininkus ir aukščiausių</w:t>
      </w:r>
      <w:r w:rsidR="0016186C" w:rsidRPr="000E4191">
        <w:rPr>
          <w:rFonts w:ascii="Times New Roman" w:hAnsi="Times New Roman" w:cs="Times New Roman"/>
          <w:sz w:val="24"/>
          <w:szCs w:val="24"/>
          <w:lang w:val="lt-LT"/>
        </w:rPr>
        <w:t>jų</w:t>
      </w:r>
      <w:r w:rsidRPr="000E4191">
        <w:rPr>
          <w:rFonts w:ascii="Times New Roman" w:hAnsi="Times New Roman" w:cs="Times New Roman"/>
          <w:sz w:val="24"/>
          <w:szCs w:val="24"/>
          <w:lang w:val="lt-LT"/>
        </w:rPr>
        <w:t xml:space="preserve"> teismų teisėjus. </w:t>
      </w:r>
      <w:r w:rsidR="00407696" w:rsidRPr="000E4191">
        <w:rPr>
          <w:rFonts w:ascii="Times New Roman" w:hAnsi="Times New Roman" w:cs="Times New Roman"/>
          <w:sz w:val="24"/>
          <w:szCs w:val="24"/>
          <w:lang w:val="lt-LT"/>
        </w:rPr>
        <w:t>Pasiūlėme įvesti teismų tarėjų institutą, tačiau</w:t>
      </w:r>
      <w:r w:rsidRPr="000E4191">
        <w:rPr>
          <w:rFonts w:ascii="Times New Roman" w:hAnsi="Times New Roman" w:cs="Times New Roman"/>
          <w:sz w:val="24"/>
          <w:szCs w:val="24"/>
          <w:lang w:val="lt-LT"/>
        </w:rPr>
        <w:t xml:space="preserve"> pasiūlytos Konstitucijos pataisos ir </w:t>
      </w:r>
      <w:r w:rsidR="0016186C" w:rsidRPr="000E4191">
        <w:rPr>
          <w:rFonts w:ascii="Times New Roman" w:hAnsi="Times New Roman" w:cs="Times New Roman"/>
          <w:sz w:val="24"/>
          <w:szCs w:val="24"/>
          <w:lang w:val="lt-LT"/>
        </w:rPr>
        <w:t>T</w:t>
      </w:r>
      <w:r w:rsidRPr="000E4191">
        <w:rPr>
          <w:rFonts w:ascii="Times New Roman" w:hAnsi="Times New Roman" w:cs="Times New Roman"/>
          <w:sz w:val="24"/>
          <w:szCs w:val="24"/>
          <w:lang w:val="lt-LT"/>
        </w:rPr>
        <w:t xml:space="preserve">arėjų </w:t>
      </w:r>
      <w:r w:rsidR="0016186C" w:rsidRPr="000E4191">
        <w:rPr>
          <w:rFonts w:ascii="Times New Roman" w:hAnsi="Times New Roman" w:cs="Times New Roman"/>
          <w:sz w:val="24"/>
          <w:szCs w:val="24"/>
          <w:lang w:val="lt-LT"/>
        </w:rPr>
        <w:t xml:space="preserve">įstatymo projekto priėmimas </w:t>
      </w:r>
      <w:r w:rsidRPr="000E4191">
        <w:rPr>
          <w:rFonts w:ascii="Times New Roman" w:hAnsi="Times New Roman" w:cs="Times New Roman"/>
          <w:sz w:val="24"/>
          <w:szCs w:val="24"/>
          <w:lang w:val="lt-LT"/>
        </w:rPr>
        <w:t>tebevilkinamas Se</w:t>
      </w:r>
      <w:r w:rsidR="00407696" w:rsidRPr="000E4191">
        <w:rPr>
          <w:rFonts w:ascii="Times New Roman" w:hAnsi="Times New Roman" w:cs="Times New Roman"/>
          <w:sz w:val="24"/>
          <w:szCs w:val="24"/>
          <w:lang w:val="lt-LT"/>
        </w:rPr>
        <w:t>ime. Tai rodo, kad teismai bijo</w:t>
      </w:r>
      <w:r w:rsidRPr="000E4191">
        <w:rPr>
          <w:rFonts w:ascii="Times New Roman" w:hAnsi="Times New Roman" w:cs="Times New Roman"/>
          <w:sz w:val="24"/>
          <w:szCs w:val="24"/>
          <w:lang w:val="lt-LT"/>
        </w:rPr>
        <w:t xml:space="preserve"> atsiverti visuomenei ir įsileisti visuomenės atstovus į teisingumo vykdymą. Demokratinių valstybių patirties ignoravimas žlugdo žmonių pasitikėjimą teismais ir trukdo įveikti teisėjų korupciją.</w:t>
      </w:r>
    </w:p>
    <w:p w:rsidR="00B73D13" w:rsidRPr="000E4191" w:rsidRDefault="00497F26"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Teisingumas suponuoja vis</w:t>
      </w:r>
      <w:r w:rsidR="00F505BA">
        <w:rPr>
          <w:rFonts w:ascii="Times New Roman" w:hAnsi="Times New Roman" w:cs="Times New Roman"/>
          <w:sz w:val="24"/>
          <w:szCs w:val="24"/>
          <w:lang w:val="lt-LT"/>
        </w:rPr>
        <w:t>ų</w:t>
      </w:r>
      <w:r w:rsidRPr="000E4191">
        <w:rPr>
          <w:rFonts w:ascii="Times New Roman" w:hAnsi="Times New Roman" w:cs="Times New Roman"/>
          <w:sz w:val="24"/>
          <w:szCs w:val="24"/>
          <w:lang w:val="lt-LT"/>
        </w:rPr>
        <w:t xml:space="preserve"> žmogaus teisių įgyvendinimą. Deja, Lietuvoje valdžios institucijos ir nevyriausybinės organizacijos rūpinasi tik labai siaurais žmogaus teisių aspektais, kurie visiškai negarantuoja socialinio teisingumo. LSDDP </w:t>
      </w:r>
      <w:r w:rsidR="00407696" w:rsidRPr="000E4191">
        <w:rPr>
          <w:rFonts w:ascii="Times New Roman" w:hAnsi="Times New Roman" w:cs="Times New Roman"/>
          <w:sz w:val="24"/>
          <w:szCs w:val="24"/>
          <w:lang w:val="lt-LT"/>
        </w:rPr>
        <w:t xml:space="preserve">sieks suaktualinti ir įgyvendinti </w:t>
      </w:r>
      <w:r w:rsidR="00E062EF" w:rsidRPr="000E4191">
        <w:rPr>
          <w:rFonts w:ascii="Times New Roman" w:hAnsi="Times New Roman" w:cs="Times New Roman"/>
          <w:sz w:val="24"/>
          <w:szCs w:val="24"/>
          <w:lang w:val="lt-LT"/>
        </w:rPr>
        <w:t xml:space="preserve">žmogaus </w:t>
      </w:r>
      <w:r w:rsidR="00407696" w:rsidRPr="000E4191">
        <w:rPr>
          <w:rFonts w:ascii="Times New Roman" w:hAnsi="Times New Roman" w:cs="Times New Roman"/>
          <w:sz w:val="24"/>
          <w:szCs w:val="24"/>
          <w:lang w:val="lt-LT"/>
        </w:rPr>
        <w:t xml:space="preserve">teises į </w:t>
      </w:r>
      <w:r w:rsidRPr="000E4191">
        <w:rPr>
          <w:rFonts w:ascii="Times New Roman" w:hAnsi="Times New Roman" w:cs="Times New Roman"/>
          <w:sz w:val="24"/>
          <w:szCs w:val="24"/>
          <w:lang w:val="lt-LT"/>
        </w:rPr>
        <w:t>orų gyvenimą, į darbą ir kūrybą, į mokslą, į sociali</w:t>
      </w:r>
      <w:r w:rsidR="00407696" w:rsidRPr="000E4191">
        <w:rPr>
          <w:rFonts w:ascii="Times New Roman" w:hAnsi="Times New Roman" w:cs="Times New Roman"/>
          <w:sz w:val="24"/>
          <w:szCs w:val="24"/>
          <w:lang w:val="lt-LT"/>
        </w:rPr>
        <w:t xml:space="preserve">nį aprūpinimą ir pan., jas </w:t>
      </w:r>
      <w:r w:rsidRPr="000E4191">
        <w:rPr>
          <w:rFonts w:ascii="Times New Roman" w:hAnsi="Times New Roman" w:cs="Times New Roman"/>
          <w:sz w:val="24"/>
          <w:szCs w:val="24"/>
          <w:lang w:val="lt-LT"/>
        </w:rPr>
        <w:t xml:space="preserve">susiesime </w:t>
      </w:r>
      <w:r w:rsidR="00407696" w:rsidRPr="000E4191">
        <w:rPr>
          <w:rFonts w:ascii="Times New Roman" w:hAnsi="Times New Roman" w:cs="Times New Roman"/>
          <w:sz w:val="24"/>
          <w:szCs w:val="24"/>
          <w:lang w:val="lt-LT"/>
        </w:rPr>
        <w:t xml:space="preserve">su </w:t>
      </w:r>
      <w:r w:rsidRPr="000E4191">
        <w:rPr>
          <w:rFonts w:ascii="Times New Roman" w:hAnsi="Times New Roman" w:cs="Times New Roman"/>
          <w:sz w:val="24"/>
          <w:szCs w:val="24"/>
          <w:lang w:val="lt-LT"/>
        </w:rPr>
        <w:t xml:space="preserve">pareigų </w:t>
      </w:r>
      <w:r w:rsidR="0016186C" w:rsidRPr="000E4191">
        <w:rPr>
          <w:rFonts w:ascii="Times New Roman" w:hAnsi="Times New Roman" w:cs="Times New Roman"/>
          <w:sz w:val="24"/>
          <w:szCs w:val="24"/>
          <w:lang w:val="lt-LT"/>
        </w:rPr>
        <w:t>T</w:t>
      </w:r>
      <w:r w:rsidRPr="000E4191">
        <w:rPr>
          <w:rFonts w:ascii="Times New Roman" w:hAnsi="Times New Roman" w:cs="Times New Roman"/>
          <w:sz w:val="24"/>
          <w:szCs w:val="24"/>
          <w:lang w:val="lt-LT"/>
        </w:rPr>
        <w:t>autai ir Tėvynei vykdymu. Mūsų manymu, žmogus</w:t>
      </w:r>
      <w:r w:rsidR="00905F63"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nedalyvaujantis pagal galimybes gerovės kūrime</w:t>
      </w:r>
      <w:r w:rsidR="00905F63"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neturi teisės reikalauti visuomenės dėmesio ir para</w:t>
      </w:r>
      <w:r w:rsidR="00905F63" w:rsidRPr="000E4191">
        <w:rPr>
          <w:rFonts w:ascii="Times New Roman" w:hAnsi="Times New Roman" w:cs="Times New Roman"/>
          <w:sz w:val="24"/>
          <w:szCs w:val="24"/>
          <w:lang w:val="lt-LT"/>
        </w:rPr>
        <w:t>mos sau. Mes esame</w:t>
      </w:r>
      <w:r w:rsidRPr="000E4191">
        <w:rPr>
          <w:rFonts w:ascii="Times New Roman" w:hAnsi="Times New Roman" w:cs="Times New Roman"/>
          <w:sz w:val="24"/>
          <w:szCs w:val="24"/>
          <w:lang w:val="lt-LT"/>
        </w:rPr>
        <w:t xml:space="preserve"> už solidarumą ir piliečių teisių </w:t>
      </w:r>
      <w:r w:rsidR="0016186C" w:rsidRPr="000E4191">
        <w:rPr>
          <w:rFonts w:ascii="Times New Roman" w:hAnsi="Times New Roman" w:cs="Times New Roman"/>
          <w:sz w:val="24"/>
          <w:szCs w:val="24"/>
          <w:lang w:val="lt-LT"/>
        </w:rPr>
        <w:t xml:space="preserve">ir </w:t>
      </w:r>
      <w:r w:rsidRPr="000E4191">
        <w:rPr>
          <w:rFonts w:ascii="Times New Roman" w:hAnsi="Times New Roman" w:cs="Times New Roman"/>
          <w:sz w:val="24"/>
          <w:szCs w:val="24"/>
          <w:lang w:val="lt-LT"/>
        </w:rPr>
        <w:t>pareigų darną.</w:t>
      </w:r>
    </w:p>
    <w:p w:rsidR="00D53580" w:rsidRPr="000E4191" w:rsidRDefault="00D53580" w:rsidP="00287827">
      <w:pPr>
        <w:spacing w:before="240" w:line="276" w:lineRule="auto"/>
        <w:ind w:firstLine="567"/>
        <w:jc w:val="center"/>
        <w:rPr>
          <w:rFonts w:ascii="Times New Roman" w:hAnsi="Times New Roman" w:cs="Times New Roman"/>
          <w:b/>
          <w:sz w:val="24"/>
          <w:szCs w:val="24"/>
          <w:lang w:val="lt-LT"/>
        </w:rPr>
      </w:pPr>
    </w:p>
    <w:p w:rsidR="00B73D13" w:rsidRPr="000E4191" w:rsidRDefault="00B73D13" w:rsidP="00287827">
      <w:pPr>
        <w:spacing w:before="240" w:line="276" w:lineRule="auto"/>
        <w:ind w:firstLine="567"/>
        <w:jc w:val="center"/>
        <w:rPr>
          <w:rFonts w:ascii="Times New Roman" w:hAnsi="Times New Roman" w:cs="Times New Roman"/>
          <w:b/>
          <w:sz w:val="24"/>
          <w:szCs w:val="24"/>
          <w:lang w:val="lt-LT"/>
        </w:rPr>
      </w:pPr>
      <w:r w:rsidRPr="000E4191">
        <w:rPr>
          <w:rFonts w:ascii="Times New Roman" w:hAnsi="Times New Roman" w:cs="Times New Roman"/>
          <w:b/>
          <w:sz w:val="24"/>
          <w:szCs w:val="24"/>
          <w:lang w:val="lt-LT"/>
        </w:rPr>
        <w:t>UŽSIENIO POLITIKA IR NACIONALINIS SAUGUMAS</w:t>
      </w:r>
    </w:p>
    <w:p w:rsidR="0061491C" w:rsidRPr="000E4191" w:rsidRDefault="0061491C"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Lietuvos gerovės ir kūrybos valstybei kurti ir tautai išlikti ypatingą reikšmę turi užsienio politikos ir nacionalinio saugumo prioritetai. LSDDP </w:t>
      </w:r>
      <w:r w:rsidR="0016186C" w:rsidRPr="000E4191">
        <w:rPr>
          <w:rFonts w:ascii="Times New Roman" w:hAnsi="Times New Roman" w:cs="Times New Roman"/>
          <w:sz w:val="24"/>
          <w:szCs w:val="24"/>
          <w:lang w:val="lt-LT"/>
        </w:rPr>
        <w:t xml:space="preserve">visada </w:t>
      </w:r>
      <w:r w:rsidRPr="000E4191">
        <w:rPr>
          <w:rFonts w:ascii="Times New Roman" w:hAnsi="Times New Roman" w:cs="Times New Roman"/>
          <w:sz w:val="24"/>
          <w:szCs w:val="24"/>
          <w:lang w:val="lt-LT"/>
        </w:rPr>
        <w:t xml:space="preserve">buvo už išmintingą ir toliaregišką užsienio ir krašto apsaugos politiką. </w:t>
      </w:r>
    </w:p>
    <w:p w:rsidR="0016186C" w:rsidRPr="000E4191" w:rsidRDefault="0061491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Mes siekiame įgyvendinti tris svarbiausius ir neatsiejamus prioritetus: </w:t>
      </w:r>
    </w:p>
    <w:p w:rsidR="0016186C" w:rsidRPr="000E4191" w:rsidRDefault="0016186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61491C" w:rsidRPr="000E4191">
        <w:rPr>
          <w:rFonts w:ascii="Times New Roman" w:hAnsi="Times New Roman" w:cs="Times New Roman"/>
          <w:sz w:val="24"/>
          <w:szCs w:val="24"/>
          <w:lang w:val="lt-LT"/>
        </w:rPr>
        <w:t xml:space="preserve">Lietuvos valstybės </w:t>
      </w:r>
      <w:r w:rsidRPr="000E4191">
        <w:rPr>
          <w:rFonts w:ascii="Times New Roman" w:hAnsi="Times New Roman" w:cs="Times New Roman"/>
          <w:sz w:val="24"/>
          <w:szCs w:val="24"/>
          <w:lang w:val="lt-LT"/>
        </w:rPr>
        <w:t xml:space="preserve">stiprinimas </w:t>
      </w:r>
      <w:r w:rsidR="0061491C" w:rsidRPr="000E4191">
        <w:rPr>
          <w:rFonts w:ascii="Times New Roman" w:hAnsi="Times New Roman" w:cs="Times New Roman"/>
          <w:sz w:val="24"/>
          <w:szCs w:val="24"/>
          <w:lang w:val="lt-LT"/>
        </w:rPr>
        <w:t>Europos Sąjungoje</w:t>
      </w:r>
      <w:r w:rsidRPr="000E4191">
        <w:rPr>
          <w:rFonts w:ascii="Times New Roman" w:hAnsi="Times New Roman" w:cs="Times New Roman"/>
          <w:sz w:val="24"/>
          <w:szCs w:val="24"/>
          <w:lang w:val="lt-LT"/>
        </w:rPr>
        <w:t xml:space="preserve">; </w:t>
      </w:r>
    </w:p>
    <w:p w:rsidR="0016186C" w:rsidRPr="000E4191" w:rsidRDefault="0016186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lastRenderedPageBreak/>
        <w:t xml:space="preserve">– aktyvus dalyvavimas </w:t>
      </w:r>
      <w:r w:rsidR="0061491C" w:rsidRPr="000E4191">
        <w:rPr>
          <w:rFonts w:ascii="Times New Roman" w:hAnsi="Times New Roman" w:cs="Times New Roman"/>
          <w:sz w:val="24"/>
          <w:szCs w:val="24"/>
          <w:lang w:val="lt-LT"/>
        </w:rPr>
        <w:t>NATO</w:t>
      </w:r>
      <w:r w:rsidRPr="000E4191">
        <w:rPr>
          <w:rFonts w:ascii="Times New Roman" w:hAnsi="Times New Roman" w:cs="Times New Roman"/>
          <w:sz w:val="24"/>
          <w:szCs w:val="24"/>
          <w:lang w:val="lt-LT"/>
        </w:rPr>
        <w:t>;</w:t>
      </w:r>
    </w:p>
    <w:p w:rsidR="00FC0021" w:rsidRPr="000E4191" w:rsidRDefault="0016186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w:t>
      </w:r>
      <w:r w:rsidR="00C8790B">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konstruktyvūs santykiai </w:t>
      </w:r>
      <w:r w:rsidR="0061491C" w:rsidRPr="000E4191">
        <w:rPr>
          <w:rFonts w:ascii="Times New Roman" w:hAnsi="Times New Roman" w:cs="Times New Roman"/>
          <w:sz w:val="24"/>
          <w:szCs w:val="24"/>
          <w:lang w:val="lt-LT"/>
        </w:rPr>
        <w:t>su kaimynais.</w:t>
      </w:r>
    </w:p>
    <w:p w:rsidR="0016186C" w:rsidRPr="000E4191" w:rsidRDefault="0016186C" w:rsidP="000E4191">
      <w:pPr>
        <w:spacing w:before="240" w:line="276" w:lineRule="auto"/>
        <w:ind w:firstLine="709"/>
        <w:contextualSpacing/>
        <w:jc w:val="both"/>
        <w:rPr>
          <w:rFonts w:ascii="Times New Roman" w:hAnsi="Times New Roman" w:cs="Times New Roman"/>
          <w:sz w:val="24"/>
          <w:szCs w:val="24"/>
          <w:lang w:val="lt-LT"/>
        </w:rPr>
      </w:pPr>
    </w:p>
    <w:p w:rsidR="0061491C" w:rsidRPr="000E4191" w:rsidRDefault="0061491C"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Europos Sąjungą </w:t>
      </w:r>
      <w:r w:rsidR="003462EB" w:rsidRPr="000E4191">
        <w:rPr>
          <w:rFonts w:ascii="Times New Roman" w:hAnsi="Times New Roman" w:cs="Times New Roman"/>
          <w:sz w:val="24"/>
          <w:szCs w:val="24"/>
          <w:lang w:val="lt-LT"/>
        </w:rPr>
        <w:t xml:space="preserve">matome </w:t>
      </w:r>
      <w:r w:rsidRPr="000E4191">
        <w:rPr>
          <w:rFonts w:ascii="Times New Roman" w:hAnsi="Times New Roman" w:cs="Times New Roman"/>
          <w:sz w:val="24"/>
          <w:szCs w:val="24"/>
          <w:lang w:val="lt-LT"/>
        </w:rPr>
        <w:t xml:space="preserve">kaip lygiateisių valstybių sandraugą, ne kaip suniveliuotų valstybių federaciją. Privalome </w:t>
      </w:r>
      <w:r w:rsidR="0016186C" w:rsidRPr="000E4191">
        <w:rPr>
          <w:rFonts w:ascii="Times New Roman" w:hAnsi="Times New Roman" w:cs="Times New Roman"/>
          <w:sz w:val="24"/>
          <w:szCs w:val="24"/>
          <w:lang w:val="lt-LT"/>
        </w:rPr>
        <w:t>pa</w:t>
      </w:r>
      <w:r w:rsidRPr="000E4191">
        <w:rPr>
          <w:rFonts w:ascii="Times New Roman" w:hAnsi="Times New Roman" w:cs="Times New Roman"/>
          <w:sz w:val="24"/>
          <w:szCs w:val="24"/>
          <w:lang w:val="lt-LT"/>
        </w:rPr>
        <w:t>daryt</w:t>
      </w:r>
      <w:r w:rsidR="003462EB" w:rsidRPr="000E4191">
        <w:rPr>
          <w:rFonts w:ascii="Times New Roman" w:hAnsi="Times New Roman" w:cs="Times New Roman"/>
          <w:sz w:val="24"/>
          <w:szCs w:val="24"/>
          <w:lang w:val="lt-LT"/>
        </w:rPr>
        <w:t>i išvadas iš ES kovos su COVID-1</w:t>
      </w:r>
      <w:r w:rsidRPr="000E4191">
        <w:rPr>
          <w:rFonts w:ascii="Times New Roman" w:hAnsi="Times New Roman" w:cs="Times New Roman"/>
          <w:sz w:val="24"/>
          <w:szCs w:val="24"/>
          <w:lang w:val="lt-LT"/>
        </w:rPr>
        <w:t xml:space="preserve">9 </w:t>
      </w:r>
      <w:r w:rsidR="008B261F" w:rsidRPr="000E4191">
        <w:rPr>
          <w:rFonts w:ascii="Times New Roman" w:hAnsi="Times New Roman" w:cs="Times New Roman"/>
          <w:sz w:val="24"/>
          <w:szCs w:val="24"/>
          <w:lang w:val="lt-LT"/>
        </w:rPr>
        <w:t xml:space="preserve">pandemija </w:t>
      </w:r>
      <w:r w:rsidR="00C12DFE" w:rsidRPr="000E4191">
        <w:rPr>
          <w:rFonts w:ascii="Times New Roman" w:hAnsi="Times New Roman" w:cs="Times New Roman"/>
          <w:sz w:val="24"/>
          <w:szCs w:val="24"/>
          <w:lang w:val="lt-LT"/>
        </w:rPr>
        <w:t xml:space="preserve">ir iš krizės išeiti </w:t>
      </w:r>
      <w:r w:rsidRPr="000E4191">
        <w:rPr>
          <w:rFonts w:ascii="Times New Roman" w:hAnsi="Times New Roman" w:cs="Times New Roman"/>
          <w:sz w:val="24"/>
          <w:szCs w:val="24"/>
          <w:lang w:val="lt-LT"/>
        </w:rPr>
        <w:t>daug vieningesni. Te</w:t>
      </w:r>
      <w:r w:rsidR="003462EB" w:rsidRPr="000E4191">
        <w:rPr>
          <w:rFonts w:ascii="Times New Roman" w:hAnsi="Times New Roman" w:cs="Times New Roman"/>
          <w:sz w:val="24"/>
          <w:szCs w:val="24"/>
          <w:lang w:val="lt-LT"/>
        </w:rPr>
        <w:t>lkdami partnerius ir laiku</w:t>
      </w:r>
      <w:r w:rsidRPr="000E4191">
        <w:rPr>
          <w:rFonts w:ascii="Times New Roman" w:hAnsi="Times New Roman" w:cs="Times New Roman"/>
          <w:sz w:val="24"/>
          <w:szCs w:val="24"/>
          <w:lang w:val="lt-LT"/>
        </w:rPr>
        <w:t xml:space="preserve"> keldami opiausias problemas</w:t>
      </w:r>
      <w:r w:rsidR="0016186C"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did</w:t>
      </w:r>
      <w:r w:rsidR="00C12DFE" w:rsidRPr="000E4191">
        <w:rPr>
          <w:rFonts w:ascii="Times New Roman" w:hAnsi="Times New Roman" w:cs="Times New Roman"/>
          <w:sz w:val="24"/>
          <w:szCs w:val="24"/>
          <w:lang w:val="lt-LT"/>
        </w:rPr>
        <w:t>insime Lietuvos įtaką Europoje.</w:t>
      </w:r>
    </w:p>
    <w:p w:rsidR="0061491C" w:rsidRPr="000E4191" w:rsidRDefault="00997D22"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E</w:t>
      </w:r>
      <w:r w:rsidR="0061491C" w:rsidRPr="000E4191">
        <w:rPr>
          <w:rFonts w:ascii="Times New Roman" w:hAnsi="Times New Roman" w:cs="Times New Roman"/>
          <w:sz w:val="24"/>
          <w:szCs w:val="24"/>
          <w:lang w:val="lt-LT"/>
        </w:rPr>
        <w:t>same pasirengę nuosekliai vykdyti įsipareigojimus NATO, didinti gynybos ir užsienio politikos finansavimą, dalyvauti bendrose karinėse misijose, rengtis suderintiems kariniams veiksmams, racionaliai panaudoti krašto ap</w:t>
      </w:r>
      <w:r w:rsidR="003462EB" w:rsidRPr="000E4191">
        <w:rPr>
          <w:rFonts w:ascii="Times New Roman" w:hAnsi="Times New Roman" w:cs="Times New Roman"/>
          <w:sz w:val="24"/>
          <w:szCs w:val="24"/>
          <w:lang w:val="lt-LT"/>
        </w:rPr>
        <w:t>saugos finansavimą šiuolaikinei</w:t>
      </w:r>
      <w:r w:rsidR="0061491C" w:rsidRPr="000E4191">
        <w:rPr>
          <w:rFonts w:ascii="Times New Roman" w:hAnsi="Times New Roman" w:cs="Times New Roman"/>
          <w:sz w:val="24"/>
          <w:szCs w:val="24"/>
          <w:lang w:val="lt-LT"/>
        </w:rPr>
        <w:t xml:space="preserve"> ginkluotei </w:t>
      </w:r>
      <w:r w:rsidR="008B261F" w:rsidRPr="000E4191">
        <w:rPr>
          <w:rFonts w:ascii="Times New Roman" w:hAnsi="Times New Roman" w:cs="Times New Roman"/>
          <w:sz w:val="24"/>
          <w:szCs w:val="24"/>
          <w:lang w:val="lt-LT"/>
        </w:rPr>
        <w:t xml:space="preserve">įsigyti </w:t>
      </w:r>
      <w:r w:rsidR="0061491C" w:rsidRPr="000E4191">
        <w:rPr>
          <w:rFonts w:ascii="Times New Roman" w:hAnsi="Times New Roman" w:cs="Times New Roman"/>
          <w:sz w:val="24"/>
          <w:szCs w:val="24"/>
          <w:lang w:val="lt-LT"/>
        </w:rPr>
        <w:t>ir infrastruktūros plėtrai.</w:t>
      </w:r>
    </w:p>
    <w:p w:rsidR="0061491C" w:rsidRPr="000E4191" w:rsidRDefault="0061491C"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Mes neskirstome kaimynų į turtingus ir vargšus, į geidžiamus ir</w:t>
      </w:r>
      <w:r w:rsidR="003462EB" w:rsidRPr="000E4191">
        <w:rPr>
          <w:rFonts w:ascii="Times New Roman" w:hAnsi="Times New Roman" w:cs="Times New Roman"/>
          <w:sz w:val="24"/>
          <w:szCs w:val="24"/>
          <w:lang w:val="lt-LT"/>
        </w:rPr>
        <w:t xml:space="preserve"> nereikalingus. Dabartinės valdančios</w:t>
      </w:r>
      <w:r w:rsidR="002B3967">
        <w:rPr>
          <w:rFonts w:ascii="Times New Roman" w:hAnsi="Times New Roman" w:cs="Times New Roman"/>
          <w:sz w:val="24"/>
          <w:szCs w:val="24"/>
          <w:lang w:val="lt-LT"/>
        </w:rPr>
        <w:t>ios</w:t>
      </w:r>
      <w:r w:rsidR="003462EB" w:rsidRPr="000E4191">
        <w:rPr>
          <w:rFonts w:ascii="Times New Roman" w:hAnsi="Times New Roman" w:cs="Times New Roman"/>
          <w:sz w:val="24"/>
          <w:szCs w:val="24"/>
          <w:lang w:val="lt-LT"/>
        </w:rPr>
        <w:t xml:space="preserve"> daugumos </w:t>
      </w:r>
      <w:r w:rsidR="002B3967">
        <w:rPr>
          <w:rFonts w:ascii="Times New Roman" w:hAnsi="Times New Roman" w:cs="Times New Roman"/>
          <w:sz w:val="24"/>
          <w:szCs w:val="24"/>
          <w:lang w:val="lt-LT"/>
        </w:rPr>
        <w:t xml:space="preserve">pastangomis </w:t>
      </w:r>
      <w:r w:rsidRPr="000E4191">
        <w:rPr>
          <w:rFonts w:ascii="Times New Roman" w:hAnsi="Times New Roman" w:cs="Times New Roman"/>
          <w:sz w:val="24"/>
          <w:szCs w:val="24"/>
          <w:lang w:val="lt-LT"/>
        </w:rPr>
        <w:t>atkurti šilti, draugiški santykiai su strategiškai svarbia Lenkija. Toliau stiprinsime šiaurės kryptį – NB8 bendradarbiavimą. Išspręsime įsisenėjusius ginčus su Latvija. Puikiai suvokdami grėsmes</w:t>
      </w:r>
      <w:r w:rsidR="008B261F"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kylančias iš rytinių kaimynų, keisime bendravimo retoriką. Santykiuose su Rusija ir Baltarusija vadovausimės konstruktyvumo ir pragmatiškumo principais ir griežtai laikysimės vertybinių nuostatų.</w:t>
      </w:r>
    </w:p>
    <w:p w:rsidR="0061491C" w:rsidRPr="000E4191" w:rsidRDefault="0061491C"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LSDDP sieks dar aktyvesnio atstovavimo ES Lietuvos pozicijoms ir valstybės interesams bei nacionalinių valstybių vaidmens stiprinimo ES institucijose. Mes orientuojamės į ES socialinio modelio tęstinumą ir tolesnę jo plėtrą ir priešinsimės bet kokiems populistinės kraštutinės kairės ir radikalios dešinės bandyma</w:t>
      </w:r>
      <w:r w:rsidR="003462EB" w:rsidRPr="000E4191">
        <w:rPr>
          <w:rFonts w:ascii="Times New Roman" w:hAnsi="Times New Roman" w:cs="Times New Roman"/>
          <w:sz w:val="24"/>
          <w:szCs w:val="24"/>
          <w:lang w:val="lt-LT"/>
        </w:rPr>
        <w:t xml:space="preserve">ms ardyti ar diskredituoti ES, </w:t>
      </w:r>
      <w:r w:rsidRPr="000E4191">
        <w:rPr>
          <w:rFonts w:ascii="Times New Roman" w:hAnsi="Times New Roman" w:cs="Times New Roman"/>
          <w:sz w:val="24"/>
          <w:szCs w:val="24"/>
          <w:lang w:val="lt-LT"/>
        </w:rPr>
        <w:t>jos pamatines vertybes ar menkinti Lietuvos narystę ES.</w:t>
      </w:r>
    </w:p>
    <w:p w:rsidR="0061491C" w:rsidRPr="000E4191" w:rsidRDefault="0061491C"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LSDDP sutinka, kad Lietuvos integracija į ES yra nesibaigiantis procesas, suteikiantis galimybes ir paskatas Lietuvai tapti stipria ir modernia gerovės visiems va</w:t>
      </w:r>
      <w:r w:rsidR="00CB7230" w:rsidRPr="000E4191">
        <w:rPr>
          <w:rFonts w:ascii="Times New Roman" w:hAnsi="Times New Roman" w:cs="Times New Roman"/>
          <w:sz w:val="24"/>
          <w:szCs w:val="24"/>
          <w:lang w:val="lt-LT"/>
        </w:rPr>
        <w:t>lstybe.</w:t>
      </w:r>
      <w:r w:rsidRPr="000E4191">
        <w:rPr>
          <w:rFonts w:ascii="Times New Roman" w:hAnsi="Times New Roman" w:cs="Times New Roman"/>
          <w:sz w:val="24"/>
          <w:szCs w:val="24"/>
          <w:lang w:val="lt-LT"/>
        </w:rPr>
        <w:t xml:space="preserve"> Mūsų narystė ES užtikrina saugumą ir tradicinių europinių vertybių puoselėjimą, skatina Lietuvą vykdyti struktūrines reformas, kurių nauda akivaizdi daugelyje mūsų gyvenimo sričių – pradedant saugiais keliais ir baigiant socialine apsauga. ES solidariai padeda Lietuvai siekti energetinės nepriklausomybės – vieniems tai padaryti būtų i</w:t>
      </w:r>
      <w:r w:rsidR="003462EB" w:rsidRPr="000E4191">
        <w:rPr>
          <w:rFonts w:ascii="Times New Roman" w:hAnsi="Times New Roman" w:cs="Times New Roman"/>
          <w:sz w:val="24"/>
          <w:szCs w:val="24"/>
          <w:lang w:val="lt-LT"/>
        </w:rPr>
        <w:t>tin brangu.</w:t>
      </w:r>
    </w:p>
    <w:p w:rsidR="0061491C" w:rsidRPr="000E4191" w:rsidRDefault="0061491C"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LSDDP vis</w:t>
      </w:r>
      <w:r w:rsidR="008B261F" w:rsidRPr="000E4191">
        <w:rPr>
          <w:rFonts w:ascii="Times New Roman" w:hAnsi="Times New Roman" w:cs="Times New Roman"/>
          <w:sz w:val="24"/>
          <w:szCs w:val="24"/>
          <w:lang w:val="lt-LT"/>
        </w:rPr>
        <w:t>ada</w:t>
      </w:r>
      <w:r w:rsidRPr="000E4191">
        <w:rPr>
          <w:rFonts w:ascii="Times New Roman" w:hAnsi="Times New Roman" w:cs="Times New Roman"/>
          <w:sz w:val="24"/>
          <w:szCs w:val="24"/>
          <w:lang w:val="lt-LT"/>
        </w:rPr>
        <w:t xml:space="preserve"> skyrė ir skirs didžiausią dėmesį bendradarbiavimui su mūsų didžiuoju strateginiu partneriu </w:t>
      </w:r>
      <w:r w:rsidR="008B261F"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JAV. Mums svarbūs ne tik saugumo, bet ir ekonominiai, kultūriniai </w:t>
      </w:r>
      <w:r w:rsidR="00207C86" w:rsidRPr="000E4191">
        <w:rPr>
          <w:rFonts w:ascii="Times New Roman" w:hAnsi="Times New Roman" w:cs="Times New Roman"/>
          <w:sz w:val="24"/>
          <w:szCs w:val="24"/>
          <w:lang w:val="lt-LT"/>
        </w:rPr>
        <w:t xml:space="preserve">bei bendražmogiški ryšiai. </w:t>
      </w:r>
      <w:r w:rsidR="008B261F" w:rsidRPr="000E4191">
        <w:rPr>
          <w:rFonts w:ascii="Times New Roman" w:hAnsi="Times New Roman" w:cs="Times New Roman"/>
          <w:sz w:val="24"/>
          <w:szCs w:val="24"/>
          <w:lang w:val="lt-LT"/>
        </w:rPr>
        <w:t xml:space="preserve">Niekada </w:t>
      </w:r>
      <w:r w:rsidRPr="000E4191">
        <w:rPr>
          <w:rFonts w:ascii="Times New Roman" w:hAnsi="Times New Roman" w:cs="Times New Roman"/>
          <w:sz w:val="24"/>
          <w:szCs w:val="24"/>
          <w:lang w:val="lt-LT"/>
        </w:rPr>
        <w:t xml:space="preserve">nepritarėme ir nepritarsime kylančiam nesusikalbėjimui ar nesusipratimams tarp didžiųjų Europos valstybių ir </w:t>
      </w:r>
      <w:r w:rsidR="00292278">
        <w:rPr>
          <w:rFonts w:ascii="Times New Roman" w:hAnsi="Times New Roman" w:cs="Times New Roman"/>
          <w:sz w:val="24"/>
          <w:szCs w:val="24"/>
          <w:lang w:val="lt-LT"/>
        </w:rPr>
        <w:t>JAV</w:t>
      </w:r>
      <w:r w:rsidRPr="000E4191">
        <w:rPr>
          <w:rFonts w:ascii="Times New Roman" w:hAnsi="Times New Roman" w:cs="Times New Roman"/>
          <w:sz w:val="24"/>
          <w:szCs w:val="24"/>
          <w:lang w:val="lt-LT"/>
        </w:rPr>
        <w:t xml:space="preserve">. Mūsų tikslas </w:t>
      </w:r>
      <w:r w:rsidR="008B261F"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vieninga</w:t>
      </w:r>
      <w:r w:rsidR="00207C86" w:rsidRPr="000E4191">
        <w:rPr>
          <w:rFonts w:ascii="Times New Roman" w:hAnsi="Times New Roman" w:cs="Times New Roman"/>
          <w:sz w:val="24"/>
          <w:szCs w:val="24"/>
          <w:lang w:val="lt-LT"/>
        </w:rPr>
        <w:t>s demokratinis transatlantinis V</w:t>
      </w:r>
      <w:r w:rsidRPr="000E4191">
        <w:rPr>
          <w:rFonts w:ascii="Times New Roman" w:hAnsi="Times New Roman" w:cs="Times New Roman"/>
          <w:sz w:val="24"/>
          <w:szCs w:val="24"/>
          <w:lang w:val="lt-LT"/>
        </w:rPr>
        <w:t xml:space="preserve">akarų pasaulis. Tik taip mūsų civilizacija gali atsilaikyti prieš gimstančias naujas galybes. </w:t>
      </w:r>
      <w:r w:rsidR="00C12DFE" w:rsidRPr="000E4191">
        <w:rPr>
          <w:rFonts w:ascii="Times New Roman" w:hAnsi="Times New Roman" w:cs="Times New Roman"/>
          <w:sz w:val="24"/>
          <w:szCs w:val="24"/>
          <w:lang w:val="lt-LT"/>
        </w:rPr>
        <w:t>Mums svarbu plėtoti</w:t>
      </w:r>
      <w:r w:rsidRPr="000E4191">
        <w:rPr>
          <w:rFonts w:ascii="Times New Roman" w:hAnsi="Times New Roman" w:cs="Times New Roman"/>
          <w:sz w:val="24"/>
          <w:szCs w:val="24"/>
          <w:lang w:val="lt-LT"/>
        </w:rPr>
        <w:t xml:space="preserve"> tradicinį bendradarbiavimą su Vokietija bei atrasti naujus kelius </w:t>
      </w:r>
      <w:r w:rsidR="008B261F" w:rsidRPr="000E4191">
        <w:rPr>
          <w:rFonts w:ascii="Times New Roman" w:hAnsi="Times New Roman" w:cs="Times New Roman"/>
          <w:sz w:val="24"/>
          <w:szCs w:val="24"/>
          <w:lang w:val="lt-LT"/>
        </w:rPr>
        <w:t xml:space="preserve">ryšiams </w:t>
      </w:r>
      <w:r w:rsidRPr="000E4191">
        <w:rPr>
          <w:rFonts w:ascii="Times New Roman" w:hAnsi="Times New Roman" w:cs="Times New Roman"/>
          <w:sz w:val="24"/>
          <w:szCs w:val="24"/>
          <w:lang w:val="lt-LT"/>
        </w:rPr>
        <w:t xml:space="preserve">su Prancūzija. </w:t>
      </w:r>
      <w:r w:rsidR="00CB7230" w:rsidRPr="000E4191">
        <w:rPr>
          <w:rFonts w:ascii="Times New Roman" w:hAnsi="Times New Roman" w:cs="Times New Roman"/>
          <w:sz w:val="24"/>
          <w:szCs w:val="24"/>
          <w:lang w:val="lt-LT"/>
        </w:rPr>
        <w:t>Sieksime išsaugoti glaudžius</w:t>
      </w:r>
      <w:r w:rsidRPr="000E4191">
        <w:rPr>
          <w:rFonts w:ascii="Times New Roman" w:hAnsi="Times New Roman" w:cs="Times New Roman"/>
          <w:sz w:val="24"/>
          <w:szCs w:val="24"/>
          <w:lang w:val="lt-LT"/>
        </w:rPr>
        <w:t xml:space="preserve"> ir strateginius santykius su Jungtine Karalyste.</w:t>
      </w:r>
    </w:p>
    <w:p w:rsidR="00FC0021" w:rsidRPr="000E4191" w:rsidRDefault="0061491C"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Kitas svarbus mūsų užsienio politikos prioritetas </w:t>
      </w:r>
      <w:r w:rsidR="008B261F"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Rytų partnerystė. Ne viskas susiklostė taip</w:t>
      </w:r>
      <w:r w:rsidR="008B261F" w:rsidRPr="000E4191">
        <w:rPr>
          <w:rFonts w:ascii="Times New Roman" w:hAnsi="Times New Roman" w:cs="Times New Roman"/>
          <w:sz w:val="24"/>
          <w:szCs w:val="24"/>
          <w:lang w:val="lt-LT"/>
        </w:rPr>
        <w:t>,</w:t>
      </w:r>
      <w:r w:rsidRPr="000E4191">
        <w:rPr>
          <w:rFonts w:ascii="Times New Roman" w:hAnsi="Times New Roman" w:cs="Times New Roman"/>
          <w:sz w:val="24"/>
          <w:szCs w:val="24"/>
          <w:lang w:val="lt-LT"/>
        </w:rPr>
        <w:t xml:space="preserve"> kaip </w:t>
      </w:r>
      <w:r w:rsidRPr="000E4191">
        <w:rPr>
          <w:rFonts w:ascii="Times New Roman" w:hAnsi="Times New Roman" w:cs="Times New Roman"/>
          <w:b/>
          <w:sz w:val="24"/>
          <w:szCs w:val="24"/>
          <w:lang w:val="lt-LT"/>
        </w:rPr>
        <w:t>siekėme</w:t>
      </w:r>
      <w:r w:rsidRPr="000E4191">
        <w:rPr>
          <w:rFonts w:ascii="Times New Roman" w:hAnsi="Times New Roman" w:cs="Times New Roman"/>
          <w:sz w:val="24"/>
          <w:szCs w:val="24"/>
          <w:lang w:val="lt-LT"/>
        </w:rPr>
        <w:t>. Nepakankamas Vakarų Europos dėmesys, Rytų ardomoji veikla ir nuovargis daugelyje partnerių valstybių dezorganizavo šį procesą. Mūsų uždavinys</w:t>
      </w:r>
      <w:r w:rsidR="008B261F" w:rsidRPr="000E4191">
        <w:rPr>
          <w:rFonts w:ascii="Times New Roman" w:hAnsi="Times New Roman" w:cs="Times New Roman"/>
          <w:sz w:val="24"/>
          <w:szCs w:val="24"/>
          <w:lang w:val="lt-LT"/>
        </w:rPr>
        <w:t xml:space="preserve"> – </w:t>
      </w:r>
      <w:r w:rsidRPr="000E4191">
        <w:rPr>
          <w:rFonts w:ascii="Times New Roman" w:hAnsi="Times New Roman" w:cs="Times New Roman"/>
          <w:sz w:val="24"/>
          <w:szCs w:val="24"/>
          <w:lang w:val="lt-LT"/>
        </w:rPr>
        <w:t>kuo greičiau sutelkti šios idėjos rėmėjus, pagal galimybes pas</w:t>
      </w:r>
      <w:r w:rsidR="005D7F3B" w:rsidRPr="000E4191">
        <w:rPr>
          <w:rFonts w:ascii="Times New Roman" w:hAnsi="Times New Roman" w:cs="Times New Roman"/>
          <w:sz w:val="24"/>
          <w:szCs w:val="24"/>
          <w:lang w:val="lt-LT"/>
        </w:rPr>
        <w:t xml:space="preserve">katinti visas šešias valstybes </w:t>
      </w:r>
      <w:r w:rsidR="008B261F" w:rsidRPr="000E4191">
        <w:rPr>
          <w:rFonts w:ascii="Times New Roman" w:hAnsi="Times New Roman" w:cs="Times New Roman"/>
          <w:sz w:val="24"/>
          <w:szCs w:val="24"/>
          <w:lang w:val="lt-LT"/>
        </w:rPr>
        <w:t xml:space="preserve">– </w:t>
      </w:r>
      <w:r w:rsidR="005D7F3B" w:rsidRPr="000E4191">
        <w:rPr>
          <w:rFonts w:ascii="Times New Roman" w:hAnsi="Times New Roman" w:cs="Times New Roman"/>
          <w:sz w:val="24"/>
          <w:szCs w:val="24"/>
          <w:lang w:val="lt-LT"/>
        </w:rPr>
        <w:t>R</w:t>
      </w:r>
      <w:r w:rsidRPr="000E4191">
        <w:rPr>
          <w:rFonts w:ascii="Times New Roman" w:hAnsi="Times New Roman" w:cs="Times New Roman"/>
          <w:sz w:val="24"/>
          <w:szCs w:val="24"/>
          <w:lang w:val="lt-LT"/>
        </w:rPr>
        <w:t xml:space="preserve">ytų partneres </w:t>
      </w:r>
      <w:r w:rsidR="008B261F"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orientuotis europine kryptimi, tapti pagrindiniu jų advokatu visose ES institucijose.</w:t>
      </w:r>
    </w:p>
    <w:p w:rsidR="0061491C" w:rsidRPr="000E4191" w:rsidRDefault="002869E2" w:rsidP="000E4191">
      <w:pPr>
        <w:spacing w:before="240" w:line="276"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I</w:t>
      </w:r>
      <w:r w:rsidR="0061491C" w:rsidRPr="000E4191">
        <w:rPr>
          <w:rFonts w:ascii="Times New Roman" w:hAnsi="Times New Roman" w:cs="Times New Roman"/>
          <w:sz w:val="24"/>
          <w:szCs w:val="24"/>
          <w:lang w:val="lt-LT"/>
        </w:rPr>
        <w:t>šmintinga ir atsakinga užsienio politika užtikrins nacionalinio saugumo sėkmę. Šiandien naciona</w:t>
      </w:r>
      <w:r w:rsidR="005D7F3B" w:rsidRPr="000E4191">
        <w:rPr>
          <w:rFonts w:ascii="Times New Roman" w:hAnsi="Times New Roman" w:cs="Times New Roman"/>
          <w:sz w:val="24"/>
          <w:szCs w:val="24"/>
          <w:lang w:val="lt-LT"/>
        </w:rPr>
        <w:t>linio saugumo sąvoka gerokai iš</w:t>
      </w:r>
      <w:r w:rsidR="0061491C" w:rsidRPr="000E4191">
        <w:rPr>
          <w:rFonts w:ascii="Times New Roman" w:hAnsi="Times New Roman" w:cs="Times New Roman"/>
          <w:sz w:val="24"/>
          <w:szCs w:val="24"/>
          <w:lang w:val="lt-LT"/>
        </w:rPr>
        <w:t xml:space="preserve">siplėtė ir įgavo </w:t>
      </w:r>
      <w:r w:rsidR="008B261F" w:rsidRPr="000E4191">
        <w:rPr>
          <w:rFonts w:ascii="Times New Roman" w:hAnsi="Times New Roman" w:cs="Times New Roman"/>
          <w:sz w:val="24"/>
          <w:szCs w:val="24"/>
          <w:lang w:val="lt-LT"/>
        </w:rPr>
        <w:t>naujų atspalvių</w:t>
      </w:r>
      <w:r w:rsidR="0061491C" w:rsidRPr="000E4191">
        <w:rPr>
          <w:rFonts w:ascii="Times New Roman" w:hAnsi="Times New Roman" w:cs="Times New Roman"/>
          <w:sz w:val="24"/>
          <w:szCs w:val="24"/>
          <w:lang w:val="lt-LT"/>
        </w:rPr>
        <w:t>. Nebegalime apsiriboti tik tradicinėmis gynybinio, ekonominio, socialinio saugumo sritimis.</w:t>
      </w:r>
      <w:r w:rsidR="005D7F3B" w:rsidRPr="000E4191">
        <w:rPr>
          <w:rFonts w:ascii="Times New Roman" w:hAnsi="Times New Roman" w:cs="Times New Roman"/>
          <w:sz w:val="24"/>
          <w:szCs w:val="24"/>
          <w:lang w:val="lt-LT"/>
        </w:rPr>
        <w:t xml:space="preserve"> </w:t>
      </w:r>
      <w:r w:rsidR="0061491C" w:rsidRPr="000E4191">
        <w:rPr>
          <w:rFonts w:ascii="Times New Roman" w:hAnsi="Times New Roman" w:cs="Times New Roman"/>
          <w:sz w:val="24"/>
          <w:szCs w:val="24"/>
          <w:lang w:val="lt-LT"/>
        </w:rPr>
        <w:t>Privalome spręsti energetinio, kibernetinio, radiacinio ir biologinio saugumo problemas</w:t>
      </w:r>
      <w:r w:rsidR="005D7F3B" w:rsidRPr="000E4191">
        <w:rPr>
          <w:rFonts w:ascii="Times New Roman" w:hAnsi="Times New Roman" w:cs="Times New Roman"/>
          <w:sz w:val="24"/>
          <w:szCs w:val="24"/>
          <w:lang w:val="lt-LT"/>
        </w:rPr>
        <w:t>. Kaip parodė COVID-</w:t>
      </w:r>
      <w:r w:rsidR="0061491C" w:rsidRPr="000E4191">
        <w:rPr>
          <w:rFonts w:ascii="Times New Roman" w:hAnsi="Times New Roman" w:cs="Times New Roman"/>
          <w:sz w:val="24"/>
          <w:szCs w:val="24"/>
          <w:lang w:val="lt-LT"/>
        </w:rPr>
        <w:t>19 pandemija</w:t>
      </w:r>
      <w:r w:rsidR="00CB7230" w:rsidRPr="000E4191">
        <w:rPr>
          <w:rFonts w:ascii="Times New Roman" w:hAnsi="Times New Roman" w:cs="Times New Roman"/>
          <w:sz w:val="24"/>
          <w:szCs w:val="24"/>
          <w:lang w:val="lt-LT"/>
        </w:rPr>
        <w:t>,</w:t>
      </w:r>
      <w:r w:rsidR="0061491C" w:rsidRPr="000E4191">
        <w:rPr>
          <w:rFonts w:ascii="Times New Roman" w:hAnsi="Times New Roman" w:cs="Times New Roman"/>
          <w:sz w:val="24"/>
          <w:szCs w:val="24"/>
          <w:lang w:val="lt-LT"/>
        </w:rPr>
        <w:t xml:space="preserve"> mūsų valstybė ir mūsų žmonės turi būti aprūpinti </w:t>
      </w:r>
      <w:r w:rsidR="008B261F" w:rsidRPr="000E4191">
        <w:rPr>
          <w:rFonts w:ascii="Times New Roman" w:hAnsi="Times New Roman" w:cs="Times New Roman"/>
          <w:sz w:val="24"/>
          <w:szCs w:val="24"/>
          <w:lang w:val="lt-LT"/>
        </w:rPr>
        <w:t>ir parengti kov</w:t>
      </w:r>
      <w:r w:rsidR="0061491C" w:rsidRPr="000E4191">
        <w:rPr>
          <w:rFonts w:ascii="Times New Roman" w:hAnsi="Times New Roman" w:cs="Times New Roman"/>
          <w:sz w:val="24"/>
          <w:szCs w:val="24"/>
          <w:lang w:val="lt-LT"/>
        </w:rPr>
        <w:t>oti su biologinėmis grėsmėmis. Šis natūralus, nematomas priešas ypač pavojingas ne tik žmonių</w:t>
      </w:r>
      <w:r w:rsidR="005D7F3B" w:rsidRPr="000E4191">
        <w:rPr>
          <w:rFonts w:ascii="Times New Roman" w:hAnsi="Times New Roman" w:cs="Times New Roman"/>
          <w:sz w:val="24"/>
          <w:szCs w:val="24"/>
          <w:lang w:val="lt-LT"/>
        </w:rPr>
        <w:t xml:space="preserve"> sveikatai, bet ir kaip </w:t>
      </w:r>
      <w:r w:rsidR="0061491C" w:rsidRPr="000E4191">
        <w:rPr>
          <w:rFonts w:ascii="Times New Roman" w:hAnsi="Times New Roman" w:cs="Times New Roman"/>
          <w:sz w:val="24"/>
          <w:szCs w:val="24"/>
          <w:lang w:val="lt-LT"/>
        </w:rPr>
        <w:t>pasekmė ekonomikai ir socialiniam gyvenimui. Nėra garantijų</w:t>
      </w:r>
      <w:r w:rsidR="00C12DFE" w:rsidRPr="000E4191">
        <w:rPr>
          <w:rFonts w:ascii="Times New Roman" w:hAnsi="Times New Roman" w:cs="Times New Roman"/>
          <w:sz w:val="24"/>
          <w:szCs w:val="24"/>
          <w:lang w:val="lt-LT"/>
        </w:rPr>
        <w:t>, kad tai nepasikartos ateityje.</w:t>
      </w:r>
    </w:p>
    <w:p w:rsidR="00072EBB" w:rsidRPr="000E4191" w:rsidRDefault="0061491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Kita </w:t>
      </w:r>
      <w:r w:rsidR="002869E2">
        <w:rPr>
          <w:rFonts w:ascii="Times New Roman" w:hAnsi="Times New Roman" w:cs="Times New Roman"/>
          <w:sz w:val="24"/>
          <w:szCs w:val="24"/>
          <w:lang w:val="lt-LT"/>
        </w:rPr>
        <w:t xml:space="preserve">iš naujo </w:t>
      </w:r>
      <w:r w:rsidRPr="000E4191">
        <w:rPr>
          <w:rFonts w:ascii="Times New Roman" w:hAnsi="Times New Roman" w:cs="Times New Roman"/>
          <w:sz w:val="24"/>
          <w:szCs w:val="24"/>
          <w:lang w:val="lt-LT"/>
        </w:rPr>
        <w:t>kylanti yra radiacijos grėsmė. Konservatorių vyriausybei pritarus Astravo AE statybai netoli Vilniaus, visos dabartinės valdančios</w:t>
      </w:r>
      <w:r w:rsidR="002869E2">
        <w:rPr>
          <w:rFonts w:ascii="Times New Roman" w:hAnsi="Times New Roman" w:cs="Times New Roman"/>
          <w:sz w:val="24"/>
          <w:szCs w:val="24"/>
          <w:lang w:val="lt-LT"/>
        </w:rPr>
        <w:t>ios</w:t>
      </w:r>
      <w:r w:rsidRPr="000E4191">
        <w:rPr>
          <w:rFonts w:ascii="Times New Roman" w:hAnsi="Times New Roman" w:cs="Times New Roman"/>
          <w:sz w:val="24"/>
          <w:szCs w:val="24"/>
          <w:lang w:val="lt-LT"/>
        </w:rPr>
        <w:t xml:space="preserve"> daugumos tarptautinės pastangos rezultatų nedavė. Suvokiame, kad </w:t>
      </w:r>
      <w:r w:rsidR="008B261F" w:rsidRPr="000E4191">
        <w:rPr>
          <w:rFonts w:ascii="Times New Roman" w:hAnsi="Times New Roman" w:cs="Times New Roman"/>
          <w:sz w:val="24"/>
          <w:szCs w:val="24"/>
          <w:lang w:val="lt-LT"/>
        </w:rPr>
        <w:t xml:space="preserve">statybų </w:t>
      </w:r>
      <w:r w:rsidRPr="000E4191">
        <w:rPr>
          <w:rFonts w:ascii="Times New Roman" w:hAnsi="Times New Roman" w:cs="Times New Roman"/>
          <w:sz w:val="24"/>
          <w:szCs w:val="24"/>
          <w:lang w:val="lt-LT"/>
        </w:rPr>
        <w:t>sustabdyti nepavyko. Dabartiniai konservatorių šūksniai</w:t>
      </w:r>
      <w:r w:rsidR="005D7F3B" w:rsidRPr="000E4191">
        <w:rPr>
          <w:rFonts w:ascii="Times New Roman" w:hAnsi="Times New Roman" w:cs="Times New Roman"/>
          <w:sz w:val="24"/>
          <w:szCs w:val="24"/>
          <w:lang w:val="lt-LT"/>
        </w:rPr>
        <w:t xml:space="preserve"> </w:t>
      </w:r>
      <w:r w:rsidR="008B261F" w:rsidRPr="000E4191">
        <w:rPr>
          <w:rFonts w:ascii="Times New Roman" w:hAnsi="Times New Roman" w:cs="Times New Roman"/>
          <w:sz w:val="24"/>
          <w:szCs w:val="24"/>
          <w:lang w:val="lt-LT"/>
        </w:rPr>
        <w:t xml:space="preserve">– </w:t>
      </w:r>
      <w:r w:rsidRPr="000E4191">
        <w:rPr>
          <w:rFonts w:ascii="Times New Roman" w:hAnsi="Times New Roman" w:cs="Times New Roman"/>
          <w:sz w:val="24"/>
          <w:szCs w:val="24"/>
          <w:lang w:val="lt-LT"/>
        </w:rPr>
        <w:t xml:space="preserve">tai tik priedanga jų </w:t>
      </w:r>
      <w:r w:rsidR="005D7F3B" w:rsidRPr="000E4191">
        <w:rPr>
          <w:rFonts w:ascii="Times New Roman" w:hAnsi="Times New Roman" w:cs="Times New Roman"/>
          <w:sz w:val="24"/>
          <w:szCs w:val="24"/>
          <w:lang w:val="lt-LT"/>
        </w:rPr>
        <w:t xml:space="preserve">istorinėms klaidoms. </w:t>
      </w:r>
    </w:p>
    <w:p w:rsidR="008B261F" w:rsidRPr="000E4191" w:rsidRDefault="005D7F3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LSDDP mato</w:t>
      </w:r>
      <w:r w:rsidR="0061491C" w:rsidRPr="000E4191">
        <w:rPr>
          <w:rFonts w:ascii="Times New Roman" w:hAnsi="Times New Roman" w:cs="Times New Roman"/>
          <w:sz w:val="24"/>
          <w:szCs w:val="24"/>
          <w:lang w:val="lt-LT"/>
        </w:rPr>
        <w:t xml:space="preserve"> tris </w:t>
      </w:r>
      <w:r w:rsidR="00072EBB" w:rsidRPr="000E4191">
        <w:rPr>
          <w:rFonts w:ascii="Times New Roman" w:hAnsi="Times New Roman" w:cs="Times New Roman"/>
          <w:sz w:val="24"/>
          <w:szCs w:val="24"/>
          <w:lang w:val="lt-LT"/>
        </w:rPr>
        <w:t xml:space="preserve">racionalias </w:t>
      </w:r>
      <w:r w:rsidR="0061491C" w:rsidRPr="000E4191">
        <w:rPr>
          <w:rFonts w:ascii="Times New Roman" w:hAnsi="Times New Roman" w:cs="Times New Roman"/>
          <w:sz w:val="24"/>
          <w:szCs w:val="24"/>
          <w:lang w:val="lt-LT"/>
        </w:rPr>
        <w:t>grėsmių sumažinimo kryptis</w:t>
      </w:r>
      <w:r w:rsidR="008B261F" w:rsidRPr="000E4191">
        <w:rPr>
          <w:rFonts w:ascii="Times New Roman" w:hAnsi="Times New Roman" w:cs="Times New Roman"/>
          <w:sz w:val="24"/>
          <w:szCs w:val="24"/>
          <w:lang w:val="lt-LT"/>
        </w:rPr>
        <w:t>:</w:t>
      </w:r>
    </w:p>
    <w:p w:rsidR="00072EBB" w:rsidRPr="000E4191" w:rsidRDefault="008B261F"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072EBB" w:rsidRPr="000E4191">
        <w:rPr>
          <w:rFonts w:ascii="Times New Roman" w:hAnsi="Times New Roman" w:cs="Times New Roman"/>
          <w:sz w:val="24"/>
          <w:szCs w:val="24"/>
          <w:lang w:val="lt-LT"/>
        </w:rPr>
        <w:t>tarptautinių pajėgų</w:t>
      </w:r>
      <w:r w:rsidR="0061491C" w:rsidRPr="000E4191">
        <w:rPr>
          <w:rFonts w:ascii="Times New Roman" w:hAnsi="Times New Roman" w:cs="Times New Roman"/>
          <w:sz w:val="24"/>
          <w:szCs w:val="24"/>
          <w:lang w:val="lt-LT"/>
        </w:rPr>
        <w:t>, kad šis objektas būtų neekonomiškas ir nebūtų toliau vystomas</w:t>
      </w:r>
      <w:r w:rsidR="00072EBB" w:rsidRPr="000E4191">
        <w:rPr>
          <w:rFonts w:ascii="Times New Roman" w:hAnsi="Times New Roman" w:cs="Times New Roman"/>
          <w:sz w:val="24"/>
          <w:szCs w:val="24"/>
          <w:lang w:val="lt-LT"/>
        </w:rPr>
        <w:t>, sutelkimas;</w:t>
      </w:r>
    </w:p>
    <w:p w:rsidR="00072EBB" w:rsidRPr="000E4191" w:rsidRDefault="00072EB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61491C" w:rsidRPr="000E4191">
        <w:rPr>
          <w:rFonts w:ascii="Times New Roman" w:hAnsi="Times New Roman" w:cs="Times New Roman"/>
          <w:sz w:val="24"/>
          <w:szCs w:val="24"/>
          <w:lang w:val="lt-LT"/>
        </w:rPr>
        <w:t xml:space="preserve">Astravo AE darbo saugos </w:t>
      </w:r>
      <w:r w:rsidRPr="000E4191">
        <w:rPr>
          <w:rFonts w:ascii="Times New Roman" w:hAnsi="Times New Roman" w:cs="Times New Roman"/>
          <w:sz w:val="24"/>
          <w:szCs w:val="24"/>
          <w:lang w:val="lt-LT"/>
        </w:rPr>
        <w:t>tarptautinės kontrolės užtikrinimas;</w:t>
      </w:r>
    </w:p>
    <w:p w:rsidR="00072EBB" w:rsidRPr="000E4191" w:rsidRDefault="00072EB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61491C" w:rsidRPr="000E4191">
        <w:rPr>
          <w:rFonts w:ascii="Times New Roman" w:hAnsi="Times New Roman" w:cs="Times New Roman"/>
          <w:sz w:val="24"/>
          <w:szCs w:val="24"/>
          <w:lang w:val="lt-LT"/>
        </w:rPr>
        <w:t xml:space="preserve">Vilniaus krašto </w:t>
      </w:r>
      <w:r w:rsidRPr="000E4191">
        <w:rPr>
          <w:rFonts w:ascii="Times New Roman" w:hAnsi="Times New Roman" w:cs="Times New Roman"/>
          <w:sz w:val="24"/>
          <w:szCs w:val="24"/>
          <w:lang w:val="lt-LT"/>
        </w:rPr>
        <w:t xml:space="preserve">žmonių parengimas </w:t>
      </w:r>
      <w:r w:rsidR="0061491C" w:rsidRPr="000E4191">
        <w:rPr>
          <w:rFonts w:ascii="Times New Roman" w:hAnsi="Times New Roman" w:cs="Times New Roman"/>
          <w:sz w:val="24"/>
          <w:szCs w:val="24"/>
          <w:lang w:val="lt-LT"/>
        </w:rPr>
        <w:t xml:space="preserve">gelbėtis radiacijos nutekėjimo ar avarijos atvejais. </w:t>
      </w:r>
    </w:p>
    <w:p w:rsidR="0061491C" w:rsidRPr="000E4191" w:rsidRDefault="0061491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Tai privalome daryti sistemingai ir </w:t>
      </w:r>
      <w:r w:rsidR="00072EBB" w:rsidRPr="000E4191">
        <w:rPr>
          <w:rFonts w:ascii="Times New Roman" w:hAnsi="Times New Roman" w:cs="Times New Roman"/>
          <w:sz w:val="24"/>
          <w:szCs w:val="24"/>
          <w:lang w:val="lt-LT"/>
        </w:rPr>
        <w:t>nedelsdami</w:t>
      </w:r>
      <w:r w:rsidRPr="000E4191">
        <w:rPr>
          <w:rFonts w:ascii="Times New Roman" w:hAnsi="Times New Roman" w:cs="Times New Roman"/>
          <w:sz w:val="24"/>
          <w:szCs w:val="24"/>
          <w:lang w:val="lt-LT"/>
        </w:rPr>
        <w:t>.</w:t>
      </w:r>
    </w:p>
    <w:p w:rsidR="00072EBB" w:rsidRPr="000E4191" w:rsidRDefault="00072EBB" w:rsidP="000E4191">
      <w:pPr>
        <w:spacing w:before="240" w:line="276" w:lineRule="auto"/>
        <w:ind w:firstLine="709"/>
        <w:contextualSpacing/>
        <w:jc w:val="both"/>
        <w:rPr>
          <w:rFonts w:ascii="Times New Roman" w:hAnsi="Times New Roman" w:cs="Times New Roman"/>
          <w:sz w:val="24"/>
          <w:szCs w:val="24"/>
          <w:lang w:val="lt-LT"/>
        </w:rPr>
      </w:pPr>
    </w:p>
    <w:p w:rsidR="00072EBB" w:rsidRPr="000E4191" w:rsidRDefault="0061491C"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LSDDP gynybos politikoje numato tris svarbiausius uždavinius:</w:t>
      </w:r>
    </w:p>
    <w:p w:rsidR="00072EBB" w:rsidRPr="000E4191" w:rsidRDefault="00072EB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61491C" w:rsidRPr="000E4191">
        <w:rPr>
          <w:rFonts w:ascii="Times New Roman" w:hAnsi="Times New Roman" w:cs="Times New Roman"/>
          <w:sz w:val="24"/>
          <w:szCs w:val="24"/>
          <w:lang w:val="lt-LT"/>
        </w:rPr>
        <w:t xml:space="preserve">kariuomenės </w:t>
      </w:r>
      <w:r w:rsidRPr="000E4191">
        <w:rPr>
          <w:rFonts w:ascii="Times New Roman" w:hAnsi="Times New Roman" w:cs="Times New Roman"/>
          <w:sz w:val="24"/>
          <w:szCs w:val="24"/>
          <w:lang w:val="lt-LT"/>
        </w:rPr>
        <w:t xml:space="preserve">modernizavimas; </w:t>
      </w:r>
    </w:p>
    <w:p w:rsidR="00072EBB" w:rsidRPr="000E4191" w:rsidRDefault="00072EB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61491C" w:rsidRPr="000E4191">
        <w:rPr>
          <w:rFonts w:ascii="Times New Roman" w:hAnsi="Times New Roman" w:cs="Times New Roman"/>
          <w:sz w:val="24"/>
          <w:szCs w:val="24"/>
          <w:lang w:val="lt-LT"/>
        </w:rPr>
        <w:t xml:space="preserve">visuomenės </w:t>
      </w:r>
      <w:r w:rsidRPr="000E4191">
        <w:rPr>
          <w:rFonts w:ascii="Times New Roman" w:hAnsi="Times New Roman" w:cs="Times New Roman"/>
          <w:sz w:val="24"/>
          <w:szCs w:val="24"/>
          <w:lang w:val="lt-LT"/>
        </w:rPr>
        <w:t xml:space="preserve">įtraukimas </w:t>
      </w:r>
      <w:r w:rsidR="0061491C" w:rsidRPr="000E4191">
        <w:rPr>
          <w:rFonts w:ascii="Times New Roman" w:hAnsi="Times New Roman" w:cs="Times New Roman"/>
          <w:sz w:val="24"/>
          <w:szCs w:val="24"/>
          <w:lang w:val="lt-LT"/>
        </w:rPr>
        <w:t>į krašto gynybą</w:t>
      </w:r>
      <w:r w:rsidRPr="000E4191">
        <w:rPr>
          <w:rFonts w:ascii="Times New Roman" w:hAnsi="Times New Roman" w:cs="Times New Roman"/>
          <w:sz w:val="24"/>
          <w:szCs w:val="24"/>
          <w:lang w:val="lt-LT"/>
        </w:rPr>
        <w:t>;</w:t>
      </w:r>
      <w:r w:rsidR="0061491C" w:rsidRPr="000E4191">
        <w:rPr>
          <w:rFonts w:ascii="Times New Roman" w:hAnsi="Times New Roman" w:cs="Times New Roman"/>
          <w:sz w:val="24"/>
          <w:szCs w:val="24"/>
          <w:lang w:val="lt-LT"/>
        </w:rPr>
        <w:t xml:space="preserve"> </w:t>
      </w:r>
    </w:p>
    <w:p w:rsidR="00072EBB" w:rsidRPr="000E4191" w:rsidRDefault="00072EBB" w:rsidP="000E4191">
      <w:pPr>
        <w:spacing w:before="240" w:line="276" w:lineRule="auto"/>
        <w:ind w:firstLine="709"/>
        <w:contextualSpacing/>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 xml:space="preserve">– </w:t>
      </w:r>
      <w:r w:rsidR="0061491C" w:rsidRPr="000E4191">
        <w:rPr>
          <w:rFonts w:ascii="Times New Roman" w:hAnsi="Times New Roman" w:cs="Times New Roman"/>
          <w:sz w:val="24"/>
          <w:szCs w:val="24"/>
          <w:lang w:val="lt-LT"/>
        </w:rPr>
        <w:t xml:space="preserve">kibernetinio saugumo </w:t>
      </w:r>
      <w:r w:rsidRPr="000E4191">
        <w:rPr>
          <w:rFonts w:ascii="Times New Roman" w:hAnsi="Times New Roman" w:cs="Times New Roman"/>
          <w:sz w:val="24"/>
          <w:szCs w:val="24"/>
          <w:lang w:val="lt-LT"/>
        </w:rPr>
        <w:t>stiprinimas</w:t>
      </w:r>
      <w:r w:rsidR="0061491C" w:rsidRPr="000E4191">
        <w:rPr>
          <w:rFonts w:ascii="Times New Roman" w:hAnsi="Times New Roman" w:cs="Times New Roman"/>
          <w:sz w:val="24"/>
          <w:szCs w:val="24"/>
          <w:lang w:val="lt-LT"/>
        </w:rPr>
        <w:t xml:space="preserve">. </w:t>
      </w:r>
    </w:p>
    <w:p w:rsidR="0061491C" w:rsidRDefault="0061491C" w:rsidP="000E4191">
      <w:pPr>
        <w:spacing w:before="240" w:line="276" w:lineRule="auto"/>
        <w:ind w:firstLine="709"/>
        <w:jc w:val="both"/>
        <w:rPr>
          <w:rFonts w:ascii="Times New Roman" w:hAnsi="Times New Roman" w:cs="Times New Roman"/>
          <w:sz w:val="24"/>
          <w:szCs w:val="24"/>
          <w:lang w:val="lt-LT"/>
        </w:rPr>
      </w:pPr>
      <w:r w:rsidRPr="000E4191">
        <w:rPr>
          <w:rFonts w:ascii="Times New Roman" w:hAnsi="Times New Roman" w:cs="Times New Roman"/>
          <w:sz w:val="24"/>
          <w:szCs w:val="24"/>
          <w:lang w:val="lt-LT"/>
        </w:rPr>
        <w:t>Ypatingą dėmesį skirsime karių pareng</w:t>
      </w:r>
      <w:r w:rsidR="00603044">
        <w:rPr>
          <w:rFonts w:ascii="Times New Roman" w:hAnsi="Times New Roman" w:cs="Times New Roman"/>
          <w:sz w:val="24"/>
          <w:szCs w:val="24"/>
          <w:lang w:val="lt-LT"/>
        </w:rPr>
        <w:t>tu</w:t>
      </w:r>
      <w:r w:rsidRPr="000E4191">
        <w:rPr>
          <w:rFonts w:ascii="Times New Roman" w:hAnsi="Times New Roman" w:cs="Times New Roman"/>
          <w:sz w:val="24"/>
          <w:szCs w:val="24"/>
          <w:lang w:val="lt-LT"/>
        </w:rPr>
        <w:t xml:space="preserve">mui ir bendradarbiavimo su sąjungininkais suderinimui. </w:t>
      </w:r>
      <w:r w:rsidR="00C12DFE" w:rsidRPr="000E4191">
        <w:rPr>
          <w:rFonts w:ascii="Times New Roman" w:hAnsi="Times New Roman" w:cs="Times New Roman"/>
          <w:sz w:val="24"/>
          <w:szCs w:val="24"/>
          <w:lang w:val="lt-LT"/>
        </w:rPr>
        <w:t>Užtikrinsime glaudžius</w:t>
      </w:r>
      <w:r w:rsidRPr="000E4191">
        <w:rPr>
          <w:rFonts w:ascii="Times New Roman" w:hAnsi="Times New Roman" w:cs="Times New Roman"/>
          <w:sz w:val="24"/>
          <w:szCs w:val="24"/>
          <w:lang w:val="lt-LT"/>
        </w:rPr>
        <w:t xml:space="preserve"> </w:t>
      </w:r>
      <w:r w:rsidR="00C12DFE" w:rsidRPr="000E4191">
        <w:rPr>
          <w:rFonts w:ascii="Times New Roman" w:hAnsi="Times New Roman" w:cs="Times New Roman"/>
          <w:sz w:val="24"/>
          <w:szCs w:val="24"/>
          <w:lang w:val="lt-LT"/>
        </w:rPr>
        <w:t>kariuomenės ryšius su visuomene.</w:t>
      </w:r>
      <w:r w:rsidRPr="000E4191">
        <w:rPr>
          <w:rFonts w:ascii="Times New Roman" w:hAnsi="Times New Roman" w:cs="Times New Roman"/>
          <w:sz w:val="24"/>
          <w:szCs w:val="24"/>
          <w:lang w:val="lt-LT"/>
        </w:rPr>
        <w:t xml:space="preserve"> Stiprinsime </w:t>
      </w:r>
      <w:r w:rsidR="001E3FDE">
        <w:rPr>
          <w:rFonts w:ascii="Times New Roman" w:hAnsi="Times New Roman" w:cs="Times New Roman"/>
          <w:sz w:val="24"/>
          <w:szCs w:val="24"/>
          <w:lang w:val="lt-LT"/>
        </w:rPr>
        <w:t>Krašto apsaugos s</w:t>
      </w:r>
      <w:r w:rsidRPr="000E4191">
        <w:rPr>
          <w:rFonts w:ascii="Times New Roman" w:hAnsi="Times New Roman" w:cs="Times New Roman"/>
          <w:sz w:val="24"/>
          <w:szCs w:val="24"/>
          <w:lang w:val="lt-LT"/>
        </w:rPr>
        <w:t xml:space="preserve">avanorių pajėgas ir </w:t>
      </w:r>
      <w:r w:rsidR="001E3FDE">
        <w:rPr>
          <w:rFonts w:ascii="Times New Roman" w:hAnsi="Times New Roman" w:cs="Times New Roman"/>
          <w:sz w:val="24"/>
          <w:szCs w:val="24"/>
          <w:lang w:val="lt-LT"/>
        </w:rPr>
        <w:t>Lietuvos š</w:t>
      </w:r>
      <w:r w:rsidRPr="000E4191">
        <w:rPr>
          <w:rFonts w:ascii="Times New Roman" w:hAnsi="Times New Roman" w:cs="Times New Roman"/>
          <w:sz w:val="24"/>
          <w:szCs w:val="24"/>
          <w:lang w:val="lt-LT"/>
        </w:rPr>
        <w:t xml:space="preserve">aulių </w:t>
      </w:r>
      <w:r w:rsidR="001E3FDE">
        <w:rPr>
          <w:rFonts w:ascii="Times New Roman" w:hAnsi="Times New Roman" w:cs="Times New Roman"/>
          <w:sz w:val="24"/>
          <w:szCs w:val="24"/>
          <w:lang w:val="lt-LT"/>
        </w:rPr>
        <w:t>sąjung</w:t>
      </w:r>
      <w:r w:rsidRPr="000E4191">
        <w:rPr>
          <w:rFonts w:ascii="Times New Roman" w:hAnsi="Times New Roman" w:cs="Times New Roman"/>
          <w:sz w:val="24"/>
          <w:szCs w:val="24"/>
          <w:lang w:val="lt-LT"/>
        </w:rPr>
        <w:t xml:space="preserve">ą. Kursime integralią kibernetinio saugumo vadybos sistemą, suformuosime rezervinius kibernetinio saugumo būrius.  </w:t>
      </w:r>
    </w:p>
    <w:p w:rsidR="00603044" w:rsidRPr="000E4191" w:rsidRDefault="00603044" w:rsidP="00603044">
      <w:pPr>
        <w:spacing w:before="240" w:line="276"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61491C" w:rsidRPr="000E4191" w:rsidRDefault="0061491C" w:rsidP="000E4191">
      <w:pPr>
        <w:spacing w:before="240" w:line="276" w:lineRule="auto"/>
        <w:ind w:firstLine="709"/>
        <w:jc w:val="both"/>
        <w:rPr>
          <w:rFonts w:ascii="Times New Roman" w:hAnsi="Times New Roman" w:cs="Times New Roman"/>
          <w:sz w:val="24"/>
          <w:szCs w:val="24"/>
          <w:lang w:val="lt-LT"/>
        </w:rPr>
      </w:pPr>
    </w:p>
    <w:p w:rsidR="00E115FF" w:rsidRPr="000E4191" w:rsidRDefault="00E115FF" w:rsidP="00952681">
      <w:pPr>
        <w:spacing w:before="240" w:line="276" w:lineRule="auto"/>
        <w:ind w:firstLine="567"/>
        <w:jc w:val="both"/>
        <w:rPr>
          <w:rFonts w:ascii="Times New Roman" w:hAnsi="Times New Roman" w:cs="Times New Roman"/>
          <w:sz w:val="24"/>
          <w:szCs w:val="24"/>
          <w:lang w:val="lt-LT"/>
        </w:rPr>
      </w:pPr>
    </w:p>
    <w:sectPr w:rsidR="00E115FF" w:rsidRPr="000E4191" w:rsidSect="000E4191">
      <w:headerReference w:type="default" r:id="rId10"/>
      <w:foot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91" w:rsidRDefault="000E4191" w:rsidP="007C18B4">
      <w:pPr>
        <w:spacing w:after="0" w:line="240" w:lineRule="auto"/>
      </w:pPr>
      <w:r>
        <w:separator/>
      </w:r>
    </w:p>
  </w:endnote>
  <w:endnote w:type="continuationSeparator" w:id="0">
    <w:p w:rsidR="000E4191" w:rsidRDefault="000E4191" w:rsidP="007C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191" w:rsidRDefault="000E4191">
    <w:pPr>
      <w:pStyle w:val="Porat"/>
      <w:jc w:val="center"/>
    </w:pPr>
  </w:p>
  <w:p w:rsidR="000E4191" w:rsidRDefault="000E419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91" w:rsidRDefault="000E4191" w:rsidP="007C18B4">
      <w:pPr>
        <w:spacing w:after="0" w:line="240" w:lineRule="auto"/>
      </w:pPr>
      <w:r>
        <w:separator/>
      </w:r>
    </w:p>
  </w:footnote>
  <w:footnote w:type="continuationSeparator" w:id="0">
    <w:p w:rsidR="000E4191" w:rsidRDefault="000E4191" w:rsidP="007C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993760"/>
      <w:docPartObj>
        <w:docPartGallery w:val="Page Numbers (Top of Page)"/>
        <w:docPartUnique/>
      </w:docPartObj>
    </w:sdtPr>
    <w:sdtEndPr/>
    <w:sdtContent>
      <w:p w:rsidR="000E4191" w:rsidRDefault="000E4191">
        <w:pPr>
          <w:pStyle w:val="Antrats"/>
          <w:jc w:val="center"/>
        </w:pPr>
        <w:r>
          <w:fldChar w:fldCharType="begin"/>
        </w:r>
        <w:r>
          <w:instrText>PAGE   \* MERGEFORMAT</w:instrText>
        </w:r>
        <w:r>
          <w:fldChar w:fldCharType="separate"/>
        </w:r>
        <w:r w:rsidR="00186B95" w:rsidRPr="00186B95">
          <w:rPr>
            <w:noProof/>
            <w:lang w:val="lt-LT"/>
          </w:rPr>
          <w:t>21</w:t>
        </w:r>
        <w:r>
          <w:fldChar w:fldCharType="end"/>
        </w:r>
      </w:p>
    </w:sdtContent>
  </w:sdt>
  <w:p w:rsidR="000E4191" w:rsidRDefault="000E419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702"/>
    <w:multiLevelType w:val="hybridMultilevel"/>
    <w:tmpl w:val="BD481536"/>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5956399"/>
    <w:multiLevelType w:val="hybridMultilevel"/>
    <w:tmpl w:val="8168D5D0"/>
    <w:lvl w:ilvl="0" w:tplc="97BC9850">
      <w:start w:val="6"/>
      <w:numFmt w:val="bullet"/>
      <w:lvlText w:val="-"/>
      <w:lvlJc w:val="left"/>
      <w:pPr>
        <w:ind w:left="134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 w15:restartNumberingAfterBreak="0">
    <w:nsid w:val="085F5C8F"/>
    <w:multiLevelType w:val="hybridMultilevel"/>
    <w:tmpl w:val="66A8C714"/>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2EE623E"/>
    <w:multiLevelType w:val="hybridMultilevel"/>
    <w:tmpl w:val="7FC65740"/>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16045F61"/>
    <w:multiLevelType w:val="hybridMultilevel"/>
    <w:tmpl w:val="D3D8C242"/>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17C212C5"/>
    <w:multiLevelType w:val="hybridMultilevel"/>
    <w:tmpl w:val="8C889E66"/>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1D8520EA"/>
    <w:multiLevelType w:val="hybridMultilevel"/>
    <w:tmpl w:val="B82C2572"/>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200046B1"/>
    <w:multiLevelType w:val="hybridMultilevel"/>
    <w:tmpl w:val="8F542832"/>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21271B8E"/>
    <w:multiLevelType w:val="hybridMultilevel"/>
    <w:tmpl w:val="A9F81814"/>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21B96568"/>
    <w:multiLevelType w:val="hybridMultilevel"/>
    <w:tmpl w:val="03203F30"/>
    <w:lvl w:ilvl="0" w:tplc="97BC9850">
      <w:start w:val="6"/>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1B96CF3"/>
    <w:multiLevelType w:val="hybridMultilevel"/>
    <w:tmpl w:val="D03A0044"/>
    <w:lvl w:ilvl="0" w:tplc="97BC9850">
      <w:start w:val="6"/>
      <w:numFmt w:val="bullet"/>
      <w:lvlText w:val="-"/>
      <w:lvlJc w:val="left"/>
      <w:pPr>
        <w:ind w:left="134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1" w15:restartNumberingAfterBreak="0">
    <w:nsid w:val="25351E43"/>
    <w:multiLevelType w:val="hybridMultilevel"/>
    <w:tmpl w:val="8C04015C"/>
    <w:lvl w:ilvl="0" w:tplc="A710BFC6">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2" w15:restartNumberingAfterBreak="0">
    <w:nsid w:val="2B1E5EF7"/>
    <w:multiLevelType w:val="hybridMultilevel"/>
    <w:tmpl w:val="07800DC8"/>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2E3F66F7"/>
    <w:multiLevelType w:val="hybridMultilevel"/>
    <w:tmpl w:val="26B2038A"/>
    <w:lvl w:ilvl="0" w:tplc="157CA6C4">
      <w:numFmt w:val="bullet"/>
      <w:lvlText w:val="–"/>
      <w:lvlJc w:val="left"/>
      <w:pPr>
        <w:ind w:left="1069" w:hanging="360"/>
      </w:pPr>
      <w:rPr>
        <w:rFonts w:ascii="Times New Roman" w:eastAsiaTheme="minorHAns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4" w15:restartNumberingAfterBreak="0">
    <w:nsid w:val="324B1E9A"/>
    <w:multiLevelType w:val="hybridMultilevel"/>
    <w:tmpl w:val="46F2236E"/>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33E8120A"/>
    <w:multiLevelType w:val="hybridMultilevel"/>
    <w:tmpl w:val="55ECBB50"/>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36731B07"/>
    <w:multiLevelType w:val="hybridMultilevel"/>
    <w:tmpl w:val="10B073EC"/>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15:restartNumberingAfterBreak="0">
    <w:nsid w:val="370028E0"/>
    <w:multiLevelType w:val="hybridMultilevel"/>
    <w:tmpl w:val="B80AE4CE"/>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3D535F89"/>
    <w:multiLevelType w:val="multilevel"/>
    <w:tmpl w:val="A6ACA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3598C"/>
    <w:multiLevelType w:val="hybridMultilevel"/>
    <w:tmpl w:val="3BD82EFE"/>
    <w:lvl w:ilvl="0" w:tplc="97BC9850">
      <w:start w:val="6"/>
      <w:numFmt w:val="bullet"/>
      <w:lvlText w:val="-"/>
      <w:lvlJc w:val="left"/>
      <w:pPr>
        <w:ind w:left="134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0" w15:restartNumberingAfterBreak="0">
    <w:nsid w:val="41D728B7"/>
    <w:multiLevelType w:val="hybridMultilevel"/>
    <w:tmpl w:val="4182A6AE"/>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1" w15:restartNumberingAfterBreak="0">
    <w:nsid w:val="4CA05C07"/>
    <w:multiLevelType w:val="hybridMultilevel"/>
    <w:tmpl w:val="86DE657E"/>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15:restartNumberingAfterBreak="0">
    <w:nsid w:val="4CF219E8"/>
    <w:multiLevelType w:val="hybridMultilevel"/>
    <w:tmpl w:val="12247754"/>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15:restartNumberingAfterBreak="0">
    <w:nsid w:val="501F6926"/>
    <w:multiLevelType w:val="hybridMultilevel"/>
    <w:tmpl w:val="5F803A10"/>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4" w15:restartNumberingAfterBreak="0">
    <w:nsid w:val="51784254"/>
    <w:multiLevelType w:val="hybridMultilevel"/>
    <w:tmpl w:val="96CA3D4C"/>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5" w15:restartNumberingAfterBreak="0">
    <w:nsid w:val="526110DC"/>
    <w:multiLevelType w:val="hybridMultilevel"/>
    <w:tmpl w:val="F9C8F17A"/>
    <w:lvl w:ilvl="0" w:tplc="97BC9850">
      <w:start w:val="6"/>
      <w:numFmt w:val="bullet"/>
      <w:lvlText w:val="-"/>
      <w:lvlJc w:val="left"/>
      <w:pPr>
        <w:ind w:left="134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6" w15:restartNumberingAfterBreak="0">
    <w:nsid w:val="537E5F6A"/>
    <w:multiLevelType w:val="hybridMultilevel"/>
    <w:tmpl w:val="484A8E2A"/>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548B2B3F"/>
    <w:multiLevelType w:val="hybridMultilevel"/>
    <w:tmpl w:val="B0BCA6E8"/>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8" w15:restartNumberingAfterBreak="0">
    <w:nsid w:val="549408CE"/>
    <w:multiLevelType w:val="hybridMultilevel"/>
    <w:tmpl w:val="FB766A46"/>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9" w15:restartNumberingAfterBreak="0">
    <w:nsid w:val="55F426BE"/>
    <w:multiLevelType w:val="hybridMultilevel"/>
    <w:tmpl w:val="DCE274B4"/>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15:restartNumberingAfterBreak="0">
    <w:nsid w:val="5DC4790E"/>
    <w:multiLevelType w:val="hybridMultilevel"/>
    <w:tmpl w:val="DDEC603C"/>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15:restartNumberingAfterBreak="0">
    <w:nsid w:val="5DCD4B1B"/>
    <w:multiLevelType w:val="hybridMultilevel"/>
    <w:tmpl w:val="1AFA4BDA"/>
    <w:lvl w:ilvl="0" w:tplc="97BC9850">
      <w:start w:val="6"/>
      <w:numFmt w:val="bullet"/>
      <w:lvlText w:val="-"/>
      <w:lvlJc w:val="left"/>
      <w:pPr>
        <w:ind w:left="134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2" w15:restartNumberingAfterBreak="0">
    <w:nsid w:val="5E327136"/>
    <w:multiLevelType w:val="hybridMultilevel"/>
    <w:tmpl w:val="CE202A4C"/>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3" w15:restartNumberingAfterBreak="0">
    <w:nsid w:val="600E5123"/>
    <w:multiLevelType w:val="hybridMultilevel"/>
    <w:tmpl w:val="C386787E"/>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4" w15:restartNumberingAfterBreak="0">
    <w:nsid w:val="64A904F0"/>
    <w:multiLevelType w:val="hybridMultilevel"/>
    <w:tmpl w:val="46E04B1A"/>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5" w15:restartNumberingAfterBreak="0">
    <w:nsid w:val="666873B8"/>
    <w:multiLevelType w:val="hybridMultilevel"/>
    <w:tmpl w:val="360A7BC6"/>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6" w15:restartNumberingAfterBreak="0">
    <w:nsid w:val="69C90D02"/>
    <w:multiLevelType w:val="hybridMultilevel"/>
    <w:tmpl w:val="7416079C"/>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7" w15:restartNumberingAfterBreak="0">
    <w:nsid w:val="6C6647E6"/>
    <w:multiLevelType w:val="hybridMultilevel"/>
    <w:tmpl w:val="2A2AF570"/>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8" w15:restartNumberingAfterBreak="0">
    <w:nsid w:val="6CBA609B"/>
    <w:multiLevelType w:val="hybridMultilevel"/>
    <w:tmpl w:val="C4905BFA"/>
    <w:lvl w:ilvl="0" w:tplc="97BC9850">
      <w:start w:val="6"/>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CBF1A1D"/>
    <w:multiLevelType w:val="hybridMultilevel"/>
    <w:tmpl w:val="24A29E60"/>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0" w15:restartNumberingAfterBreak="0">
    <w:nsid w:val="6EC4134F"/>
    <w:multiLevelType w:val="hybridMultilevel"/>
    <w:tmpl w:val="EEEA154C"/>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1" w15:restartNumberingAfterBreak="0">
    <w:nsid w:val="6FBB3474"/>
    <w:multiLevelType w:val="hybridMultilevel"/>
    <w:tmpl w:val="63E0F1AC"/>
    <w:lvl w:ilvl="0" w:tplc="8BF471BA">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2" w15:restartNumberingAfterBreak="0">
    <w:nsid w:val="7D20761F"/>
    <w:multiLevelType w:val="hybridMultilevel"/>
    <w:tmpl w:val="B2969AF2"/>
    <w:lvl w:ilvl="0" w:tplc="97BC9850">
      <w:start w:val="6"/>
      <w:numFmt w:val="bullet"/>
      <w:lvlText w:val="-"/>
      <w:lvlJc w:val="left"/>
      <w:pPr>
        <w:ind w:left="170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41"/>
  </w:num>
  <w:num w:numId="2">
    <w:abstractNumId w:val="34"/>
  </w:num>
  <w:num w:numId="3">
    <w:abstractNumId w:val="33"/>
  </w:num>
  <w:num w:numId="4">
    <w:abstractNumId w:val="16"/>
  </w:num>
  <w:num w:numId="5">
    <w:abstractNumId w:val="9"/>
  </w:num>
  <w:num w:numId="6">
    <w:abstractNumId w:val="27"/>
  </w:num>
  <w:num w:numId="7">
    <w:abstractNumId w:val="29"/>
  </w:num>
  <w:num w:numId="8">
    <w:abstractNumId w:val="35"/>
  </w:num>
  <w:num w:numId="9">
    <w:abstractNumId w:val="10"/>
  </w:num>
  <w:num w:numId="10">
    <w:abstractNumId w:val="31"/>
  </w:num>
  <w:num w:numId="11">
    <w:abstractNumId w:val="1"/>
  </w:num>
  <w:num w:numId="12">
    <w:abstractNumId w:val="25"/>
  </w:num>
  <w:num w:numId="13">
    <w:abstractNumId w:val="19"/>
  </w:num>
  <w:num w:numId="14">
    <w:abstractNumId w:val="8"/>
  </w:num>
  <w:num w:numId="15">
    <w:abstractNumId w:val="37"/>
  </w:num>
  <w:num w:numId="16">
    <w:abstractNumId w:val="2"/>
  </w:num>
  <w:num w:numId="17">
    <w:abstractNumId w:val="15"/>
  </w:num>
  <w:num w:numId="18">
    <w:abstractNumId w:val="24"/>
  </w:num>
  <w:num w:numId="19">
    <w:abstractNumId w:val="0"/>
  </w:num>
  <w:num w:numId="20">
    <w:abstractNumId w:val="28"/>
  </w:num>
  <w:num w:numId="21">
    <w:abstractNumId w:val="6"/>
  </w:num>
  <w:num w:numId="22">
    <w:abstractNumId w:val="3"/>
  </w:num>
  <w:num w:numId="23">
    <w:abstractNumId w:val="36"/>
  </w:num>
  <w:num w:numId="24">
    <w:abstractNumId w:val="38"/>
  </w:num>
  <w:num w:numId="25">
    <w:abstractNumId w:val="23"/>
  </w:num>
  <w:num w:numId="26">
    <w:abstractNumId w:val="21"/>
  </w:num>
  <w:num w:numId="27">
    <w:abstractNumId w:val="30"/>
  </w:num>
  <w:num w:numId="28">
    <w:abstractNumId w:val="39"/>
  </w:num>
  <w:num w:numId="29">
    <w:abstractNumId w:val="40"/>
  </w:num>
  <w:num w:numId="30">
    <w:abstractNumId w:val="22"/>
  </w:num>
  <w:num w:numId="31">
    <w:abstractNumId w:val="42"/>
  </w:num>
  <w:num w:numId="32">
    <w:abstractNumId w:val="26"/>
  </w:num>
  <w:num w:numId="33">
    <w:abstractNumId w:val="32"/>
  </w:num>
  <w:num w:numId="34">
    <w:abstractNumId w:val="4"/>
  </w:num>
  <w:num w:numId="35">
    <w:abstractNumId w:val="7"/>
  </w:num>
  <w:num w:numId="36">
    <w:abstractNumId w:val="5"/>
  </w:num>
  <w:num w:numId="37">
    <w:abstractNumId w:val="17"/>
  </w:num>
  <w:num w:numId="38">
    <w:abstractNumId w:val="12"/>
  </w:num>
  <w:num w:numId="39">
    <w:abstractNumId w:val="14"/>
  </w:num>
  <w:num w:numId="40">
    <w:abstractNumId w:val="20"/>
  </w:num>
  <w:num w:numId="41">
    <w:abstractNumId w:val="18"/>
  </w:num>
  <w:num w:numId="42">
    <w:abstractNumId w:val="11"/>
  </w:num>
  <w:num w:numId="4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296"/>
  <w:hyphenationZone w:val="39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08"/>
    <w:rsid w:val="00006698"/>
    <w:rsid w:val="00007860"/>
    <w:rsid w:val="0001778A"/>
    <w:rsid w:val="00027388"/>
    <w:rsid w:val="00042928"/>
    <w:rsid w:val="00043F49"/>
    <w:rsid w:val="00045154"/>
    <w:rsid w:val="00045E08"/>
    <w:rsid w:val="00053B39"/>
    <w:rsid w:val="0006272F"/>
    <w:rsid w:val="00063177"/>
    <w:rsid w:val="00065404"/>
    <w:rsid w:val="00072BE1"/>
    <w:rsid w:val="00072EBB"/>
    <w:rsid w:val="00073737"/>
    <w:rsid w:val="00073D51"/>
    <w:rsid w:val="00075C29"/>
    <w:rsid w:val="000769EB"/>
    <w:rsid w:val="0008709A"/>
    <w:rsid w:val="000921CA"/>
    <w:rsid w:val="000A0CF3"/>
    <w:rsid w:val="000A1A07"/>
    <w:rsid w:val="000A2333"/>
    <w:rsid w:val="000A3FD6"/>
    <w:rsid w:val="000A5C65"/>
    <w:rsid w:val="000A7EE9"/>
    <w:rsid w:val="000C26A2"/>
    <w:rsid w:val="000C7CBB"/>
    <w:rsid w:val="000D3599"/>
    <w:rsid w:val="000D38D9"/>
    <w:rsid w:val="000D4CB9"/>
    <w:rsid w:val="000E366B"/>
    <w:rsid w:val="000E4191"/>
    <w:rsid w:val="000F3634"/>
    <w:rsid w:val="000F4346"/>
    <w:rsid w:val="00105041"/>
    <w:rsid w:val="0011252F"/>
    <w:rsid w:val="001169F1"/>
    <w:rsid w:val="00116A4D"/>
    <w:rsid w:val="00132CB0"/>
    <w:rsid w:val="001400BA"/>
    <w:rsid w:val="001407FF"/>
    <w:rsid w:val="00146065"/>
    <w:rsid w:val="00154FCF"/>
    <w:rsid w:val="0015754A"/>
    <w:rsid w:val="0016186C"/>
    <w:rsid w:val="00173DC6"/>
    <w:rsid w:val="0018309B"/>
    <w:rsid w:val="00186B95"/>
    <w:rsid w:val="00190AEA"/>
    <w:rsid w:val="00194B7C"/>
    <w:rsid w:val="001B00B5"/>
    <w:rsid w:val="001C19FD"/>
    <w:rsid w:val="001C1B07"/>
    <w:rsid w:val="001C37ED"/>
    <w:rsid w:val="001C7E06"/>
    <w:rsid w:val="001D1FB4"/>
    <w:rsid w:val="001E3FDE"/>
    <w:rsid w:val="001E4C3B"/>
    <w:rsid w:val="001E77FC"/>
    <w:rsid w:val="001F2651"/>
    <w:rsid w:val="001F4CDB"/>
    <w:rsid w:val="00200308"/>
    <w:rsid w:val="002004F4"/>
    <w:rsid w:val="00204E47"/>
    <w:rsid w:val="00206D82"/>
    <w:rsid w:val="00207BC7"/>
    <w:rsid w:val="00207C86"/>
    <w:rsid w:val="00207E3D"/>
    <w:rsid w:val="00213088"/>
    <w:rsid w:val="00217C62"/>
    <w:rsid w:val="002249C5"/>
    <w:rsid w:val="00231139"/>
    <w:rsid w:val="002340E2"/>
    <w:rsid w:val="00236087"/>
    <w:rsid w:val="00241ABA"/>
    <w:rsid w:val="00245FDE"/>
    <w:rsid w:val="002463A4"/>
    <w:rsid w:val="00262679"/>
    <w:rsid w:val="00273274"/>
    <w:rsid w:val="00276CA7"/>
    <w:rsid w:val="002822D3"/>
    <w:rsid w:val="00284BDD"/>
    <w:rsid w:val="002869E2"/>
    <w:rsid w:val="00287827"/>
    <w:rsid w:val="0029016A"/>
    <w:rsid w:val="002901F2"/>
    <w:rsid w:val="00290ADA"/>
    <w:rsid w:val="0029119E"/>
    <w:rsid w:val="00292278"/>
    <w:rsid w:val="0029590C"/>
    <w:rsid w:val="00295A3E"/>
    <w:rsid w:val="00296993"/>
    <w:rsid w:val="002A235E"/>
    <w:rsid w:val="002A6FC8"/>
    <w:rsid w:val="002A7803"/>
    <w:rsid w:val="002B3967"/>
    <w:rsid w:val="002C2F19"/>
    <w:rsid w:val="002C5E86"/>
    <w:rsid w:val="002C688A"/>
    <w:rsid w:val="002D081B"/>
    <w:rsid w:val="002D1944"/>
    <w:rsid w:val="002D2CC4"/>
    <w:rsid w:val="002D4FF1"/>
    <w:rsid w:val="002E61D3"/>
    <w:rsid w:val="002F7CF2"/>
    <w:rsid w:val="00304F50"/>
    <w:rsid w:val="003065CE"/>
    <w:rsid w:val="0030718B"/>
    <w:rsid w:val="0031220E"/>
    <w:rsid w:val="00313BD8"/>
    <w:rsid w:val="00321854"/>
    <w:rsid w:val="00327150"/>
    <w:rsid w:val="00332163"/>
    <w:rsid w:val="00332CE9"/>
    <w:rsid w:val="003345BC"/>
    <w:rsid w:val="0034014B"/>
    <w:rsid w:val="003425AD"/>
    <w:rsid w:val="00343EDD"/>
    <w:rsid w:val="003462EB"/>
    <w:rsid w:val="00353613"/>
    <w:rsid w:val="00362C36"/>
    <w:rsid w:val="00363EC4"/>
    <w:rsid w:val="00366ACC"/>
    <w:rsid w:val="003673C5"/>
    <w:rsid w:val="003902B7"/>
    <w:rsid w:val="003A0E15"/>
    <w:rsid w:val="003A2220"/>
    <w:rsid w:val="003A5AB9"/>
    <w:rsid w:val="003B4750"/>
    <w:rsid w:val="003B7E8D"/>
    <w:rsid w:val="003C7975"/>
    <w:rsid w:val="003C7F1C"/>
    <w:rsid w:val="003D6F64"/>
    <w:rsid w:val="003E076D"/>
    <w:rsid w:val="003E2019"/>
    <w:rsid w:val="003E54C8"/>
    <w:rsid w:val="003E67B2"/>
    <w:rsid w:val="003F48AE"/>
    <w:rsid w:val="00402F14"/>
    <w:rsid w:val="00407696"/>
    <w:rsid w:val="00421E36"/>
    <w:rsid w:val="00421F8C"/>
    <w:rsid w:val="004221B4"/>
    <w:rsid w:val="00424B19"/>
    <w:rsid w:val="00425562"/>
    <w:rsid w:val="0042733B"/>
    <w:rsid w:val="00430419"/>
    <w:rsid w:val="00430D8D"/>
    <w:rsid w:val="0044018B"/>
    <w:rsid w:val="0044203D"/>
    <w:rsid w:val="00443469"/>
    <w:rsid w:val="00444DAF"/>
    <w:rsid w:val="004554B8"/>
    <w:rsid w:val="004646C1"/>
    <w:rsid w:val="00496E35"/>
    <w:rsid w:val="00497F26"/>
    <w:rsid w:val="004A4BC0"/>
    <w:rsid w:val="004B0025"/>
    <w:rsid w:val="004B0431"/>
    <w:rsid w:val="004B0997"/>
    <w:rsid w:val="004B61F8"/>
    <w:rsid w:val="004C121D"/>
    <w:rsid w:val="004D1664"/>
    <w:rsid w:val="004D1BF9"/>
    <w:rsid w:val="004D4816"/>
    <w:rsid w:val="004D6223"/>
    <w:rsid w:val="004E2077"/>
    <w:rsid w:val="004E675E"/>
    <w:rsid w:val="004E76A4"/>
    <w:rsid w:val="004E76DF"/>
    <w:rsid w:val="004F33A4"/>
    <w:rsid w:val="004F34BD"/>
    <w:rsid w:val="004F4421"/>
    <w:rsid w:val="004F5269"/>
    <w:rsid w:val="00500046"/>
    <w:rsid w:val="00513802"/>
    <w:rsid w:val="00513FE5"/>
    <w:rsid w:val="00531C1C"/>
    <w:rsid w:val="00534F3B"/>
    <w:rsid w:val="005407C6"/>
    <w:rsid w:val="00556BC2"/>
    <w:rsid w:val="00556FEE"/>
    <w:rsid w:val="00560248"/>
    <w:rsid w:val="00566BBE"/>
    <w:rsid w:val="005719E9"/>
    <w:rsid w:val="005720C7"/>
    <w:rsid w:val="005733E0"/>
    <w:rsid w:val="00573700"/>
    <w:rsid w:val="00574C82"/>
    <w:rsid w:val="00586513"/>
    <w:rsid w:val="005A3962"/>
    <w:rsid w:val="005A4A2A"/>
    <w:rsid w:val="005B5174"/>
    <w:rsid w:val="005C08E4"/>
    <w:rsid w:val="005C23E9"/>
    <w:rsid w:val="005C6B36"/>
    <w:rsid w:val="005C6EE5"/>
    <w:rsid w:val="005C7292"/>
    <w:rsid w:val="005C7A94"/>
    <w:rsid w:val="005D0C81"/>
    <w:rsid w:val="005D3539"/>
    <w:rsid w:val="005D6D58"/>
    <w:rsid w:val="005D7595"/>
    <w:rsid w:val="005D7F3B"/>
    <w:rsid w:val="005E62F6"/>
    <w:rsid w:val="005E7D2C"/>
    <w:rsid w:val="005F4FEE"/>
    <w:rsid w:val="00601B6B"/>
    <w:rsid w:val="00603044"/>
    <w:rsid w:val="006064C2"/>
    <w:rsid w:val="00612129"/>
    <w:rsid w:val="00612EFB"/>
    <w:rsid w:val="0061491C"/>
    <w:rsid w:val="0062028E"/>
    <w:rsid w:val="00625A50"/>
    <w:rsid w:val="00636187"/>
    <w:rsid w:val="00640F6A"/>
    <w:rsid w:val="00646A26"/>
    <w:rsid w:val="0064707B"/>
    <w:rsid w:val="006512EC"/>
    <w:rsid w:val="006521F6"/>
    <w:rsid w:val="0065233E"/>
    <w:rsid w:val="00656A20"/>
    <w:rsid w:val="00657B2E"/>
    <w:rsid w:val="00663C74"/>
    <w:rsid w:val="00667B0C"/>
    <w:rsid w:val="0067405B"/>
    <w:rsid w:val="0068331B"/>
    <w:rsid w:val="00683779"/>
    <w:rsid w:val="00692DF9"/>
    <w:rsid w:val="006960C6"/>
    <w:rsid w:val="006966CB"/>
    <w:rsid w:val="006A2A40"/>
    <w:rsid w:val="006C3A60"/>
    <w:rsid w:val="006C653E"/>
    <w:rsid w:val="006D019D"/>
    <w:rsid w:val="006D04E5"/>
    <w:rsid w:val="006D3CDB"/>
    <w:rsid w:val="006D7F38"/>
    <w:rsid w:val="006E5EEB"/>
    <w:rsid w:val="006E79D0"/>
    <w:rsid w:val="00701263"/>
    <w:rsid w:val="00706E9B"/>
    <w:rsid w:val="007109D4"/>
    <w:rsid w:val="00712487"/>
    <w:rsid w:val="00714BAB"/>
    <w:rsid w:val="00714C88"/>
    <w:rsid w:val="00717A58"/>
    <w:rsid w:val="00722733"/>
    <w:rsid w:val="00732754"/>
    <w:rsid w:val="00733F26"/>
    <w:rsid w:val="00740A13"/>
    <w:rsid w:val="00743469"/>
    <w:rsid w:val="007436B7"/>
    <w:rsid w:val="00746C15"/>
    <w:rsid w:val="00751F3C"/>
    <w:rsid w:val="00754BDF"/>
    <w:rsid w:val="00754D62"/>
    <w:rsid w:val="007573FD"/>
    <w:rsid w:val="007740D4"/>
    <w:rsid w:val="00780A29"/>
    <w:rsid w:val="0079054A"/>
    <w:rsid w:val="00791882"/>
    <w:rsid w:val="00793754"/>
    <w:rsid w:val="0079460F"/>
    <w:rsid w:val="007A1470"/>
    <w:rsid w:val="007A3AEC"/>
    <w:rsid w:val="007B0272"/>
    <w:rsid w:val="007B36CC"/>
    <w:rsid w:val="007C18B4"/>
    <w:rsid w:val="007C1F3C"/>
    <w:rsid w:val="007C221D"/>
    <w:rsid w:val="007C3E30"/>
    <w:rsid w:val="007C4667"/>
    <w:rsid w:val="007D71E0"/>
    <w:rsid w:val="007E3108"/>
    <w:rsid w:val="007E6FF2"/>
    <w:rsid w:val="007E73C9"/>
    <w:rsid w:val="007F0F29"/>
    <w:rsid w:val="007F3A75"/>
    <w:rsid w:val="007F7B08"/>
    <w:rsid w:val="007F7DAB"/>
    <w:rsid w:val="008062B0"/>
    <w:rsid w:val="008116C0"/>
    <w:rsid w:val="0081538E"/>
    <w:rsid w:val="00820EF1"/>
    <w:rsid w:val="00822D49"/>
    <w:rsid w:val="00831BF4"/>
    <w:rsid w:val="00834F85"/>
    <w:rsid w:val="0083642B"/>
    <w:rsid w:val="00850BDB"/>
    <w:rsid w:val="00855A22"/>
    <w:rsid w:val="0086242C"/>
    <w:rsid w:val="00864C94"/>
    <w:rsid w:val="00865149"/>
    <w:rsid w:val="008663AB"/>
    <w:rsid w:val="00867853"/>
    <w:rsid w:val="008703A3"/>
    <w:rsid w:val="00871211"/>
    <w:rsid w:val="00872621"/>
    <w:rsid w:val="0087282C"/>
    <w:rsid w:val="00873FA1"/>
    <w:rsid w:val="00875E20"/>
    <w:rsid w:val="00875FB0"/>
    <w:rsid w:val="008769F4"/>
    <w:rsid w:val="00882C49"/>
    <w:rsid w:val="00885709"/>
    <w:rsid w:val="008875BE"/>
    <w:rsid w:val="00891DD6"/>
    <w:rsid w:val="00892708"/>
    <w:rsid w:val="00893901"/>
    <w:rsid w:val="00897CB4"/>
    <w:rsid w:val="008A63D7"/>
    <w:rsid w:val="008B0181"/>
    <w:rsid w:val="008B0818"/>
    <w:rsid w:val="008B261F"/>
    <w:rsid w:val="008B3891"/>
    <w:rsid w:val="008B3BD1"/>
    <w:rsid w:val="008C3930"/>
    <w:rsid w:val="008C59C2"/>
    <w:rsid w:val="008D5920"/>
    <w:rsid w:val="008E1278"/>
    <w:rsid w:val="008E4DDB"/>
    <w:rsid w:val="008F7E0B"/>
    <w:rsid w:val="00902123"/>
    <w:rsid w:val="00905F63"/>
    <w:rsid w:val="00911220"/>
    <w:rsid w:val="009170FB"/>
    <w:rsid w:val="009177DF"/>
    <w:rsid w:val="0092463D"/>
    <w:rsid w:val="00924EBF"/>
    <w:rsid w:val="009316F7"/>
    <w:rsid w:val="0094013E"/>
    <w:rsid w:val="0094158A"/>
    <w:rsid w:val="009441B7"/>
    <w:rsid w:val="0095108B"/>
    <w:rsid w:val="00952681"/>
    <w:rsid w:val="0096028C"/>
    <w:rsid w:val="0096065B"/>
    <w:rsid w:val="00962117"/>
    <w:rsid w:val="00962490"/>
    <w:rsid w:val="00964333"/>
    <w:rsid w:val="00971D37"/>
    <w:rsid w:val="00972E25"/>
    <w:rsid w:val="00975D7C"/>
    <w:rsid w:val="00977701"/>
    <w:rsid w:val="00997D22"/>
    <w:rsid w:val="009A5E1E"/>
    <w:rsid w:val="009B20F8"/>
    <w:rsid w:val="009C29F2"/>
    <w:rsid w:val="009D160A"/>
    <w:rsid w:val="009D2BD8"/>
    <w:rsid w:val="009E3386"/>
    <w:rsid w:val="009E5047"/>
    <w:rsid w:val="009E5ED6"/>
    <w:rsid w:val="009F6553"/>
    <w:rsid w:val="00A04250"/>
    <w:rsid w:val="00A155D8"/>
    <w:rsid w:val="00A22145"/>
    <w:rsid w:val="00A27C28"/>
    <w:rsid w:val="00A35445"/>
    <w:rsid w:val="00A4037C"/>
    <w:rsid w:val="00A4449E"/>
    <w:rsid w:val="00A444A4"/>
    <w:rsid w:val="00A506AD"/>
    <w:rsid w:val="00A55D7F"/>
    <w:rsid w:val="00A64F67"/>
    <w:rsid w:val="00A65CE7"/>
    <w:rsid w:val="00A71B42"/>
    <w:rsid w:val="00A72A9F"/>
    <w:rsid w:val="00A73078"/>
    <w:rsid w:val="00A8298D"/>
    <w:rsid w:val="00A9585B"/>
    <w:rsid w:val="00A97C51"/>
    <w:rsid w:val="00AA0314"/>
    <w:rsid w:val="00AA2EFE"/>
    <w:rsid w:val="00AA3651"/>
    <w:rsid w:val="00AA381E"/>
    <w:rsid w:val="00AA5E7F"/>
    <w:rsid w:val="00AA78F0"/>
    <w:rsid w:val="00AB488B"/>
    <w:rsid w:val="00AB5376"/>
    <w:rsid w:val="00AB5B0B"/>
    <w:rsid w:val="00AC1F80"/>
    <w:rsid w:val="00AC3977"/>
    <w:rsid w:val="00AC5393"/>
    <w:rsid w:val="00AC61BB"/>
    <w:rsid w:val="00AD4AE7"/>
    <w:rsid w:val="00AD4C3D"/>
    <w:rsid w:val="00AE0647"/>
    <w:rsid w:val="00AE0B0C"/>
    <w:rsid w:val="00AE1FA9"/>
    <w:rsid w:val="00AE2552"/>
    <w:rsid w:val="00AF2E4A"/>
    <w:rsid w:val="00AF3F0D"/>
    <w:rsid w:val="00AF4990"/>
    <w:rsid w:val="00AF56DA"/>
    <w:rsid w:val="00AF73E0"/>
    <w:rsid w:val="00B0456D"/>
    <w:rsid w:val="00B04883"/>
    <w:rsid w:val="00B1006B"/>
    <w:rsid w:val="00B223B4"/>
    <w:rsid w:val="00B22534"/>
    <w:rsid w:val="00B26471"/>
    <w:rsid w:val="00B42E37"/>
    <w:rsid w:val="00B5193B"/>
    <w:rsid w:val="00B51D00"/>
    <w:rsid w:val="00B5359B"/>
    <w:rsid w:val="00B55114"/>
    <w:rsid w:val="00B62119"/>
    <w:rsid w:val="00B6286C"/>
    <w:rsid w:val="00B73280"/>
    <w:rsid w:val="00B73D13"/>
    <w:rsid w:val="00B805A7"/>
    <w:rsid w:val="00B815DE"/>
    <w:rsid w:val="00B83517"/>
    <w:rsid w:val="00B84AC2"/>
    <w:rsid w:val="00B86FA9"/>
    <w:rsid w:val="00BA415C"/>
    <w:rsid w:val="00BB0CC1"/>
    <w:rsid w:val="00BB16AC"/>
    <w:rsid w:val="00BB28CA"/>
    <w:rsid w:val="00BC153C"/>
    <w:rsid w:val="00BC157D"/>
    <w:rsid w:val="00BE0145"/>
    <w:rsid w:val="00BE685D"/>
    <w:rsid w:val="00BE7C2C"/>
    <w:rsid w:val="00BF233F"/>
    <w:rsid w:val="00BF2C96"/>
    <w:rsid w:val="00BF63AE"/>
    <w:rsid w:val="00C016FE"/>
    <w:rsid w:val="00C12DFE"/>
    <w:rsid w:val="00C1365A"/>
    <w:rsid w:val="00C240E0"/>
    <w:rsid w:val="00C26C9C"/>
    <w:rsid w:val="00C30C8F"/>
    <w:rsid w:val="00C364B1"/>
    <w:rsid w:val="00C36BA3"/>
    <w:rsid w:val="00C402BB"/>
    <w:rsid w:val="00C408F3"/>
    <w:rsid w:val="00C4141D"/>
    <w:rsid w:val="00C524FD"/>
    <w:rsid w:val="00C52763"/>
    <w:rsid w:val="00C538AC"/>
    <w:rsid w:val="00C53C65"/>
    <w:rsid w:val="00C57B1D"/>
    <w:rsid w:val="00C61360"/>
    <w:rsid w:val="00C631A0"/>
    <w:rsid w:val="00C72E72"/>
    <w:rsid w:val="00C81285"/>
    <w:rsid w:val="00C8314C"/>
    <w:rsid w:val="00C86F15"/>
    <w:rsid w:val="00C8790B"/>
    <w:rsid w:val="00C90889"/>
    <w:rsid w:val="00C94792"/>
    <w:rsid w:val="00CB1F34"/>
    <w:rsid w:val="00CB2A8E"/>
    <w:rsid w:val="00CB2B6A"/>
    <w:rsid w:val="00CB618B"/>
    <w:rsid w:val="00CB7230"/>
    <w:rsid w:val="00CC0FB3"/>
    <w:rsid w:val="00CC1C95"/>
    <w:rsid w:val="00CC26F8"/>
    <w:rsid w:val="00CD6927"/>
    <w:rsid w:val="00CE177F"/>
    <w:rsid w:val="00CF1A25"/>
    <w:rsid w:val="00CF2425"/>
    <w:rsid w:val="00CF3C0B"/>
    <w:rsid w:val="00CF5572"/>
    <w:rsid w:val="00D06407"/>
    <w:rsid w:val="00D12C77"/>
    <w:rsid w:val="00D1449D"/>
    <w:rsid w:val="00D15EC0"/>
    <w:rsid w:val="00D17D82"/>
    <w:rsid w:val="00D264D3"/>
    <w:rsid w:val="00D265EE"/>
    <w:rsid w:val="00D30C85"/>
    <w:rsid w:val="00D31374"/>
    <w:rsid w:val="00D428DF"/>
    <w:rsid w:val="00D52491"/>
    <w:rsid w:val="00D53580"/>
    <w:rsid w:val="00D56EA0"/>
    <w:rsid w:val="00D63731"/>
    <w:rsid w:val="00D710D7"/>
    <w:rsid w:val="00D75FAF"/>
    <w:rsid w:val="00D910CC"/>
    <w:rsid w:val="00D91B42"/>
    <w:rsid w:val="00D93805"/>
    <w:rsid w:val="00DA1758"/>
    <w:rsid w:val="00DA2303"/>
    <w:rsid w:val="00DA63EB"/>
    <w:rsid w:val="00DC00DF"/>
    <w:rsid w:val="00DF22F6"/>
    <w:rsid w:val="00DF3ADF"/>
    <w:rsid w:val="00DF5FBB"/>
    <w:rsid w:val="00DF6535"/>
    <w:rsid w:val="00E0110A"/>
    <w:rsid w:val="00E0320F"/>
    <w:rsid w:val="00E0473B"/>
    <w:rsid w:val="00E062EF"/>
    <w:rsid w:val="00E102DE"/>
    <w:rsid w:val="00E10BD2"/>
    <w:rsid w:val="00E115FF"/>
    <w:rsid w:val="00E168A6"/>
    <w:rsid w:val="00E26480"/>
    <w:rsid w:val="00E27CA8"/>
    <w:rsid w:val="00E30438"/>
    <w:rsid w:val="00E31219"/>
    <w:rsid w:val="00E32E3A"/>
    <w:rsid w:val="00E33BF5"/>
    <w:rsid w:val="00E355C8"/>
    <w:rsid w:val="00E36BE6"/>
    <w:rsid w:val="00E41E08"/>
    <w:rsid w:val="00E46E40"/>
    <w:rsid w:val="00E5328C"/>
    <w:rsid w:val="00E54B10"/>
    <w:rsid w:val="00E60008"/>
    <w:rsid w:val="00E71804"/>
    <w:rsid w:val="00E73228"/>
    <w:rsid w:val="00E74D34"/>
    <w:rsid w:val="00E77FEC"/>
    <w:rsid w:val="00E806A8"/>
    <w:rsid w:val="00E81C1E"/>
    <w:rsid w:val="00E91891"/>
    <w:rsid w:val="00E93D96"/>
    <w:rsid w:val="00E97448"/>
    <w:rsid w:val="00EB3050"/>
    <w:rsid w:val="00EB778F"/>
    <w:rsid w:val="00EC1AC6"/>
    <w:rsid w:val="00EC66FA"/>
    <w:rsid w:val="00ED4968"/>
    <w:rsid w:val="00EE7FAB"/>
    <w:rsid w:val="00EF59A1"/>
    <w:rsid w:val="00EF69ED"/>
    <w:rsid w:val="00EF74CC"/>
    <w:rsid w:val="00F067CA"/>
    <w:rsid w:val="00F12739"/>
    <w:rsid w:val="00F1299A"/>
    <w:rsid w:val="00F15FFC"/>
    <w:rsid w:val="00F16538"/>
    <w:rsid w:val="00F2024D"/>
    <w:rsid w:val="00F23E08"/>
    <w:rsid w:val="00F24440"/>
    <w:rsid w:val="00F265DE"/>
    <w:rsid w:val="00F30CEF"/>
    <w:rsid w:val="00F34D5E"/>
    <w:rsid w:val="00F350FC"/>
    <w:rsid w:val="00F36C51"/>
    <w:rsid w:val="00F40581"/>
    <w:rsid w:val="00F4685D"/>
    <w:rsid w:val="00F505BA"/>
    <w:rsid w:val="00F52582"/>
    <w:rsid w:val="00F621BB"/>
    <w:rsid w:val="00F62B37"/>
    <w:rsid w:val="00F72055"/>
    <w:rsid w:val="00F747E0"/>
    <w:rsid w:val="00F772A3"/>
    <w:rsid w:val="00F86DE4"/>
    <w:rsid w:val="00F94D0D"/>
    <w:rsid w:val="00FA4507"/>
    <w:rsid w:val="00FA4DA2"/>
    <w:rsid w:val="00FB0975"/>
    <w:rsid w:val="00FB3069"/>
    <w:rsid w:val="00FB471C"/>
    <w:rsid w:val="00FB5642"/>
    <w:rsid w:val="00FB62DA"/>
    <w:rsid w:val="00FC0021"/>
    <w:rsid w:val="00FC0D77"/>
    <w:rsid w:val="00FC5343"/>
    <w:rsid w:val="00FD4879"/>
    <w:rsid w:val="00FF02C8"/>
    <w:rsid w:val="00FF2115"/>
    <w:rsid w:val="00FF2DFF"/>
    <w:rsid w:val="00FF4538"/>
    <w:rsid w:val="00FF75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6E2CA69-7A55-449A-99F8-FB029A85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3E08"/>
    <w:pPr>
      <w:spacing w:after="160" w:line="252" w:lineRule="auto"/>
    </w:pPr>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F23E08"/>
    <w:rPr>
      <w:b/>
      <w:bCs/>
      <w:i w:val="0"/>
      <w:iCs w:val="0"/>
    </w:rPr>
  </w:style>
  <w:style w:type="paragraph" w:styleId="Betarp">
    <w:name w:val="No Spacing"/>
    <w:uiPriority w:val="1"/>
    <w:qFormat/>
    <w:rsid w:val="00F23E08"/>
    <w:pPr>
      <w:spacing w:after="0" w:line="240" w:lineRule="auto"/>
    </w:pPr>
    <w:rPr>
      <w:lang w:val="en-US"/>
    </w:rPr>
  </w:style>
  <w:style w:type="paragraph" w:styleId="Sraopastraipa">
    <w:name w:val="List Paragraph"/>
    <w:basedOn w:val="prastasis"/>
    <w:uiPriority w:val="34"/>
    <w:qFormat/>
    <w:rsid w:val="00F23E08"/>
    <w:pPr>
      <w:spacing w:line="254" w:lineRule="auto"/>
      <w:ind w:left="720"/>
      <w:contextualSpacing/>
    </w:pPr>
  </w:style>
  <w:style w:type="character" w:customStyle="1" w:styleId="ListParagraphChar">
    <w:name w:val="List Paragraph Char"/>
    <w:link w:val="Sraopastraipa1"/>
    <w:locked/>
    <w:rsid w:val="00F23E08"/>
    <w:rPr>
      <w:rFonts w:ascii="Cambria" w:eastAsia="Times New Roman" w:hAnsi="Cambria" w:cs="Cambria"/>
      <w:sz w:val="24"/>
      <w:szCs w:val="24"/>
    </w:rPr>
  </w:style>
  <w:style w:type="paragraph" w:customStyle="1" w:styleId="Sraopastraipa1">
    <w:name w:val="Sąrašo pastraipa1"/>
    <w:basedOn w:val="prastasis"/>
    <w:link w:val="ListParagraphChar"/>
    <w:rsid w:val="00F23E08"/>
    <w:pPr>
      <w:suppressAutoHyphens/>
      <w:spacing w:after="0" w:line="240" w:lineRule="auto"/>
      <w:ind w:left="720"/>
    </w:pPr>
    <w:rPr>
      <w:rFonts w:ascii="Cambria" w:eastAsia="Times New Roman" w:hAnsi="Cambria" w:cs="Cambria"/>
      <w:sz w:val="24"/>
      <w:szCs w:val="24"/>
      <w:lang w:val="lt-LT"/>
    </w:rPr>
  </w:style>
  <w:style w:type="character" w:customStyle="1" w:styleId="st1">
    <w:name w:val="st1"/>
    <w:basedOn w:val="Numatytasispastraiposriftas"/>
    <w:rsid w:val="00F23E08"/>
  </w:style>
  <w:style w:type="paragraph" w:styleId="Puslapioinaostekstas">
    <w:name w:val="footnote text"/>
    <w:basedOn w:val="prastasis"/>
    <w:link w:val="PuslapioinaostekstasDiagrama"/>
    <w:semiHidden/>
    <w:unhideWhenUsed/>
    <w:rsid w:val="007C18B4"/>
    <w:pPr>
      <w:spacing w:after="0" w:line="240" w:lineRule="auto"/>
    </w:pPr>
    <w:rPr>
      <w:rFonts w:ascii="Times New Roman" w:eastAsia="Times New Roman" w:hAnsi="Times New Roman" w:cs="Times New Roman"/>
      <w:sz w:val="20"/>
      <w:szCs w:val="20"/>
      <w:lang w:val="lt-LT"/>
    </w:rPr>
  </w:style>
  <w:style w:type="character" w:customStyle="1" w:styleId="PuslapioinaostekstasDiagrama">
    <w:name w:val="Puslapio išnašos tekstas Diagrama"/>
    <w:basedOn w:val="Numatytasispastraiposriftas"/>
    <w:link w:val="Puslapioinaostekstas"/>
    <w:semiHidden/>
    <w:rsid w:val="007C18B4"/>
    <w:rPr>
      <w:rFonts w:ascii="Times New Roman" w:eastAsia="Times New Roman" w:hAnsi="Times New Roman" w:cs="Times New Roman"/>
      <w:sz w:val="20"/>
      <w:szCs w:val="20"/>
    </w:rPr>
  </w:style>
  <w:style w:type="paragraph" w:customStyle="1" w:styleId="Antrats1">
    <w:name w:val="Antraštės1"/>
    <w:aliases w:val="Char,Diagrama,Diagrama Diagrama Diagrama,Char1,Viršutinis kolontitulas,Diagrama1,Diagrama Diagrama"/>
    <w:basedOn w:val="prastasis"/>
    <w:rsid w:val="007C18B4"/>
    <w:pPr>
      <w:tabs>
        <w:tab w:val="center" w:pos="4153"/>
        <w:tab w:val="right" w:pos="8306"/>
      </w:tabs>
      <w:spacing w:after="0" w:line="240" w:lineRule="auto"/>
    </w:pPr>
    <w:rPr>
      <w:rFonts w:ascii="Times New Roman" w:eastAsia="Times New Roman" w:hAnsi="Times New Roman" w:cs="Times New Roman"/>
      <w:caps/>
      <w:sz w:val="24"/>
      <w:szCs w:val="20"/>
      <w:lang w:val="x-none"/>
    </w:rPr>
  </w:style>
  <w:style w:type="character" w:styleId="Puslapioinaosnuoroda">
    <w:name w:val="footnote reference"/>
    <w:basedOn w:val="Numatytasispastraiposriftas"/>
    <w:semiHidden/>
    <w:unhideWhenUsed/>
    <w:rsid w:val="007C18B4"/>
    <w:rPr>
      <w:vertAlign w:val="superscript"/>
    </w:rPr>
  </w:style>
  <w:style w:type="paragraph" w:customStyle="1" w:styleId="Pasilymai4">
    <w:name w:val="Pasiūlymai4"/>
    <w:basedOn w:val="prastasis"/>
    <w:qFormat/>
    <w:rsid w:val="00B223B4"/>
    <w:pPr>
      <w:spacing w:after="0" w:line="240" w:lineRule="auto"/>
      <w:jc w:val="both"/>
    </w:pPr>
    <w:rPr>
      <w:rFonts w:ascii="Times New Roman" w:eastAsia="Times New Roman" w:hAnsi="Times New Roman" w:cs="Times New Roman"/>
      <w:bCs/>
      <w:lang w:val="lt-LT"/>
    </w:rPr>
  </w:style>
  <w:style w:type="paragraph" w:styleId="Antrats">
    <w:name w:val="header"/>
    <w:basedOn w:val="prastasis"/>
    <w:link w:val="AntratsDiagrama"/>
    <w:uiPriority w:val="99"/>
    <w:unhideWhenUsed/>
    <w:rsid w:val="0079375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93754"/>
    <w:rPr>
      <w:lang w:val="en-US"/>
    </w:rPr>
  </w:style>
  <w:style w:type="paragraph" w:styleId="Porat">
    <w:name w:val="footer"/>
    <w:basedOn w:val="prastasis"/>
    <w:link w:val="PoratDiagrama"/>
    <w:uiPriority w:val="99"/>
    <w:unhideWhenUsed/>
    <w:rsid w:val="0079375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93754"/>
    <w:rPr>
      <w:lang w:val="en-US"/>
    </w:rPr>
  </w:style>
  <w:style w:type="paragraph" w:styleId="Komentarotekstas">
    <w:name w:val="annotation text"/>
    <w:basedOn w:val="prastasis"/>
    <w:link w:val="KomentarotekstasDiagrama"/>
    <w:uiPriority w:val="99"/>
    <w:semiHidden/>
    <w:unhideWhenUsed/>
    <w:rsid w:val="00625A50"/>
    <w:pPr>
      <w:spacing w:line="240" w:lineRule="auto"/>
    </w:pPr>
    <w:rPr>
      <w:sz w:val="20"/>
      <w:szCs w:val="20"/>
      <w:lang w:val="lt-LT"/>
    </w:rPr>
  </w:style>
  <w:style w:type="character" w:customStyle="1" w:styleId="KomentarotekstasDiagrama">
    <w:name w:val="Komentaro tekstas Diagrama"/>
    <w:basedOn w:val="Numatytasispastraiposriftas"/>
    <w:link w:val="Komentarotekstas"/>
    <w:uiPriority w:val="99"/>
    <w:semiHidden/>
    <w:rsid w:val="00625A50"/>
    <w:rPr>
      <w:sz w:val="20"/>
      <w:szCs w:val="20"/>
    </w:rPr>
  </w:style>
  <w:style w:type="paragraph" w:styleId="Debesliotekstas">
    <w:name w:val="Balloon Text"/>
    <w:basedOn w:val="prastasis"/>
    <w:link w:val="DebesliotekstasDiagrama"/>
    <w:uiPriority w:val="99"/>
    <w:semiHidden/>
    <w:unhideWhenUsed/>
    <w:rsid w:val="00A71B4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71B4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900">
      <w:bodyDiv w:val="1"/>
      <w:marLeft w:val="0"/>
      <w:marRight w:val="0"/>
      <w:marTop w:val="0"/>
      <w:marBottom w:val="0"/>
      <w:divBdr>
        <w:top w:val="none" w:sz="0" w:space="0" w:color="auto"/>
        <w:left w:val="none" w:sz="0" w:space="0" w:color="auto"/>
        <w:bottom w:val="none" w:sz="0" w:space="0" w:color="auto"/>
        <w:right w:val="none" w:sz="0" w:space="0" w:color="auto"/>
      </w:divBdr>
    </w:div>
    <w:div w:id="175925809">
      <w:bodyDiv w:val="1"/>
      <w:marLeft w:val="0"/>
      <w:marRight w:val="0"/>
      <w:marTop w:val="0"/>
      <w:marBottom w:val="0"/>
      <w:divBdr>
        <w:top w:val="none" w:sz="0" w:space="0" w:color="auto"/>
        <w:left w:val="none" w:sz="0" w:space="0" w:color="auto"/>
        <w:bottom w:val="none" w:sz="0" w:space="0" w:color="auto"/>
        <w:right w:val="none" w:sz="0" w:space="0" w:color="auto"/>
      </w:divBdr>
    </w:div>
    <w:div w:id="232549456">
      <w:bodyDiv w:val="1"/>
      <w:marLeft w:val="0"/>
      <w:marRight w:val="0"/>
      <w:marTop w:val="0"/>
      <w:marBottom w:val="0"/>
      <w:divBdr>
        <w:top w:val="none" w:sz="0" w:space="0" w:color="auto"/>
        <w:left w:val="none" w:sz="0" w:space="0" w:color="auto"/>
        <w:bottom w:val="none" w:sz="0" w:space="0" w:color="auto"/>
        <w:right w:val="none" w:sz="0" w:space="0" w:color="auto"/>
      </w:divBdr>
    </w:div>
    <w:div w:id="262879261">
      <w:bodyDiv w:val="1"/>
      <w:marLeft w:val="0"/>
      <w:marRight w:val="0"/>
      <w:marTop w:val="0"/>
      <w:marBottom w:val="0"/>
      <w:divBdr>
        <w:top w:val="none" w:sz="0" w:space="0" w:color="auto"/>
        <w:left w:val="none" w:sz="0" w:space="0" w:color="auto"/>
        <w:bottom w:val="none" w:sz="0" w:space="0" w:color="auto"/>
        <w:right w:val="none" w:sz="0" w:space="0" w:color="auto"/>
      </w:divBdr>
    </w:div>
    <w:div w:id="286935530">
      <w:bodyDiv w:val="1"/>
      <w:marLeft w:val="0"/>
      <w:marRight w:val="0"/>
      <w:marTop w:val="0"/>
      <w:marBottom w:val="0"/>
      <w:divBdr>
        <w:top w:val="none" w:sz="0" w:space="0" w:color="auto"/>
        <w:left w:val="none" w:sz="0" w:space="0" w:color="auto"/>
        <w:bottom w:val="none" w:sz="0" w:space="0" w:color="auto"/>
        <w:right w:val="none" w:sz="0" w:space="0" w:color="auto"/>
      </w:divBdr>
    </w:div>
    <w:div w:id="698628917">
      <w:bodyDiv w:val="1"/>
      <w:marLeft w:val="0"/>
      <w:marRight w:val="0"/>
      <w:marTop w:val="0"/>
      <w:marBottom w:val="0"/>
      <w:divBdr>
        <w:top w:val="none" w:sz="0" w:space="0" w:color="auto"/>
        <w:left w:val="none" w:sz="0" w:space="0" w:color="auto"/>
        <w:bottom w:val="none" w:sz="0" w:space="0" w:color="auto"/>
        <w:right w:val="none" w:sz="0" w:space="0" w:color="auto"/>
      </w:divBdr>
    </w:div>
    <w:div w:id="971716862">
      <w:bodyDiv w:val="1"/>
      <w:marLeft w:val="0"/>
      <w:marRight w:val="0"/>
      <w:marTop w:val="0"/>
      <w:marBottom w:val="0"/>
      <w:divBdr>
        <w:top w:val="none" w:sz="0" w:space="0" w:color="auto"/>
        <w:left w:val="none" w:sz="0" w:space="0" w:color="auto"/>
        <w:bottom w:val="none" w:sz="0" w:space="0" w:color="auto"/>
        <w:right w:val="none" w:sz="0" w:space="0" w:color="auto"/>
      </w:divBdr>
    </w:div>
    <w:div w:id="11497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66026.78B17D9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D92F-0B76-4426-B468-ED19B3D5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59070</Words>
  <Characters>33671</Characters>
  <Application>Microsoft Office Word</Application>
  <DocSecurity>0</DocSecurity>
  <Lines>280</Lines>
  <Paragraphs>185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ŠIAULIENĖ Irena</dc:creator>
  <cp:lastModifiedBy>KARALIŪNIENĖ Danutė</cp:lastModifiedBy>
  <cp:revision>4</cp:revision>
  <cp:lastPrinted>2020-07-16T11:11:00Z</cp:lastPrinted>
  <dcterms:created xsi:type="dcterms:W3CDTF">2020-07-21T07:12:00Z</dcterms:created>
  <dcterms:modified xsi:type="dcterms:W3CDTF">2020-08-13T11:33:00Z</dcterms:modified>
</cp:coreProperties>
</file>